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A1" w:rsidRPr="00223580" w:rsidRDefault="00223580" w:rsidP="00FD7E2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23580">
        <w:rPr>
          <w:rFonts w:ascii="標楷體" w:eastAsia="標楷體" w:hAnsi="標楷體" w:hint="eastAsia"/>
          <w:b/>
          <w:sz w:val="36"/>
          <w:szCs w:val="36"/>
        </w:rPr>
        <w:t>2017歡樂慶元宵-上海藝術團台灣</w:t>
      </w:r>
      <w:r w:rsidR="00FD7E2F" w:rsidRPr="00223580">
        <w:rPr>
          <w:rFonts w:ascii="標楷體" w:eastAsia="標楷體" w:hAnsi="標楷體" w:hint="eastAsia"/>
          <w:b/>
          <w:sz w:val="36"/>
          <w:szCs w:val="36"/>
        </w:rPr>
        <w:t>巡演</w:t>
      </w:r>
      <w:r w:rsidRPr="00223580">
        <w:rPr>
          <w:rFonts w:ascii="標楷體" w:eastAsia="標楷體" w:hAnsi="標楷體" w:hint="eastAsia"/>
          <w:b/>
          <w:sz w:val="36"/>
          <w:szCs w:val="36"/>
        </w:rPr>
        <w:t>活動</w:t>
      </w:r>
      <w:r w:rsidR="00FD7E2F" w:rsidRPr="00223580">
        <w:rPr>
          <w:rFonts w:ascii="標楷體" w:eastAsia="標楷體" w:hAnsi="標楷體" w:hint="eastAsia"/>
          <w:b/>
          <w:sz w:val="36"/>
          <w:szCs w:val="36"/>
        </w:rPr>
        <w:t>節目單</w:t>
      </w:r>
    </w:p>
    <w:p w:rsidR="00223580" w:rsidRDefault="00223580" w:rsidP="00223580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演出時間:106年2月6日(一)19:30-21:00</w:t>
      </w:r>
    </w:p>
    <w:p w:rsidR="00FD7E2F" w:rsidRPr="00273BFC" w:rsidRDefault="00FD7E2F" w:rsidP="00223580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273BFC">
        <w:rPr>
          <w:rFonts w:ascii="標楷體" w:eastAsia="標楷體" w:hAnsi="標楷體" w:hint="eastAsia"/>
          <w:sz w:val="32"/>
          <w:szCs w:val="32"/>
        </w:rPr>
        <w:t>節目主持:上海安可藝術團－劉曉</w:t>
      </w:r>
    </w:p>
    <w:tbl>
      <w:tblPr>
        <w:tblStyle w:val="a7"/>
        <w:tblW w:w="0" w:type="auto"/>
        <w:tblLook w:val="04A0"/>
      </w:tblPr>
      <w:tblGrid>
        <w:gridCol w:w="4644"/>
        <w:gridCol w:w="3686"/>
      </w:tblGrid>
      <w:tr w:rsidR="00223580" w:rsidTr="00223580">
        <w:tc>
          <w:tcPr>
            <w:tcW w:w="4644" w:type="dxa"/>
          </w:tcPr>
          <w:p w:rsidR="00223580" w:rsidRDefault="00223580" w:rsidP="0022358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節目名稱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演出者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群舞: </w:t>
            </w:r>
          </w:p>
          <w:p w:rsid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《花兒》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上海戲曲學院舞蹈學院</w:t>
            </w:r>
          </w:p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燕曉霞  等。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雜技:</w:t>
            </w:r>
          </w:p>
          <w:p w:rsid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《單手倒立》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 xml:space="preserve">上海雜技團   </w:t>
            </w:r>
          </w:p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張珂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男聲獨唱: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1.《朋友》</w:t>
            </w:r>
          </w:p>
          <w:p w:rsid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2.《團圓》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上海安可藝術團</w:t>
            </w:r>
          </w:p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黃濤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民樂二重奏: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1.《台灣民謠》</w:t>
            </w:r>
          </w:p>
          <w:p w:rsid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2.《賽馬》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6A78CB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民族樂團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舞蹈:</w:t>
            </w:r>
          </w:p>
          <w:p w:rsid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《傣家的女兒傣家的雨》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上海戲曲學院舞蹈學</w:t>
            </w:r>
            <w:bookmarkStart w:id="0" w:name="_GoBack"/>
            <w:bookmarkEnd w:id="0"/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</w:p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徐穎  等。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雜技: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《踢碗》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上海雜技團</w:t>
            </w:r>
          </w:p>
          <w:p w:rsidR="00223580" w:rsidRPr="00273BFC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魏之鵬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女聲獨唱: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1.《在水一方》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2.《思念》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上海師範大學</w:t>
            </w:r>
          </w:p>
          <w:p w:rsidR="00223580" w:rsidRPr="00273BFC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孫美娜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薩克斯風獨奏: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1《夜來香》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2.《啤酒桶波爾卡》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上海安可藝術團</w:t>
            </w:r>
          </w:p>
          <w:p w:rsidR="00223580" w:rsidRPr="00273BFC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華康</w:t>
            </w:r>
          </w:p>
        </w:tc>
      </w:tr>
      <w:tr w:rsid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雜技: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《滾杯》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上海雜技團</w:t>
            </w:r>
          </w:p>
          <w:p w:rsidR="00223580" w:rsidRPr="00273BFC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李一菲</w:t>
            </w:r>
          </w:p>
        </w:tc>
      </w:tr>
      <w:tr w:rsidR="00223580" w:rsidRP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舞蹈: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《溜溜的康定、溜溜的情》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上海戲曲學院</w:t>
            </w:r>
          </w:p>
          <w:p w:rsidR="00223580" w:rsidRP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燕曉霞   等</w:t>
            </w:r>
          </w:p>
        </w:tc>
      </w:tr>
      <w:tr w:rsidR="00223580" w:rsidRPr="00223580" w:rsidTr="00223580"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男聲三重唱: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1.《至少還有你》</w:t>
            </w:r>
          </w:p>
          <w:p w:rsidR="00223580" w:rsidRPr="00273BFC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 xml:space="preserve">2.《You Raise me up》      </w:t>
            </w:r>
          </w:p>
        </w:tc>
        <w:tc>
          <w:tcPr>
            <w:tcW w:w="3686" w:type="dxa"/>
          </w:tcPr>
          <w:p w:rsidR="00223580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3BFC">
              <w:rPr>
                <w:rFonts w:ascii="標楷體" w:eastAsia="標楷體" w:hAnsi="標楷體" w:hint="eastAsia"/>
                <w:sz w:val="28"/>
                <w:szCs w:val="28"/>
              </w:rPr>
              <w:t>演唱之聲組合</w:t>
            </w:r>
          </w:p>
          <w:p w:rsidR="00223580" w:rsidRPr="00273BFC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3580" w:rsidRPr="00223580" w:rsidTr="00223580">
        <w:trPr>
          <w:trHeight w:val="484"/>
        </w:trPr>
        <w:tc>
          <w:tcPr>
            <w:tcW w:w="4644" w:type="dxa"/>
          </w:tcPr>
          <w:p w:rsidR="00223580" w:rsidRPr="00223580" w:rsidRDefault="00223580" w:rsidP="00223580">
            <w:pPr>
              <w:spacing w:line="400" w:lineRule="exact"/>
              <w:ind w:left="283" w:hangingChars="101" w:hanging="28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3580">
              <w:rPr>
                <w:rFonts w:ascii="標楷體" w:eastAsia="標楷體" w:hAnsi="標楷體" w:hint="eastAsia"/>
                <w:b/>
                <w:sz w:val="28"/>
                <w:szCs w:val="28"/>
              </w:rPr>
              <w:t>謝幕</w:t>
            </w:r>
          </w:p>
        </w:tc>
        <w:tc>
          <w:tcPr>
            <w:tcW w:w="3686" w:type="dxa"/>
          </w:tcPr>
          <w:p w:rsidR="00223580" w:rsidRPr="00273BFC" w:rsidRDefault="00223580" w:rsidP="002235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1BF7" w:rsidRDefault="00273BFC" w:rsidP="00FD7E2F">
      <w:pPr>
        <w:rPr>
          <w:rFonts w:ascii="標楷體" w:eastAsia="標楷體" w:hAnsi="標楷體"/>
          <w:sz w:val="28"/>
          <w:szCs w:val="28"/>
        </w:rPr>
      </w:pPr>
      <w:r w:rsidRPr="00273BFC">
        <w:rPr>
          <w:rFonts w:ascii="標楷體" w:eastAsia="標楷體" w:hAnsi="標楷體" w:hint="eastAsia"/>
          <w:sz w:val="28"/>
          <w:szCs w:val="28"/>
        </w:rPr>
        <w:t>備:以上節目可根據實際需求斟酌調整。</w:t>
      </w:r>
    </w:p>
    <w:p w:rsidR="00A11BF7" w:rsidRPr="00A11BF7" w:rsidRDefault="00A11BF7" w:rsidP="00A11BF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11BF7">
        <w:rPr>
          <w:rFonts w:ascii="標楷體" w:eastAsia="標楷體" w:hAnsi="標楷體" w:hint="eastAsia"/>
          <w:b/>
          <w:sz w:val="28"/>
          <w:szCs w:val="28"/>
        </w:rPr>
        <w:lastRenderedPageBreak/>
        <w:t>演出團體介紹</w:t>
      </w:r>
    </w:p>
    <w:p w:rsidR="00A11BF7" w:rsidRPr="00A11BF7" w:rsidRDefault="00A11BF7" w:rsidP="00A11BF7">
      <w:pPr>
        <w:rPr>
          <w:rFonts w:ascii="標楷體" w:eastAsia="標楷體" w:hAnsi="標楷體"/>
          <w:b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  <w:u w:val="single"/>
        </w:rPr>
        <w:t>上海戲劇學院舞蹈學院</w:t>
      </w:r>
      <w:r w:rsidRPr="00A11BF7">
        <w:rPr>
          <w:rFonts w:ascii="標楷體" w:eastAsia="標楷體" w:hAnsi="標楷體"/>
        </w:rPr>
        <w:t xml:space="preserve"> 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上海戲劇學院舞蹈學院是大陸高等舞蹈教育一流院校之一，以培養專門的高級舞蹈表演人才、舞蹈編導人才、舞蹈教育人才為目標。囊括了本科和碩士研究生辦學層次。目前學院下設舞蹈表演、舞蹈編導、舞蹈學三大專業，同時學院擁有“上海青年舞蹈團”，作為舞蹈教學實踐的基地。舞蹈表演專業為學院的重點專業</w:t>
      </w:r>
      <w:r w:rsidRPr="00A11BF7">
        <w:rPr>
          <w:rFonts w:ascii="標楷體" w:eastAsia="標楷體" w:hAnsi="標楷體"/>
        </w:rPr>
        <w:t>,</w:t>
      </w:r>
      <w:r w:rsidRPr="00A11BF7">
        <w:rPr>
          <w:rFonts w:ascii="標楷體" w:eastAsia="標楷體" w:hAnsi="標楷體" w:hint="eastAsia"/>
        </w:rPr>
        <w:t>涵蓋了芭蕾舞表演、民族舞表演、國際標準舞表演三個方向。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學院培養的學生多次在“赫爾辛基”、“英國黑池”、“全國舞蹈比賽”、“桃李杯”、“荷花獎”等國內外重大舞蹈賽事中獲得金獎</w:t>
      </w:r>
      <w:r w:rsidRPr="00A11BF7">
        <w:rPr>
          <w:rFonts w:ascii="標楷體" w:eastAsia="標楷體" w:hAnsi="標楷體"/>
        </w:rPr>
        <w:t>,</w:t>
      </w:r>
      <w:r w:rsidRPr="00A11BF7">
        <w:rPr>
          <w:rFonts w:ascii="標楷體" w:eastAsia="標楷體" w:hAnsi="標楷體" w:hint="eastAsia"/>
        </w:rPr>
        <w:t>大部分已經成為國內外舞蹈藝術團體的首席演員。學院創作了</w:t>
      </w:r>
      <w:r w:rsidRPr="00A11BF7">
        <w:rPr>
          <w:rFonts w:ascii="標楷體" w:eastAsia="標楷體" w:hAnsi="標楷體"/>
        </w:rPr>
        <w:t>40</w:t>
      </w:r>
      <w:r w:rsidRPr="00A11BF7">
        <w:rPr>
          <w:rFonts w:ascii="標楷體" w:eastAsia="標楷體" w:hAnsi="標楷體" w:hint="eastAsia"/>
        </w:rPr>
        <w:t>多部優秀經典劇碼，部分作品享譽全國。學院還應邀出訪了美國、德國、俄羅斯、瑞典、韓國、非洲等國家和香港、澳門、臺灣等地區進行交流演出。</w:t>
      </w: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  <w:u w:val="single"/>
        </w:rPr>
      </w:pPr>
      <w:r w:rsidRPr="00A11BF7">
        <w:rPr>
          <w:rFonts w:ascii="標楷體" w:eastAsia="標楷體" w:hAnsi="標楷體" w:hint="eastAsia"/>
          <w:u w:val="single"/>
        </w:rPr>
        <w:t>上海雜技團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上海雜技團是大陸著名的雜技藝術專業表演團體。創建於</w:t>
      </w:r>
      <w:r w:rsidRPr="00A11BF7">
        <w:rPr>
          <w:rFonts w:ascii="標楷體" w:eastAsia="標楷體" w:hAnsi="標楷體"/>
        </w:rPr>
        <w:t>1951</w:t>
      </w:r>
      <w:r w:rsidRPr="00A11BF7">
        <w:rPr>
          <w:rFonts w:ascii="標楷體" w:eastAsia="標楷體" w:hAnsi="標楷體" w:hint="eastAsia"/>
        </w:rPr>
        <w:t>年，從事雜技、馬戲、魔術、滑稽各種節目和表演，在國內外都享有很高的知名度和聲譽。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上海雜技團的保留節目《大跳板》，連續三屆榮獲中國雜技比賽金獎，《跳板蹬人》節目參加摩納哥雜技節榮獲摩納哥城市獎，《頂碗》在法國明日雜技節上榮獲巴黎市長獎金獎。</w:t>
      </w: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魔術表演《牌技》在全國比賽中奪得金獎。《換衣術》及《變臉》先後在全國比賽中獲銀獎和金獎。上海雜技團的馬戲節目在全國佔有優勢。“馴小狗”表演曾獲全國比賽金獎。“馴猩猩”曾兩次獲全國比賽銀獎。“馴大象”曾獲全國比賽金獎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上海雜技團每年演出約</w:t>
      </w:r>
      <w:r w:rsidRPr="00A11BF7">
        <w:rPr>
          <w:rFonts w:ascii="標楷體" w:eastAsia="標楷體" w:hAnsi="標楷體"/>
        </w:rPr>
        <w:t>300</w:t>
      </w:r>
      <w:r w:rsidRPr="00A11BF7">
        <w:rPr>
          <w:rFonts w:ascii="標楷體" w:eastAsia="標楷體" w:hAnsi="標楷體" w:hint="eastAsia"/>
        </w:rPr>
        <w:t>場，以滿足來上海旅遊的各國遊客的需要。同時，每年還出訪赴世界各地演出，深受各國人民的歡迎。</w:t>
      </w:r>
      <w:r w:rsidRPr="00A11BF7">
        <w:rPr>
          <w:rFonts w:ascii="標楷體" w:eastAsia="標楷體" w:hAnsi="標楷體"/>
        </w:rPr>
        <w:t xml:space="preserve"> </w:t>
      </w:r>
    </w:p>
    <w:p w:rsidR="00A11BF7" w:rsidRPr="00A11BF7" w:rsidRDefault="00A11BF7" w:rsidP="006A78CB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  <w:u w:val="single"/>
        </w:rPr>
      </w:pPr>
      <w:r w:rsidRPr="00A11BF7">
        <w:rPr>
          <w:rFonts w:ascii="標楷體" w:eastAsia="標楷體" w:hAnsi="標楷體" w:hint="eastAsia"/>
          <w:u w:val="single"/>
        </w:rPr>
        <w:t>上海民族樂團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上海民族樂團是大陸最早成立的，擁有拉弦、彈撥、吹管及打擊樂四個聲部全編制的大型民族樂團。成立於</w:t>
      </w:r>
      <w:r w:rsidRPr="00A11BF7">
        <w:rPr>
          <w:rFonts w:ascii="標楷體" w:eastAsia="標楷體" w:hAnsi="標楷體"/>
        </w:rPr>
        <w:t>1952</w:t>
      </w:r>
      <w:r w:rsidRPr="00A11BF7">
        <w:rPr>
          <w:rFonts w:ascii="標楷體" w:eastAsia="標楷體" w:hAnsi="標楷體" w:hint="eastAsia"/>
        </w:rPr>
        <w:t>年，在中國民族音樂發展歷程中，上海民族樂團始終佔有舉足輕重的地位。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樂團薈萃了一批著名的民族器樂演奏家，也積累了豐富的創作曲目。近年來創作的代表作品有：《龍躍東方》、《太陽祭》、《夢釋》等，大型民族音樂會《錦繡中華》獲得第四屆全國少數民族文藝會演劇碼金獎等十多個獎項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樂團演出足跡遍及全國和世界幾十個國家和地區。</w:t>
      </w:r>
      <w:r w:rsidRPr="00A11BF7">
        <w:rPr>
          <w:rFonts w:ascii="標楷體" w:eastAsia="標楷體" w:hAnsi="標楷體"/>
        </w:rPr>
        <w:t>2015</w:t>
      </w:r>
      <w:r w:rsidRPr="00A11BF7">
        <w:rPr>
          <w:rFonts w:ascii="標楷體" w:eastAsia="標楷體" w:hAnsi="標楷體" w:hint="eastAsia"/>
        </w:rPr>
        <w:t>年春節期間，樂團應邀赴歐洲五國進行長達</w:t>
      </w:r>
      <w:r w:rsidRPr="00A11BF7">
        <w:rPr>
          <w:rFonts w:ascii="標楷體" w:eastAsia="標楷體" w:hAnsi="標楷體"/>
        </w:rPr>
        <w:t>20</w:t>
      </w:r>
      <w:r w:rsidRPr="00A11BF7">
        <w:rPr>
          <w:rFonts w:ascii="標楷體" w:eastAsia="標楷體" w:hAnsi="標楷體" w:hint="eastAsia"/>
        </w:rPr>
        <w:t>天的巡演，獲得當地觀眾的熱情追捧。樂團還經常受邀為國內外各類重大活動，以及為眾多來訪的外國元首和政府首腦演出，如</w:t>
      </w:r>
      <w:r w:rsidRPr="00A11BF7">
        <w:rPr>
          <w:rFonts w:ascii="標楷體" w:eastAsia="標楷體" w:hAnsi="標楷體"/>
        </w:rPr>
        <w:t>2006</w:t>
      </w:r>
      <w:r w:rsidRPr="00A11BF7">
        <w:rPr>
          <w:rFonts w:ascii="標楷體" w:eastAsia="標楷體" w:hAnsi="標楷體" w:hint="eastAsia"/>
        </w:rPr>
        <w:t>年上海合作組織峰會、東盟峰會、</w:t>
      </w:r>
      <w:r w:rsidRPr="00A11BF7">
        <w:rPr>
          <w:rFonts w:ascii="標楷體" w:eastAsia="標楷體" w:hAnsi="標楷體"/>
        </w:rPr>
        <w:t>2007</w:t>
      </w:r>
      <w:r w:rsidRPr="00A11BF7">
        <w:rPr>
          <w:rFonts w:ascii="標楷體" w:eastAsia="標楷體" w:hAnsi="標楷體" w:hint="eastAsia"/>
        </w:rPr>
        <w:t>年特殊奧林匹克運動會、</w:t>
      </w:r>
      <w:r w:rsidRPr="00A11BF7">
        <w:rPr>
          <w:rFonts w:ascii="標楷體" w:eastAsia="標楷體" w:hAnsi="標楷體"/>
        </w:rPr>
        <w:t>2010</w:t>
      </w:r>
      <w:r w:rsidRPr="00A11BF7">
        <w:rPr>
          <w:rFonts w:ascii="標楷體" w:eastAsia="標楷體" w:hAnsi="標楷體" w:hint="eastAsia"/>
        </w:rPr>
        <w:t>年中國上海世博會上海周，</w:t>
      </w:r>
      <w:r w:rsidRPr="00A11BF7">
        <w:rPr>
          <w:rFonts w:ascii="標楷體" w:eastAsia="標楷體" w:hAnsi="標楷體"/>
        </w:rPr>
        <w:t>2014</w:t>
      </w:r>
      <w:r w:rsidRPr="00A11BF7">
        <w:rPr>
          <w:rFonts w:ascii="標楷體" w:eastAsia="標楷體" w:hAnsi="標楷體" w:hint="eastAsia"/>
        </w:rPr>
        <w:t>亞信峰會系列演出等，被讚譽為“最優美的中國樂團”。</w:t>
      </w: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ind w:firstLine="420"/>
        <w:jc w:val="center"/>
        <w:rPr>
          <w:rFonts w:ascii="標楷體" w:eastAsia="標楷體" w:hAnsi="標楷體"/>
          <w:b/>
          <w:sz w:val="28"/>
          <w:szCs w:val="28"/>
        </w:rPr>
      </w:pPr>
      <w:r w:rsidRPr="00A11BF7">
        <w:rPr>
          <w:rFonts w:ascii="標楷體" w:eastAsia="標楷體" w:hAnsi="標楷體" w:hint="eastAsia"/>
          <w:b/>
          <w:sz w:val="28"/>
          <w:szCs w:val="28"/>
        </w:rPr>
        <w:t>主要演員介紹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1466850" cy="2200275"/>
            <wp:effectExtent l="19050" t="0" r="0" b="0"/>
            <wp:wrapTight wrapText="bothSides">
              <wp:wrapPolygon edited="0">
                <wp:start x="-281" y="0"/>
                <wp:lineTo x="-281" y="21506"/>
                <wp:lineTo x="21600" y="21506"/>
                <wp:lineTo x="21600" y="0"/>
                <wp:lineTo x="-28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  <w:b/>
        </w:rPr>
        <w:t>段皚皚</w:t>
      </w:r>
      <w:r w:rsidRPr="00A11BF7">
        <w:rPr>
          <w:rFonts w:ascii="標楷體" w:eastAsia="標楷體" w:hAnsi="標楷體" w:hint="eastAsia"/>
        </w:rPr>
        <w:t>，國家一級演員，上海民族樂團二胡獨奏家，上海音樂家協會二胡專業委員會會長，中國民族管弦樂學會常務理事，西安音樂學院客座教授。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她曾多次在中國藝術節閉幕式、上海國際電影節開幕式、臺北傳統藝術節開幕音樂會、全國二胡精英薈萃音樂會等重大音樂會中擔任獨奏。她曾多次舉辦個人獨奏音樂會和專題講座，應邀出訪了幾十個國家和地區進行文化交流。多次應邀與上海交響樂團、香港中樂團、臺灣國樂團等合作演出。曾出訪幾十個國家和地區。在多部電影、電視劇、話劇、大型現代舞劇中擔任二胡獨奏、領奏。先後錄製了大量的</w:t>
      </w:r>
      <w:r w:rsidRPr="00A11BF7">
        <w:rPr>
          <w:rFonts w:ascii="標楷體" w:eastAsia="標楷體" w:hAnsi="標楷體"/>
        </w:rPr>
        <w:t>CD</w:t>
      </w:r>
      <w:r w:rsidRPr="00A11BF7">
        <w:rPr>
          <w:rFonts w:ascii="標楷體" w:eastAsia="標楷體" w:hAnsi="標楷體" w:hint="eastAsia"/>
        </w:rPr>
        <w:t>和多張個人專輯。多次成功舉辦個人獨奏音樂會和專題講座。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她的演奏細膩傳神，自然流暢，表現深刻，感染力強。憑籍扎實的基本功，嫺熟全面的演奏技巧，使其的音樂表現具有感人的藝術魅力。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552575" cy="2324100"/>
            <wp:effectExtent l="19050" t="0" r="9525" b="0"/>
            <wp:wrapTight wrapText="bothSides">
              <wp:wrapPolygon edited="0">
                <wp:start x="-265" y="0"/>
                <wp:lineTo x="-265" y="21423"/>
                <wp:lineTo x="21733" y="21423"/>
                <wp:lineTo x="21733" y="0"/>
                <wp:lineTo x="-26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1BF7">
        <w:rPr>
          <w:rFonts w:ascii="標楷體" w:eastAsia="標楷體" w:hAnsi="標楷體" w:hint="eastAsia"/>
          <w:b/>
        </w:rPr>
        <w:t>孫美娜</w:t>
      </w:r>
      <w:r w:rsidRPr="00A11BF7">
        <w:rPr>
          <w:rFonts w:ascii="標楷體" w:eastAsia="標楷體" w:hAnsi="標楷體" w:hint="eastAsia"/>
        </w:rPr>
        <w:t>，國家一級演員，中國音樂家協會會員，著名歌唱家，現任上海師範大學聲樂教授，碩士研究生導師。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先後錄製了多張</w:t>
      </w:r>
      <w:r w:rsidRPr="00A11BF7">
        <w:rPr>
          <w:rFonts w:ascii="標楷體" w:eastAsia="標楷體" w:hAnsi="標楷體"/>
        </w:rPr>
        <w:t>CD</w:t>
      </w:r>
      <w:r w:rsidRPr="00A11BF7">
        <w:rPr>
          <w:rFonts w:ascii="標楷體" w:eastAsia="標楷體" w:hAnsi="標楷體" w:hint="eastAsia"/>
        </w:rPr>
        <w:t>、</w:t>
      </w:r>
      <w:r w:rsidRPr="00A11BF7">
        <w:rPr>
          <w:rFonts w:ascii="標楷體" w:eastAsia="標楷體" w:hAnsi="標楷體"/>
        </w:rPr>
        <w:t>DVD</w:t>
      </w:r>
      <w:r w:rsidRPr="00A11BF7">
        <w:rPr>
          <w:rFonts w:ascii="標楷體" w:eastAsia="標楷體" w:hAnsi="標楷體" w:hint="eastAsia"/>
        </w:rPr>
        <w:t>和個人專輯。</w:t>
      </w:r>
      <w:r w:rsidRPr="00A11BF7">
        <w:rPr>
          <w:rFonts w:ascii="標楷體" w:eastAsia="標楷體" w:hAnsi="標楷體"/>
        </w:rPr>
        <w:t>2005</w:t>
      </w:r>
      <w:r w:rsidRPr="00A11BF7">
        <w:rPr>
          <w:rFonts w:ascii="標楷體" w:eastAsia="標楷體" w:hAnsi="標楷體" w:hint="eastAsia"/>
        </w:rPr>
        <w:t>年，在新上海音樂廳舉辦</w:t>
      </w:r>
      <w:r w:rsidRPr="00A11BF7">
        <w:rPr>
          <w:rFonts w:ascii="標楷體" w:eastAsia="標楷體" w:hAnsi="標楷體"/>
        </w:rPr>
        <w:t xml:space="preserve"> </w:t>
      </w:r>
      <w:r w:rsidRPr="00A11BF7">
        <w:rPr>
          <w:rFonts w:ascii="標楷體" w:eastAsia="標楷體" w:hAnsi="標楷體" w:hint="eastAsia"/>
        </w:rPr>
        <w:t>“美在曲中行”</w:t>
      </w:r>
      <w:r w:rsidRPr="00A11BF7">
        <w:rPr>
          <w:rFonts w:ascii="標楷體" w:eastAsia="標楷體" w:hAnsi="標楷體"/>
        </w:rPr>
        <w:t xml:space="preserve"> </w:t>
      </w:r>
      <w:r w:rsidRPr="00A11BF7">
        <w:rPr>
          <w:rFonts w:ascii="標楷體" w:eastAsia="標楷體" w:hAnsi="標楷體" w:hint="eastAsia"/>
        </w:rPr>
        <w:t>首次跨界獨唱音樂會。曾為二十多部影視劇配唱主題歌或插曲。代表作品有：《問你一聲好》、《今生有約》、《超越》、《藍色嚮往》。曾擔任第十五屆全國青年歌手電視大獎賽決賽評委、上海之春國際音樂節高等藝術院校聲樂展演評委。多次參加央視《心連心》藝術團、同一首歌《歡聚一堂》等綜藝及大型文藝演出，參加烏茲別克斯坦國際藝術節演出。</w:t>
      </w:r>
      <w:r w:rsidRPr="00A11BF7">
        <w:rPr>
          <w:rFonts w:ascii="標楷體" w:eastAsia="標楷體" w:hAnsi="標楷體"/>
        </w:rPr>
        <w:t>2014</w:t>
      </w:r>
      <w:r w:rsidRPr="00A11BF7">
        <w:rPr>
          <w:rFonts w:ascii="標楷體" w:eastAsia="標楷體" w:hAnsi="標楷體" w:hint="eastAsia"/>
        </w:rPr>
        <w:t>年在美國賓州東斯特勞斯堡大學戲劇中心訪問學者為期半年，跟隨瑪格麗特老師學習音樂劇教學。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198120</wp:posOffset>
            </wp:positionV>
            <wp:extent cx="224790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417" y="21464"/>
                <wp:lineTo x="21417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  <w:b/>
        </w:rPr>
        <w:t>黃濤</w:t>
      </w:r>
      <w:r w:rsidRPr="00A11BF7">
        <w:rPr>
          <w:rFonts w:ascii="標楷體" w:eastAsia="標楷體" w:hAnsi="標楷體" w:hint="eastAsia"/>
        </w:rPr>
        <w:t>，現任上海市寶山區文化館館長，上海市音樂家協會會員、上海市青年文學藝術聯合會會員、寶山區青年聯合會副主席等職務。黃濤是全國青年流行音樂界中較有影響力的歌手。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黃濤曾獲得第八、九屆、第十一屆中國藝</w:t>
      </w:r>
      <w:r w:rsidRPr="00A11BF7">
        <w:rPr>
          <w:rFonts w:ascii="標楷體" w:eastAsia="標楷體" w:hAnsi="標楷體" w:hint="eastAsia"/>
        </w:rPr>
        <w:lastRenderedPageBreak/>
        <w:t>術節暨群星獎藝術比賽“群星大獎”。獲得全國藝術歌曲演唱大賽獨唱類“金獎”，中華人民共和國文化部授予他“群文之星”榮譽稱號。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黃濤表演颱風大氣、曲風正氣，擅長演繹充滿真情的音樂作品且與觀眾的互動性強，曾隨上海代表團出訪英國、比利時、荷蘭等國家，為外國友人演唱中國歌曲。應邀參加</w:t>
      </w:r>
      <w:r w:rsidRPr="00A11BF7">
        <w:rPr>
          <w:rFonts w:ascii="標楷體" w:eastAsia="標楷體" w:hAnsi="標楷體"/>
        </w:rPr>
        <w:t>2010</w:t>
      </w:r>
      <w:r w:rsidRPr="00A11BF7">
        <w:rPr>
          <w:rFonts w:ascii="標楷體" w:eastAsia="標楷體" w:hAnsi="標楷體" w:hint="eastAsia"/>
        </w:rPr>
        <w:t>年上海世博會文藝演出，演繹世博宣傳歌曲，廣受好評。</w:t>
      </w:r>
      <w:r w:rsidRPr="00A11BF7">
        <w:rPr>
          <w:rFonts w:ascii="標楷體" w:eastAsia="標楷體" w:hAnsi="標楷體"/>
        </w:rPr>
        <w:t xml:space="preserve">  </w:t>
      </w: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26289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1BF7">
        <w:rPr>
          <w:rFonts w:ascii="標楷體" w:eastAsia="標楷體" w:hAnsi="標楷體" w:hint="eastAsia"/>
          <w:b/>
        </w:rPr>
        <w:t>力量之聲</w:t>
      </w:r>
      <w:r w:rsidRPr="00A11BF7">
        <w:rPr>
          <w:rFonts w:ascii="標楷體" w:eastAsia="標楷體" w:hAnsi="標楷體" w:hint="eastAsia"/>
        </w:rPr>
        <w:t>（</w:t>
      </w:r>
      <w:r w:rsidRPr="00A11BF7">
        <w:rPr>
          <w:rFonts w:ascii="標楷體" w:eastAsia="標楷體" w:hAnsi="標楷體"/>
        </w:rPr>
        <w:t>Vocal Force</w:t>
      </w:r>
      <w:r w:rsidRPr="00A11BF7">
        <w:rPr>
          <w:rFonts w:ascii="標楷體" w:eastAsia="標楷體" w:hAnsi="標楷體" w:hint="eastAsia"/>
        </w:rPr>
        <w:t>）作為上海打造的跨界演唱組合，宋罡，余笛，王志達三位成員同是畢業於上海音樂學院聲樂歌劇系的碩士，現就職於高校擔任聲樂教師。他們不僅是唱功過硬的青年歌唱家，同時也是底蘊豐厚而為人親和的傳道者。</w:t>
      </w:r>
      <w:r w:rsidRPr="00A11BF7">
        <w:rPr>
          <w:rFonts w:ascii="標楷體" w:eastAsia="標楷體" w:hAnsi="標楷體"/>
        </w:rPr>
        <w:t>&lt;br&gt;</w:t>
      </w:r>
      <w:r w:rsidRPr="00A11BF7">
        <w:rPr>
          <w:rFonts w:ascii="標楷體" w:eastAsia="標楷體" w:hAnsi="標楷體" w:hint="eastAsia"/>
        </w:rPr>
        <w:t>通過對中外金曲重新編配，打造摩登經典的風格，他們將古典音樂融入流行的元素，又將時下風靡的歌曲注入古典歌劇的演唱功底。力量之聲組合作為一座連接古典音樂和當代音樂的橋樑，逐漸成為了上海聲音的新名片。</w:t>
      </w: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  <w:b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71755</wp:posOffset>
            </wp:positionV>
            <wp:extent cx="1362075" cy="1809750"/>
            <wp:effectExtent l="0" t="0" r="9525" b="0"/>
            <wp:wrapTight wrapText="bothSides">
              <wp:wrapPolygon edited="0">
                <wp:start x="0" y="0"/>
                <wp:lineTo x="0" y="21373"/>
                <wp:lineTo x="21449" y="21373"/>
                <wp:lineTo x="21449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1BF7">
        <w:rPr>
          <w:rFonts w:ascii="標楷體" w:eastAsia="標楷體" w:hAnsi="標楷體" w:hint="eastAsia"/>
          <w:b/>
        </w:rPr>
        <w:t>華康</w:t>
      </w:r>
      <w:r w:rsidRPr="00A11BF7">
        <w:rPr>
          <w:rFonts w:ascii="標楷體" w:eastAsia="標楷體" w:hAnsi="標楷體" w:hint="eastAsia"/>
        </w:rPr>
        <w:t>，中國演出家協會會員，著名薩克斯演奏家。他在爵士與古典音樂的厚實基礎上，融入大量的時尚流行元素，注重樂曲內涵的豐富展現，演奏風格獨樹一幟，激情互動，熱情奔放，給觀眾帶來聽覺與視覺上的強烈震撼。曾多次與上海愛樂樂團等專業團體合作舉行個人交響獨奏音樂會。</w:t>
      </w:r>
      <w:r w:rsidRPr="00A11BF7">
        <w:rPr>
          <w:rFonts w:ascii="標楷體" w:eastAsia="標楷體" w:hAnsi="標楷體"/>
        </w:rPr>
        <w:t xml:space="preserve"> </w:t>
      </w: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</w:p>
    <w:p w:rsidR="00A11BF7" w:rsidRPr="00A11BF7" w:rsidRDefault="00A11BF7" w:rsidP="00A11BF7">
      <w:pPr>
        <w:ind w:firstLine="420"/>
        <w:rPr>
          <w:rFonts w:ascii="標楷體" w:eastAsia="標楷體" w:hAnsi="標楷體"/>
        </w:rPr>
      </w:pPr>
    </w:p>
    <w:p w:rsidR="00A11BF7" w:rsidRPr="00A11BF7" w:rsidRDefault="00A11BF7" w:rsidP="006A78CB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99060</wp:posOffset>
            </wp:positionV>
            <wp:extent cx="115062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099" y="21323"/>
                <wp:lineTo x="21099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  <w:b/>
        </w:rPr>
        <w:t>張珂</w:t>
      </w:r>
      <w:r w:rsidRPr="00A11BF7">
        <w:rPr>
          <w:rFonts w:ascii="標楷體" w:eastAsia="標楷體" w:hAnsi="標楷體" w:hint="eastAsia"/>
        </w:rPr>
        <w:t>，女，</w:t>
      </w:r>
      <w:r w:rsidRPr="00A11BF7">
        <w:rPr>
          <w:rFonts w:ascii="標楷體" w:eastAsia="標楷體" w:hAnsi="標楷體"/>
        </w:rPr>
        <w:t>1997</w:t>
      </w:r>
      <w:r w:rsidRPr="00A11BF7">
        <w:rPr>
          <w:rFonts w:ascii="標楷體" w:eastAsia="標楷體" w:hAnsi="標楷體" w:hint="eastAsia"/>
        </w:rPr>
        <w:t>年</w:t>
      </w:r>
      <w:r w:rsidRPr="00A11BF7">
        <w:rPr>
          <w:rFonts w:ascii="標楷體" w:eastAsia="標楷體" w:hAnsi="標楷體"/>
        </w:rPr>
        <w:t>1</w:t>
      </w:r>
      <w:r w:rsidRPr="00A11BF7">
        <w:rPr>
          <w:rFonts w:ascii="標楷體" w:eastAsia="標楷體" w:hAnsi="標楷體" w:hint="eastAsia"/>
        </w:rPr>
        <w:t>月出生，現任上海雜技團有限公司演員。張珂從小在家鄉的一所私營藝術團跟隨老師學習雜技，</w:t>
      </w:r>
      <w:r w:rsidRPr="00A11BF7">
        <w:rPr>
          <w:rFonts w:ascii="標楷體" w:eastAsia="標楷體" w:hAnsi="標楷體"/>
        </w:rPr>
        <w:t>2006</w:t>
      </w:r>
      <w:r w:rsidRPr="00A11BF7">
        <w:rPr>
          <w:rFonts w:ascii="標楷體" w:eastAsia="標楷體" w:hAnsi="標楷體" w:hint="eastAsia"/>
        </w:rPr>
        <w:t>年</w:t>
      </w:r>
      <w:r w:rsidRPr="00A11BF7">
        <w:rPr>
          <w:rFonts w:ascii="標楷體" w:eastAsia="標楷體" w:hAnsi="標楷體"/>
        </w:rPr>
        <w:t>3</w:t>
      </w:r>
      <w:r w:rsidRPr="00A11BF7">
        <w:rPr>
          <w:rFonts w:ascii="標楷體" w:eastAsia="標楷體" w:hAnsi="標楷體" w:hint="eastAsia"/>
        </w:rPr>
        <w:t>月作為學員從河南引進上海雜技團參加節目培訓。上海雜技團根據張珂的特點為其規劃了專業方向，特聘國家級優秀教師指導張珂訓練倒立技巧，拓展了她的表演空間。張珂主演的《單手倒立》、《蹬板凳》、《三人造型》都已成為上海雜技舞臺的亮點，其中她主演的《玉蘭初蕊</w:t>
      </w:r>
      <w:r w:rsidRPr="00A11BF7">
        <w:rPr>
          <w:rFonts w:ascii="標楷體" w:eastAsia="標楷體" w:hAnsi="標楷體"/>
        </w:rPr>
        <w:t>—</w:t>
      </w:r>
      <w:r w:rsidRPr="00A11BF7">
        <w:rPr>
          <w:rFonts w:ascii="標楷體" w:eastAsia="標楷體" w:hAnsi="標楷體" w:hint="eastAsia"/>
        </w:rPr>
        <w:t>轉動造型（女子倒立）》曾榮獲第七屆全國雜技比賽銀獎，第二十一屆摩納哥“初登舞臺”國際雜技節最高獎項</w:t>
      </w:r>
      <w:r w:rsidRPr="00A11BF7">
        <w:rPr>
          <w:rFonts w:ascii="標楷體" w:eastAsia="標楷體" w:hAnsi="標楷體"/>
        </w:rPr>
        <w:t>—</w:t>
      </w:r>
      <w:r w:rsidRPr="00A11BF7">
        <w:rPr>
          <w:rFonts w:ascii="標楷體" w:eastAsia="標楷體" w:hAnsi="標楷體" w:hint="eastAsia"/>
        </w:rPr>
        <w:t>“金</w:t>
      </w:r>
      <w:r w:rsidRPr="00A11BF7">
        <w:rPr>
          <w:rFonts w:ascii="標楷體" w:eastAsia="標楷體" w:hAnsi="標楷體"/>
        </w:rPr>
        <w:t>K</w:t>
      </w:r>
      <w:r w:rsidRPr="00A11BF7">
        <w:rPr>
          <w:rFonts w:ascii="標楷體" w:eastAsia="標楷體" w:hAnsi="標楷體" w:hint="eastAsia"/>
        </w:rPr>
        <w:t>獎”，朝鮮第二十六屆“四月之春”國際藝術節團體表演金獎。</w:t>
      </w: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1025525" cy="1485900"/>
            <wp:effectExtent l="0" t="0" r="3175" b="0"/>
            <wp:wrapTight wrapText="bothSides">
              <wp:wrapPolygon edited="0">
                <wp:start x="0" y="0"/>
                <wp:lineTo x="0" y="21323"/>
                <wp:lineTo x="21266" y="21323"/>
                <wp:lineTo x="21266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  <w:b/>
        </w:rPr>
        <w:t>魏之鵬</w:t>
      </w:r>
      <w:r w:rsidRPr="00A11BF7">
        <w:rPr>
          <w:rFonts w:ascii="標楷體" w:eastAsia="標楷體" w:hAnsi="標楷體" w:hint="eastAsia"/>
        </w:rPr>
        <w:t>，男，</w:t>
      </w:r>
      <w:r w:rsidRPr="00A11BF7">
        <w:rPr>
          <w:rFonts w:ascii="標楷體" w:eastAsia="標楷體" w:hAnsi="標楷體"/>
        </w:rPr>
        <w:t>1993</w:t>
      </w:r>
      <w:r w:rsidRPr="00A11BF7">
        <w:rPr>
          <w:rFonts w:ascii="標楷體" w:eastAsia="標楷體" w:hAnsi="標楷體" w:hint="eastAsia"/>
        </w:rPr>
        <w:t>年</w:t>
      </w:r>
      <w:r w:rsidRPr="00A11BF7">
        <w:rPr>
          <w:rFonts w:ascii="標楷體" w:eastAsia="標楷體" w:hAnsi="標楷體"/>
        </w:rPr>
        <w:t>2</w:t>
      </w:r>
      <w:r w:rsidRPr="00A11BF7">
        <w:rPr>
          <w:rFonts w:ascii="標楷體" w:eastAsia="標楷體" w:hAnsi="標楷體" w:hint="eastAsia"/>
        </w:rPr>
        <w:t>月</w:t>
      </w:r>
      <w:r w:rsidRPr="00A11BF7">
        <w:rPr>
          <w:rFonts w:ascii="標楷體" w:eastAsia="標楷體" w:hAnsi="標楷體"/>
        </w:rPr>
        <w:t>6</w:t>
      </w:r>
      <w:r w:rsidRPr="00A11BF7">
        <w:rPr>
          <w:rFonts w:ascii="標楷體" w:eastAsia="標楷體" w:hAnsi="標楷體" w:hint="eastAsia"/>
        </w:rPr>
        <w:t>日出生，現任上海雜技團有限公司演員。魏之鵬於</w:t>
      </w:r>
      <w:r w:rsidRPr="00A11BF7">
        <w:rPr>
          <w:rFonts w:ascii="標楷體" w:eastAsia="標楷體" w:hAnsi="標楷體"/>
        </w:rPr>
        <w:t>2002</w:t>
      </w:r>
      <w:r w:rsidRPr="00A11BF7">
        <w:rPr>
          <w:rFonts w:ascii="標楷體" w:eastAsia="標楷體" w:hAnsi="標楷體" w:hint="eastAsia"/>
        </w:rPr>
        <w:t>年進入上海市馬戲學校學習雜技專業，學生時期在老師的指導下，創作演出了《爬杆》、《地圈》等騰躍難度較高的節目，其中他主演的《爬杆》在</w:t>
      </w:r>
      <w:r w:rsidRPr="00A11BF7">
        <w:rPr>
          <w:rFonts w:ascii="標楷體" w:eastAsia="標楷體" w:hAnsi="標楷體"/>
        </w:rPr>
        <w:t>2006</w:t>
      </w:r>
      <w:r w:rsidRPr="00A11BF7">
        <w:rPr>
          <w:rFonts w:ascii="標楷體" w:eastAsia="標楷體" w:hAnsi="標楷體" w:hint="eastAsia"/>
        </w:rPr>
        <w:t>年參加“第</w:t>
      </w:r>
      <w:r w:rsidRPr="00A11BF7">
        <w:rPr>
          <w:rFonts w:ascii="標楷體" w:eastAsia="標楷體" w:hAnsi="標楷體"/>
        </w:rPr>
        <w:t>22</w:t>
      </w:r>
      <w:r w:rsidRPr="00A11BF7">
        <w:rPr>
          <w:rFonts w:ascii="標楷體" w:eastAsia="標楷體" w:hAnsi="標楷體" w:hint="eastAsia"/>
        </w:rPr>
        <w:t>屆義大利金色馬戲節”比賽榮獲金獎。</w:t>
      </w:r>
      <w:r w:rsidRPr="00A11BF7">
        <w:rPr>
          <w:rFonts w:ascii="標楷體" w:eastAsia="標楷體" w:hAnsi="標楷體"/>
        </w:rPr>
        <w:t>2009</w:t>
      </w:r>
      <w:r w:rsidRPr="00A11BF7">
        <w:rPr>
          <w:rFonts w:ascii="標楷體" w:eastAsia="標楷體" w:hAnsi="標楷體" w:hint="eastAsia"/>
        </w:rPr>
        <w:t>年魏之鵬作為優秀畢業生進入上海雜技團參加工作，院團充分發揮其良好的基本功素質，讓他參與品牌節目《台圈》、《大車輪》的創作演出。同時特聘技導老師，專門指導他和胞弟魏之飛訓練特色節目《晃板踢碗》。現今他主演的三個節目都在多媒體夢幻劇《時空之旅》中演出，以精彩的表演向中外賓客展示著海派雜技的魅力。</w:t>
      </w: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198120</wp:posOffset>
            </wp:positionV>
            <wp:extent cx="1076960" cy="1287780"/>
            <wp:effectExtent l="0" t="0" r="8890" b="762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  <w:b/>
        </w:rPr>
        <w:t>李一菲</w:t>
      </w:r>
      <w:r w:rsidRPr="00A11BF7">
        <w:rPr>
          <w:rFonts w:ascii="標楷體" w:eastAsia="標楷體" w:hAnsi="標楷體" w:hint="eastAsia"/>
        </w:rPr>
        <w:t>，女，</w:t>
      </w:r>
      <w:r w:rsidRPr="00A11BF7">
        <w:rPr>
          <w:rFonts w:ascii="標楷體" w:eastAsia="標楷體" w:hAnsi="標楷體"/>
        </w:rPr>
        <w:t>1989</w:t>
      </w:r>
      <w:r w:rsidRPr="00A11BF7">
        <w:rPr>
          <w:rFonts w:ascii="標楷體" w:eastAsia="標楷體" w:hAnsi="標楷體" w:hint="eastAsia"/>
        </w:rPr>
        <w:t>年</w:t>
      </w:r>
      <w:r w:rsidRPr="00A11BF7">
        <w:rPr>
          <w:rFonts w:ascii="標楷體" w:eastAsia="標楷體" w:hAnsi="標楷體"/>
        </w:rPr>
        <w:t>8</w:t>
      </w:r>
      <w:r w:rsidRPr="00A11BF7">
        <w:rPr>
          <w:rFonts w:ascii="標楷體" w:eastAsia="標楷體" w:hAnsi="標楷體" w:hint="eastAsia"/>
        </w:rPr>
        <w:t>月出生，現任上海雜技團有限公司演員。李一菲</w:t>
      </w:r>
      <w:r w:rsidRPr="00A11BF7">
        <w:rPr>
          <w:rFonts w:ascii="標楷體" w:eastAsia="標楷體" w:hAnsi="標楷體"/>
        </w:rPr>
        <w:t>1997</w:t>
      </w:r>
      <w:r w:rsidRPr="00A11BF7">
        <w:rPr>
          <w:rFonts w:ascii="標楷體" w:eastAsia="標楷體" w:hAnsi="標楷體" w:hint="eastAsia"/>
        </w:rPr>
        <w:t>年進入上海市運動技術學院學習技巧，曾代表上海多次參加全國比賽獲得較好的名次</w:t>
      </w:r>
      <w:r w:rsidRPr="00A11BF7">
        <w:rPr>
          <w:rFonts w:ascii="標楷體" w:eastAsia="標楷體" w:hAnsi="標楷體"/>
        </w:rPr>
        <w:t>,</w:t>
      </w:r>
      <w:r w:rsidRPr="00A11BF7">
        <w:rPr>
          <w:rFonts w:ascii="標楷體" w:eastAsia="標楷體" w:hAnsi="標楷體" w:hint="eastAsia"/>
        </w:rPr>
        <w:t>被評為運動健將。</w:t>
      </w:r>
      <w:r w:rsidRPr="00A11BF7">
        <w:rPr>
          <w:rFonts w:ascii="標楷體" w:eastAsia="標楷體" w:hAnsi="標楷體"/>
        </w:rPr>
        <w:t>2003</w:t>
      </w:r>
      <w:r w:rsidRPr="00A11BF7">
        <w:rPr>
          <w:rFonts w:ascii="標楷體" w:eastAsia="標楷體" w:hAnsi="標楷體" w:hint="eastAsia"/>
        </w:rPr>
        <w:t>年作為專業人才引進上海雜技團參加雜技藝術人才培養。李一菲身體素質良好、基本功扎實，倒立和跟頭能力都較為出色，進入上海雜技團後，在導師推薦下開始進行《雙人技巧》、《抖杠》、《柔術》、《排椅》、《水流星》等節目的訓練。曾參與《都市風情》、《太極時空》、《時空之旅》、《浦江情》等大型雜技晚會的創作，並隨劇組出訪韓國、日本、愛爾蘭、比利時、加拿大等多個國家演出。</w:t>
      </w:r>
    </w:p>
    <w:p w:rsidR="00A11BF7" w:rsidRPr="00A11BF7" w:rsidRDefault="00A11BF7" w:rsidP="00A11BF7">
      <w:pPr>
        <w:rPr>
          <w:rFonts w:ascii="標楷體" w:eastAsia="標楷體" w:hAnsi="標楷體"/>
        </w:rPr>
      </w:pPr>
      <w:r w:rsidRPr="00A11BF7">
        <w:rPr>
          <w:rFonts w:ascii="標楷體" w:eastAsia="標楷體" w:hAnsi="標楷體" w:hint="eastAsia"/>
        </w:rPr>
        <w:t>現今，由李一菲創作並所主演的《滾環》節目廣受觀眾好評，她的表演清新飄逸、流暢自然，獨具都市女孩的自信灑脫，令人賞心悅目。</w:t>
      </w:r>
    </w:p>
    <w:p w:rsidR="00A11BF7" w:rsidRPr="00A11BF7" w:rsidRDefault="00A11BF7">
      <w:pPr>
        <w:widowControl/>
        <w:rPr>
          <w:rFonts w:ascii="標楷體" w:eastAsia="標楷體" w:hAnsi="標楷體"/>
          <w:sz w:val="28"/>
          <w:szCs w:val="28"/>
        </w:rPr>
      </w:pPr>
    </w:p>
    <w:sectPr w:rsidR="00A11BF7" w:rsidRPr="00A11BF7" w:rsidSect="00223580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F6" w:rsidRDefault="007632F6" w:rsidP="00994C33">
      <w:r>
        <w:separator/>
      </w:r>
    </w:p>
  </w:endnote>
  <w:endnote w:type="continuationSeparator" w:id="0">
    <w:p w:rsidR="007632F6" w:rsidRDefault="007632F6" w:rsidP="00994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F6" w:rsidRDefault="007632F6" w:rsidP="00994C33">
      <w:r>
        <w:separator/>
      </w:r>
    </w:p>
  </w:footnote>
  <w:footnote w:type="continuationSeparator" w:id="0">
    <w:p w:rsidR="007632F6" w:rsidRDefault="007632F6" w:rsidP="00994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E2F"/>
    <w:rsid w:val="00180D61"/>
    <w:rsid w:val="00223580"/>
    <w:rsid w:val="00273BFC"/>
    <w:rsid w:val="002F78CF"/>
    <w:rsid w:val="006A78CB"/>
    <w:rsid w:val="006C5DA1"/>
    <w:rsid w:val="007632F6"/>
    <w:rsid w:val="00962914"/>
    <w:rsid w:val="00994C33"/>
    <w:rsid w:val="00A11BF7"/>
    <w:rsid w:val="00A31BAA"/>
    <w:rsid w:val="00B50A5C"/>
    <w:rsid w:val="00DE51AB"/>
    <w:rsid w:val="00E92DD0"/>
    <w:rsid w:val="00F763BE"/>
    <w:rsid w:val="00FD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4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94C3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94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94C33"/>
    <w:rPr>
      <w:sz w:val="20"/>
      <w:szCs w:val="20"/>
    </w:rPr>
  </w:style>
  <w:style w:type="table" w:styleId="a7">
    <w:name w:val="Table Grid"/>
    <w:basedOn w:val="a1"/>
    <w:uiPriority w:val="59"/>
    <w:rsid w:val="00A31B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</dc:creator>
  <cp:lastModifiedBy>Staff_Johnny</cp:lastModifiedBy>
  <cp:revision>4</cp:revision>
  <dcterms:created xsi:type="dcterms:W3CDTF">2016-12-28T04:12:00Z</dcterms:created>
  <dcterms:modified xsi:type="dcterms:W3CDTF">2017-01-03T07:29:00Z</dcterms:modified>
</cp:coreProperties>
</file>