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31" w:rsidRDefault="00925431" w:rsidP="00925431">
      <w:pPr>
        <w:snapToGrid w:val="0"/>
        <w:spacing w:line="400" w:lineRule="exact"/>
        <w:ind w:left="961" w:hangingChars="300" w:hanging="961"/>
        <w:rPr>
          <w:rFonts w:ascii="標楷體" w:eastAsia="標楷體"/>
          <w:b/>
          <w:bCs/>
          <w:sz w:val="32"/>
          <w:szCs w:val="32"/>
        </w:rPr>
      </w:pPr>
      <w:r w:rsidRPr="000E36CF">
        <w:rPr>
          <w:rFonts w:ascii="標楷體" w:eastAsia="標楷體" w:hint="eastAsia"/>
          <w:b/>
          <w:bCs/>
          <w:sz w:val="32"/>
          <w:szCs w:val="32"/>
        </w:rPr>
        <w:t>花蓮縣街頭藝人從事藝文活動許可辦法</w:t>
      </w:r>
      <w:r>
        <w:rPr>
          <w:rFonts w:ascii="標楷體" w:eastAsia="標楷體" w:hint="eastAsia"/>
          <w:b/>
          <w:bCs/>
          <w:sz w:val="32"/>
          <w:szCs w:val="32"/>
        </w:rPr>
        <w:t>(原辦法)</w:t>
      </w:r>
    </w:p>
    <w:p w:rsidR="00925431" w:rsidRPr="000E36CF" w:rsidRDefault="00925431" w:rsidP="00925431">
      <w:pPr>
        <w:snapToGrid w:val="0"/>
        <w:spacing w:line="400" w:lineRule="exact"/>
        <w:ind w:left="961" w:hangingChars="300" w:hanging="961"/>
        <w:rPr>
          <w:rFonts w:ascii="標楷體" w:eastAsia="標楷體"/>
          <w:b/>
          <w:bCs/>
          <w:sz w:val="32"/>
          <w:szCs w:val="32"/>
        </w:rPr>
      </w:pPr>
    </w:p>
    <w:p w:rsidR="00925431" w:rsidRPr="000E36CF" w:rsidRDefault="00925431" w:rsidP="00925431">
      <w:pPr>
        <w:spacing w:line="300" w:lineRule="exact"/>
        <w:jc w:val="center"/>
        <w:rPr>
          <w:sz w:val="28"/>
          <w:szCs w:val="28"/>
        </w:rPr>
      </w:pPr>
      <w:r>
        <w:rPr>
          <w:rFonts w:ascii="標楷體" w:eastAsia="標楷體" w:hAnsi="標楷體"/>
          <w:sz w:val="20"/>
        </w:rPr>
        <w:t xml:space="preserve">                                           </w:t>
      </w:r>
      <w:r w:rsidRPr="00D73AD1">
        <w:rPr>
          <w:rFonts w:ascii="標楷體" w:eastAsia="標楷體" w:hAnsi="標楷體" w:hint="eastAsia"/>
          <w:sz w:val="20"/>
        </w:rPr>
        <w:t>中華民國</w:t>
      </w:r>
      <w:r w:rsidRPr="00D73AD1">
        <w:rPr>
          <w:rFonts w:ascii="標楷體" w:eastAsia="標楷體" w:hAnsi="標楷體"/>
          <w:sz w:val="20"/>
        </w:rPr>
        <w:t>9</w:t>
      </w:r>
      <w:r>
        <w:rPr>
          <w:rFonts w:ascii="標楷體" w:eastAsia="標楷體" w:hAnsi="標楷體"/>
          <w:sz w:val="20"/>
        </w:rPr>
        <w:t>9</w:t>
      </w:r>
      <w:r w:rsidRPr="00D73AD1">
        <w:rPr>
          <w:rFonts w:ascii="標楷體" w:eastAsia="標楷體" w:hAnsi="標楷體" w:hint="eastAsia"/>
          <w:sz w:val="20"/>
        </w:rPr>
        <w:t>年</w:t>
      </w:r>
      <w:r>
        <w:rPr>
          <w:rFonts w:ascii="標楷體" w:eastAsia="標楷體" w:hAnsi="標楷體"/>
          <w:sz w:val="20"/>
        </w:rPr>
        <w:t>6</w:t>
      </w:r>
      <w:r w:rsidRPr="00D73AD1">
        <w:rPr>
          <w:rFonts w:ascii="標楷體" w:eastAsia="標楷體" w:hAnsi="標楷體" w:hint="eastAsia"/>
          <w:sz w:val="20"/>
        </w:rPr>
        <w:t>月</w:t>
      </w:r>
      <w:r>
        <w:rPr>
          <w:rFonts w:ascii="標楷體" w:eastAsia="標楷體" w:hAnsi="標楷體"/>
          <w:sz w:val="20"/>
        </w:rPr>
        <w:t>25</w:t>
      </w:r>
      <w:r w:rsidRPr="00D73AD1">
        <w:rPr>
          <w:rFonts w:ascii="標楷體" w:eastAsia="標楷體" w:hAnsi="標楷體" w:hint="eastAsia"/>
          <w:sz w:val="20"/>
        </w:rPr>
        <w:t>日府</w:t>
      </w:r>
      <w:r>
        <w:rPr>
          <w:rFonts w:ascii="標楷體" w:eastAsia="標楷體" w:hAnsi="標楷體" w:hint="eastAsia"/>
          <w:sz w:val="20"/>
        </w:rPr>
        <w:t>文演</w:t>
      </w:r>
      <w:r w:rsidRPr="00D73AD1">
        <w:rPr>
          <w:rFonts w:ascii="標楷體" w:eastAsia="標楷體" w:hAnsi="標楷體" w:hint="eastAsia"/>
          <w:sz w:val="20"/>
        </w:rPr>
        <w:t>字第</w:t>
      </w:r>
      <w:r w:rsidRPr="00374969">
        <w:rPr>
          <w:rFonts w:ascii="標楷體" w:eastAsia="標楷體" w:hAnsi="標楷體"/>
          <w:sz w:val="20"/>
        </w:rPr>
        <w:t>0990093566</w:t>
      </w:r>
      <w:r>
        <w:rPr>
          <w:rFonts w:ascii="標楷體" w:eastAsia="標楷體" w:hAnsi="標楷體" w:hint="eastAsia"/>
          <w:sz w:val="20"/>
        </w:rPr>
        <w:t>號令公</w:t>
      </w:r>
      <w:r w:rsidRPr="00D73AD1">
        <w:rPr>
          <w:rFonts w:ascii="標楷體" w:eastAsia="標楷體" w:hAnsi="標楷體" w:hint="eastAsia"/>
          <w:sz w:val="20"/>
        </w:rPr>
        <w:t>布</w:t>
      </w:r>
    </w:p>
    <w:p w:rsidR="00925431" w:rsidRPr="000E36CF" w:rsidRDefault="00925431" w:rsidP="00925431">
      <w:pPr>
        <w:tabs>
          <w:tab w:val="left" w:pos="1260"/>
        </w:tabs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925431" w:rsidRPr="000E36CF" w:rsidRDefault="00925431" w:rsidP="00925431">
      <w:pPr>
        <w:numPr>
          <w:ilvl w:val="0"/>
          <w:numId w:val="17"/>
        </w:numPr>
        <w:tabs>
          <w:tab w:val="left" w:pos="1260"/>
        </w:tabs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 xml:space="preserve">    </w:t>
      </w:r>
      <w:r w:rsidRPr="00D176DB">
        <w:rPr>
          <w:rFonts w:ascii="標楷體" w:eastAsia="標楷體" w:hint="eastAsia"/>
          <w:sz w:val="28"/>
          <w:szCs w:val="28"/>
        </w:rPr>
        <w:t>花蓮縣政府（以下簡稱本府）為鼓勵街頭藝文活動多元發展，培養民眾參與藝術活動之習慣及豐富本縣公共空間人文風貌，特訂定本辦法。</w:t>
      </w:r>
    </w:p>
    <w:p w:rsidR="00925431" w:rsidRPr="000E36CF" w:rsidRDefault="00925431" w:rsidP="00925431">
      <w:pPr>
        <w:tabs>
          <w:tab w:val="left" w:pos="1260"/>
        </w:tabs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925431" w:rsidRPr="004B53A8" w:rsidRDefault="00925431" w:rsidP="00925431">
      <w:pPr>
        <w:numPr>
          <w:ilvl w:val="0"/>
          <w:numId w:val="17"/>
        </w:numPr>
        <w:tabs>
          <w:tab w:val="left" w:pos="1260"/>
        </w:tabs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 xml:space="preserve">    </w:t>
      </w:r>
      <w:r w:rsidRPr="00D176DB">
        <w:rPr>
          <w:rFonts w:ascii="標楷體" w:eastAsia="標楷體" w:hint="eastAsia"/>
          <w:sz w:val="28"/>
          <w:szCs w:val="28"/>
        </w:rPr>
        <w:t>本辦法之主管機關為本府，執行機關為花蓮縣文化局。</w:t>
      </w:r>
    </w:p>
    <w:p w:rsidR="00925431" w:rsidRPr="000E36CF" w:rsidRDefault="00925431" w:rsidP="00925431">
      <w:pPr>
        <w:tabs>
          <w:tab w:val="left" w:pos="1260"/>
        </w:tabs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925431" w:rsidRPr="000E36CF" w:rsidRDefault="00925431" w:rsidP="00925431">
      <w:pPr>
        <w:numPr>
          <w:ilvl w:val="0"/>
          <w:numId w:val="17"/>
        </w:numPr>
        <w:tabs>
          <w:tab w:val="left" w:pos="1260"/>
        </w:tabs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 xml:space="preserve">    </w:t>
      </w:r>
      <w:r w:rsidRPr="000E36CF">
        <w:rPr>
          <w:rFonts w:ascii="標楷體" w:eastAsia="標楷體" w:hint="eastAsia"/>
          <w:sz w:val="28"/>
          <w:szCs w:val="28"/>
        </w:rPr>
        <w:t>本辦法用詞定義如下：</w:t>
      </w:r>
    </w:p>
    <w:p w:rsidR="00925431" w:rsidRPr="000E36CF" w:rsidRDefault="00925431" w:rsidP="00925431">
      <w:pPr>
        <w:snapToGrid w:val="0"/>
        <w:spacing w:line="400" w:lineRule="exact"/>
        <w:ind w:leftChars="440" w:left="1616" w:hangingChars="200" w:hanging="560"/>
        <w:jc w:val="both"/>
        <w:rPr>
          <w:rFonts w:ascii="標楷體" w:eastAsia="標楷體"/>
          <w:sz w:val="28"/>
          <w:szCs w:val="28"/>
        </w:rPr>
      </w:pPr>
      <w:r w:rsidRPr="000E36CF">
        <w:rPr>
          <w:rFonts w:ascii="標楷體" w:eastAsia="標楷體" w:hint="eastAsia"/>
          <w:sz w:val="28"/>
          <w:szCs w:val="28"/>
        </w:rPr>
        <w:t>一、公共空間：指經主管機關公告開放無償供街頭藝人從事藝文活動之場所。</w:t>
      </w:r>
    </w:p>
    <w:p w:rsidR="00925431" w:rsidRPr="000E36CF" w:rsidRDefault="00925431" w:rsidP="00925431">
      <w:pPr>
        <w:snapToGrid w:val="0"/>
        <w:spacing w:line="400" w:lineRule="exact"/>
        <w:ind w:leftChars="453" w:left="1507" w:hangingChars="150" w:hanging="420"/>
        <w:jc w:val="both"/>
        <w:rPr>
          <w:rFonts w:ascii="標楷體" w:eastAsia="標楷體"/>
          <w:sz w:val="28"/>
          <w:szCs w:val="28"/>
        </w:rPr>
      </w:pPr>
      <w:r w:rsidRPr="000E36CF">
        <w:rPr>
          <w:rFonts w:ascii="標楷體" w:eastAsia="標楷體" w:hint="eastAsia"/>
          <w:sz w:val="28"/>
          <w:szCs w:val="28"/>
        </w:rPr>
        <w:t>二、公共空間管理人：指對特定公共空間依法令或契約具有管理權者。</w:t>
      </w:r>
    </w:p>
    <w:p w:rsidR="00925431" w:rsidRPr="000E36CF" w:rsidRDefault="00925431" w:rsidP="00925431">
      <w:pPr>
        <w:snapToGrid w:val="0"/>
        <w:spacing w:line="400" w:lineRule="exact"/>
        <w:ind w:leftChars="453" w:left="1647" w:hangingChars="200" w:hanging="560"/>
        <w:jc w:val="both"/>
        <w:rPr>
          <w:rFonts w:ascii="標楷體" w:eastAsia="標楷體"/>
          <w:sz w:val="28"/>
          <w:szCs w:val="28"/>
        </w:rPr>
      </w:pPr>
      <w:r w:rsidRPr="000E36CF">
        <w:rPr>
          <w:rFonts w:ascii="標楷體" w:eastAsia="標楷體" w:hint="eastAsia"/>
          <w:sz w:val="28"/>
          <w:szCs w:val="28"/>
        </w:rPr>
        <w:t>三、藝文活動：指從事</w:t>
      </w:r>
      <w:r>
        <w:rPr>
          <w:rFonts w:ascii="標楷體" w:eastAsia="標楷體" w:hint="eastAsia"/>
          <w:sz w:val="28"/>
          <w:szCs w:val="28"/>
        </w:rPr>
        <w:t>收費性</w:t>
      </w:r>
      <w:r w:rsidRPr="000E36CF">
        <w:rPr>
          <w:rFonts w:ascii="標楷體" w:eastAsia="標楷體" w:hint="eastAsia"/>
          <w:sz w:val="28"/>
          <w:szCs w:val="28"/>
        </w:rPr>
        <w:t>戲劇、默劇、丑劇、舞蹈、歌唱、樂器演奏、魔術、民俗技藝、雜耍、偶戲、詩文朗誦、繪畫、工藝、雕塑、行動藝術、使用非永久固定之媒材或水溶性顏料之環境藝術、影像錄製、攝影及其他與藝文有關之現場創作活動。</w:t>
      </w:r>
    </w:p>
    <w:p w:rsidR="00925431" w:rsidRPr="000E36CF" w:rsidRDefault="00925431" w:rsidP="00925431">
      <w:pPr>
        <w:tabs>
          <w:tab w:val="left" w:pos="1260"/>
        </w:tabs>
        <w:snapToGrid w:val="0"/>
        <w:spacing w:line="400" w:lineRule="exact"/>
        <w:ind w:leftChars="464" w:left="1674" w:hangingChars="200" w:hanging="560"/>
        <w:jc w:val="both"/>
        <w:rPr>
          <w:rFonts w:ascii="標楷體" w:eastAsia="標楷體"/>
          <w:sz w:val="28"/>
          <w:szCs w:val="28"/>
        </w:rPr>
      </w:pPr>
      <w:r w:rsidRPr="000E36CF">
        <w:rPr>
          <w:rFonts w:ascii="標楷體" w:eastAsia="標楷體" w:hint="eastAsia"/>
          <w:sz w:val="28"/>
          <w:szCs w:val="28"/>
        </w:rPr>
        <w:t>四、街頭藝人：指於公共空間從事藝文活動之個人或</w:t>
      </w:r>
      <w:r>
        <w:rPr>
          <w:rFonts w:ascii="標楷體" w:eastAsia="標楷體" w:hint="eastAsia"/>
          <w:sz w:val="28"/>
          <w:szCs w:val="28"/>
        </w:rPr>
        <w:t>十</w:t>
      </w:r>
      <w:r w:rsidRPr="000E36CF">
        <w:rPr>
          <w:rFonts w:ascii="標楷體" w:eastAsia="標楷體" w:hint="eastAsia"/>
          <w:sz w:val="28"/>
          <w:szCs w:val="28"/>
        </w:rPr>
        <w:t>人以下組成之團體。</w:t>
      </w:r>
    </w:p>
    <w:p w:rsidR="00925431" w:rsidRPr="000E36CF" w:rsidRDefault="00925431" w:rsidP="00925431">
      <w:pPr>
        <w:tabs>
          <w:tab w:val="left" w:pos="1260"/>
        </w:tabs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925431" w:rsidRPr="000E36CF" w:rsidRDefault="00925431" w:rsidP="00925431">
      <w:pPr>
        <w:numPr>
          <w:ilvl w:val="0"/>
          <w:numId w:val="17"/>
        </w:numPr>
        <w:tabs>
          <w:tab w:val="left" w:pos="1260"/>
        </w:tabs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0E36CF">
        <w:rPr>
          <w:rFonts w:ascii="標楷體" w:eastAsia="標楷體" w:hAnsi="標楷體" w:hint="eastAsia"/>
          <w:sz w:val="28"/>
          <w:szCs w:val="28"/>
        </w:rPr>
        <w:t>街頭藝人於本縣</w:t>
      </w:r>
      <w:r>
        <w:rPr>
          <w:rFonts w:ascii="標楷體" w:eastAsia="標楷體" w:hAnsi="標楷體" w:hint="eastAsia"/>
          <w:sz w:val="28"/>
          <w:szCs w:val="28"/>
        </w:rPr>
        <w:t>公共空間從事藝文活動，應向執行機關申請核發「花蓮縣街頭藝人證」</w:t>
      </w:r>
      <w:r w:rsidRPr="000E36CF">
        <w:rPr>
          <w:rFonts w:ascii="標楷體" w:eastAsia="標楷體" w:hAnsi="標楷體"/>
          <w:sz w:val="28"/>
          <w:szCs w:val="28"/>
        </w:rPr>
        <w:t>(</w:t>
      </w:r>
      <w:r w:rsidRPr="000E36CF">
        <w:rPr>
          <w:rFonts w:ascii="標楷體" w:eastAsia="標楷體" w:hAnsi="標楷體" w:hint="eastAsia"/>
          <w:sz w:val="28"/>
          <w:szCs w:val="28"/>
        </w:rPr>
        <w:t>以下簡稱街頭藝人證</w:t>
      </w:r>
      <w:r w:rsidRPr="000E36CF">
        <w:rPr>
          <w:rFonts w:ascii="標楷體" w:eastAsia="標楷體" w:hAnsi="標楷體"/>
          <w:sz w:val="28"/>
          <w:szCs w:val="28"/>
        </w:rPr>
        <w:t>)</w:t>
      </w:r>
      <w:r w:rsidRPr="000E36CF">
        <w:rPr>
          <w:rFonts w:ascii="標楷體" w:eastAsia="標楷體" w:hAnsi="標楷體" w:hint="eastAsia"/>
          <w:sz w:val="28"/>
          <w:szCs w:val="28"/>
        </w:rPr>
        <w:t>，並於活動三日前向公共空間管理人辦理登記許可。</w:t>
      </w:r>
    </w:p>
    <w:p w:rsidR="00925431" w:rsidRPr="000E36CF" w:rsidRDefault="00925431" w:rsidP="00925431">
      <w:pPr>
        <w:pStyle w:val="a5"/>
        <w:spacing w:line="500" w:lineRule="exact"/>
        <w:ind w:leftChars="449" w:left="1078" w:firstLine="560"/>
        <w:rPr>
          <w:rFonts w:hAnsi="標楷體"/>
          <w:sz w:val="28"/>
          <w:szCs w:val="28"/>
        </w:rPr>
      </w:pPr>
      <w:r w:rsidRPr="000E36CF">
        <w:rPr>
          <w:rFonts w:hAnsi="標楷體" w:hint="eastAsia"/>
          <w:sz w:val="28"/>
          <w:szCs w:val="28"/>
        </w:rPr>
        <w:t>街頭藝人證有效期間為二年，期限屆滿自動失效，街頭藝人得於證照屆滿前一個月，備申請表、舊證及展演成果資料，向執行機關申請換證。街頭藝人證遺失或毀損，得申請補發，申請方式與換證同。</w:t>
      </w:r>
    </w:p>
    <w:p w:rsidR="00925431" w:rsidRPr="000E36CF" w:rsidRDefault="00925431" w:rsidP="00925431">
      <w:pPr>
        <w:pStyle w:val="a5"/>
        <w:spacing w:line="500" w:lineRule="exact"/>
        <w:ind w:leftChars="-91" w:left="1182" w:hangingChars="500" w:hanging="1400"/>
        <w:rPr>
          <w:sz w:val="28"/>
          <w:szCs w:val="28"/>
        </w:rPr>
      </w:pPr>
      <w:r w:rsidRPr="000E36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0E36CF">
        <w:rPr>
          <w:rFonts w:hint="eastAsia"/>
          <w:sz w:val="28"/>
          <w:szCs w:val="28"/>
        </w:rPr>
        <w:t>本辦法所定書表格式，由執行機關</w:t>
      </w:r>
      <w:r>
        <w:rPr>
          <w:rFonts w:hint="eastAsia"/>
          <w:sz w:val="28"/>
          <w:szCs w:val="28"/>
        </w:rPr>
        <w:t>另</w:t>
      </w:r>
      <w:r w:rsidRPr="000E36CF">
        <w:rPr>
          <w:rFonts w:hint="eastAsia"/>
          <w:sz w:val="28"/>
          <w:szCs w:val="28"/>
        </w:rPr>
        <w:t>定之。</w:t>
      </w:r>
    </w:p>
    <w:p w:rsidR="00925431" w:rsidRPr="000E36CF" w:rsidRDefault="00925431" w:rsidP="00925431">
      <w:pPr>
        <w:tabs>
          <w:tab w:val="left" w:pos="1260"/>
        </w:tabs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5431" w:rsidRPr="000E36CF" w:rsidRDefault="00925431" w:rsidP="00925431">
      <w:pPr>
        <w:numPr>
          <w:ilvl w:val="0"/>
          <w:numId w:val="17"/>
        </w:numPr>
        <w:tabs>
          <w:tab w:val="left" w:pos="1260"/>
        </w:tabs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0E36CF">
        <w:rPr>
          <w:rFonts w:ascii="標楷體" w:eastAsia="標楷體" w:hAnsi="標楷體" w:hint="eastAsia"/>
          <w:sz w:val="28"/>
          <w:szCs w:val="28"/>
        </w:rPr>
        <w:t>執行機關為辦理街頭藝人證之申請，得邀集學者專家、相關人士及機關代表成立審查委員會處理之，必要時得通知申請人</w:t>
      </w:r>
      <w:r w:rsidRPr="000E36CF">
        <w:rPr>
          <w:rFonts w:ascii="標楷體" w:eastAsia="標楷體" w:hAnsi="標楷體"/>
          <w:sz w:val="28"/>
          <w:szCs w:val="28"/>
        </w:rPr>
        <w:t>(</w:t>
      </w:r>
      <w:r w:rsidRPr="000E36CF">
        <w:rPr>
          <w:rFonts w:ascii="標楷體" w:eastAsia="標楷體" w:hAnsi="標楷體" w:hint="eastAsia"/>
          <w:sz w:val="28"/>
          <w:szCs w:val="28"/>
        </w:rPr>
        <w:t>或團</w:t>
      </w:r>
      <w:r w:rsidRPr="000E36CF">
        <w:rPr>
          <w:rFonts w:ascii="標楷體" w:eastAsia="標楷體" w:hAnsi="標楷體" w:hint="eastAsia"/>
          <w:sz w:val="28"/>
          <w:szCs w:val="28"/>
        </w:rPr>
        <w:lastRenderedPageBreak/>
        <w:t>體</w:t>
      </w:r>
      <w:r w:rsidRPr="000E36CF">
        <w:rPr>
          <w:rFonts w:ascii="標楷體" w:eastAsia="標楷體" w:hAnsi="標楷體"/>
          <w:sz w:val="28"/>
          <w:szCs w:val="28"/>
        </w:rPr>
        <w:t>)</w:t>
      </w:r>
      <w:r w:rsidRPr="000E36CF">
        <w:rPr>
          <w:rFonts w:ascii="標楷體" w:eastAsia="標楷體" w:hAnsi="標楷體" w:hint="eastAsia"/>
          <w:sz w:val="28"/>
          <w:szCs w:val="28"/>
        </w:rPr>
        <w:t>於指定場所解說、操作、示範或表演，經審查通過後，核發街頭藝人證。</w:t>
      </w:r>
      <w:r w:rsidR="00624784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bookmarkStart w:id="0" w:name="_GoBack"/>
      <w:bookmarkEnd w:id="0"/>
      <w:r w:rsidR="008B22BB" w:rsidRPr="008B22BB">
        <w:rPr>
          <w:rFonts w:ascii="標楷體" w:eastAsia="標楷體" w:hAnsi="標楷體" w:hint="eastAsia"/>
          <w:b/>
          <w:color w:val="FF0000"/>
          <w:sz w:val="28"/>
          <w:szCs w:val="28"/>
        </w:rPr>
        <w:t>街頭藝人</w:t>
      </w:r>
      <w:r w:rsidR="00624784">
        <w:rPr>
          <w:rFonts w:ascii="標楷體" w:eastAsia="標楷體" w:hAnsi="標楷體" w:hint="eastAsia"/>
          <w:b/>
          <w:color w:val="FF0000"/>
          <w:sz w:val="28"/>
          <w:szCs w:val="28"/>
        </w:rPr>
        <w:t>未來不需要</w:t>
      </w:r>
      <w:r w:rsidR="008B22BB">
        <w:rPr>
          <w:rFonts w:ascii="標楷體" w:eastAsia="標楷體" w:hAnsi="標楷體" w:hint="eastAsia"/>
          <w:b/>
          <w:color w:val="FF0000"/>
          <w:sz w:val="28"/>
          <w:szCs w:val="28"/>
        </w:rPr>
        <w:t>考試，</w:t>
      </w:r>
      <w:r w:rsidR="008B22BB" w:rsidRPr="008B22BB">
        <w:rPr>
          <w:rFonts w:ascii="標楷體" w:eastAsia="標楷體" w:hAnsi="標楷體" w:hint="eastAsia"/>
          <w:b/>
          <w:color w:val="FF0000"/>
          <w:sz w:val="28"/>
          <w:szCs w:val="28"/>
        </w:rPr>
        <w:t>目前修法中。)</w:t>
      </w:r>
    </w:p>
    <w:p w:rsidR="00925431" w:rsidRPr="000E36CF" w:rsidRDefault="00925431" w:rsidP="00925431">
      <w:pPr>
        <w:pStyle w:val="3"/>
        <w:ind w:firstLineChars="215" w:firstLine="602"/>
        <w:rPr>
          <w:rFonts w:hAnsi="標楷體"/>
          <w:sz w:val="28"/>
          <w:szCs w:val="28"/>
        </w:rPr>
      </w:pPr>
      <w:r w:rsidRPr="000E36CF">
        <w:rPr>
          <w:rFonts w:hAnsi="標楷體" w:hint="eastAsia"/>
          <w:sz w:val="28"/>
          <w:szCs w:val="28"/>
        </w:rPr>
        <w:t>前項許可，執行機關得附條件、負擔或其他附款。</w:t>
      </w:r>
    </w:p>
    <w:p w:rsidR="00925431" w:rsidRPr="000E36CF" w:rsidRDefault="00925431" w:rsidP="00925431">
      <w:pPr>
        <w:snapToGrid w:val="0"/>
        <w:spacing w:line="400" w:lineRule="exact"/>
        <w:ind w:leftChars="433" w:left="1039" w:firstLineChars="215" w:firstLine="602"/>
        <w:jc w:val="both"/>
        <w:rPr>
          <w:rFonts w:ascii="標楷體" w:eastAsia="標楷體" w:hAnsi="標楷體"/>
          <w:sz w:val="28"/>
          <w:szCs w:val="28"/>
        </w:rPr>
      </w:pPr>
      <w:r w:rsidRPr="000E36CF">
        <w:rPr>
          <w:rFonts w:ascii="標楷體" w:eastAsia="標楷體" w:hAnsi="標楷體" w:hint="eastAsia"/>
          <w:sz w:val="28"/>
          <w:szCs w:val="28"/>
        </w:rPr>
        <w:t>執行機關於必要時，得對於許可種類及數量進行總量管制。</w:t>
      </w:r>
    </w:p>
    <w:p w:rsidR="00925431" w:rsidRPr="000E36CF" w:rsidRDefault="00925431" w:rsidP="00925431">
      <w:p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925431" w:rsidRPr="000E36CF" w:rsidRDefault="00925431" w:rsidP="00925431">
      <w:pPr>
        <w:numPr>
          <w:ilvl w:val="0"/>
          <w:numId w:val="17"/>
        </w:num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 xml:space="preserve">    </w:t>
      </w:r>
      <w:r w:rsidRPr="000E36CF">
        <w:rPr>
          <w:rFonts w:ascii="標楷體" w:eastAsia="標楷體" w:hint="eastAsia"/>
          <w:sz w:val="28"/>
          <w:szCs w:val="28"/>
        </w:rPr>
        <w:t>街頭藝人從事藝文活動，應遵守相關法令規定及各公共空間之管理規範，並不得影響公共空間管理人許可之其他活動。</w:t>
      </w:r>
    </w:p>
    <w:p w:rsidR="00925431" w:rsidRPr="000E36CF" w:rsidRDefault="00925431" w:rsidP="00925431">
      <w:pPr>
        <w:pStyle w:val="a5"/>
        <w:ind w:leftChars="449" w:left="1078" w:firstLine="560"/>
        <w:rPr>
          <w:sz w:val="28"/>
          <w:szCs w:val="28"/>
        </w:rPr>
      </w:pPr>
      <w:r w:rsidRPr="000E36CF">
        <w:rPr>
          <w:rFonts w:hAnsi="標楷體" w:hint="eastAsia"/>
          <w:sz w:val="28"/>
          <w:szCs w:val="28"/>
        </w:rPr>
        <w:t>公共空間管理人對已經許可街頭藝人從事之藝文活動，應</w:t>
      </w:r>
      <w:r>
        <w:rPr>
          <w:rFonts w:hAnsi="標楷體" w:hint="eastAsia"/>
          <w:sz w:val="28"/>
          <w:szCs w:val="28"/>
        </w:rPr>
        <w:t>予</w:t>
      </w:r>
      <w:r w:rsidRPr="000E36CF">
        <w:rPr>
          <w:rFonts w:hAnsi="標楷體" w:hint="eastAsia"/>
          <w:sz w:val="28"/>
          <w:szCs w:val="28"/>
        </w:rPr>
        <w:t>提供必要之協助</w:t>
      </w:r>
      <w:r w:rsidRPr="000E36CF">
        <w:rPr>
          <w:rFonts w:hint="eastAsia"/>
          <w:sz w:val="28"/>
          <w:szCs w:val="28"/>
        </w:rPr>
        <w:t>。</w:t>
      </w:r>
    </w:p>
    <w:p w:rsidR="00925431" w:rsidRPr="000E36CF" w:rsidRDefault="00925431" w:rsidP="00925431">
      <w:pPr>
        <w:snapToGrid w:val="0"/>
        <w:spacing w:line="400" w:lineRule="exact"/>
        <w:ind w:firstLineChars="450" w:firstLine="1260"/>
        <w:jc w:val="both"/>
        <w:rPr>
          <w:rFonts w:ascii="標楷體" w:eastAsia="標楷體" w:hAnsi="標楷體"/>
          <w:sz w:val="28"/>
          <w:szCs w:val="28"/>
        </w:rPr>
      </w:pPr>
    </w:p>
    <w:p w:rsidR="00925431" w:rsidRPr="000E36CF" w:rsidRDefault="00925431" w:rsidP="00925431">
      <w:pPr>
        <w:numPr>
          <w:ilvl w:val="0"/>
          <w:numId w:val="17"/>
        </w:num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 xml:space="preserve">    </w:t>
      </w:r>
      <w:r w:rsidRPr="000E36CF">
        <w:rPr>
          <w:rFonts w:ascii="標楷體" w:eastAsia="標楷體" w:hint="eastAsia"/>
          <w:sz w:val="28"/>
          <w:szCs w:val="28"/>
        </w:rPr>
        <w:t>街頭藝人從事藝文活動時間為上午九時至下午</w:t>
      </w:r>
      <w:r w:rsidRPr="00FF26E3">
        <w:rPr>
          <w:rFonts w:ascii="標楷體" w:eastAsia="標楷體" w:hint="eastAsia"/>
          <w:sz w:val="28"/>
          <w:szCs w:val="28"/>
        </w:rPr>
        <w:t>九時。</w:t>
      </w:r>
      <w:r w:rsidRPr="000E36CF">
        <w:rPr>
          <w:rFonts w:ascii="標楷體" w:eastAsia="標楷體" w:hint="eastAsia"/>
          <w:sz w:val="28"/>
          <w:szCs w:val="28"/>
        </w:rPr>
        <w:t>但公共空間管理人另有規定者，應從其規定。</w:t>
      </w:r>
    </w:p>
    <w:p w:rsidR="00925431" w:rsidRPr="000E36CF" w:rsidRDefault="00925431" w:rsidP="00925431">
      <w:p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925431" w:rsidRPr="000E36CF" w:rsidRDefault="00925431" w:rsidP="00925431">
      <w:pPr>
        <w:numPr>
          <w:ilvl w:val="0"/>
          <w:numId w:val="17"/>
        </w:num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 xml:space="preserve">    </w:t>
      </w:r>
      <w:r w:rsidRPr="000E36CF">
        <w:rPr>
          <w:rFonts w:ascii="標楷體" w:eastAsia="標楷體" w:hint="eastAsia"/>
          <w:sz w:val="28"/>
          <w:szCs w:val="28"/>
        </w:rPr>
        <w:t>街頭藝人從事藝文活動之內容不得妨礙公共秩序及善良風俗。</w:t>
      </w:r>
    </w:p>
    <w:p w:rsidR="00925431" w:rsidRPr="000E36CF" w:rsidRDefault="00925431" w:rsidP="00925431">
      <w:p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925431" w:rsidRPr="000E36CF" w:rsidRDefault="00925431" w:rsidP="00925431">
      <w:pPr>
        <w:numPr>
          <w:ilvl w:val="0"/>
          <w:numId w:val="17"/>
        </w:num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0E36CF">
        <w:rPr>
          <w:rFonts w:ascii="標楷體" w:eastAsia="標楷體" w:hAnsi="標楷體" w:hint="eastAsia"/>
          <w:sz w:val="28"/>
          <w:szCs w:val="28"/>
        </w:rPr>
        <w:t>街頭藝人從事藝文活動之收費方式得由其自訂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0E36CF">
        <w:rPr>
          <w:rFonts w:ascii="標楷體" w:eastAsia="標楷體" w:hAnsi="標楷體" w:hint="eastAsia"/>
          <w:sz w:val="28"/>
          <w:szCs w:val="28"/>
        </w:rPr>
        <w:t>但應預先於活動現場清楚標示。</w:t>
      </w:r>
    </w:p>
    <w:p w:rsidR="00925431" w:rsidRPr="000E36CF" w:rsidRDefault="00925431" w:rsidP="00925431">
      <w:pPr>
        <w:snapToGrid w:val="0"/>
        <w:spacing w:line="500" w:lineRule="exact"/>
        <w:ind w:firstLineChars="525" w:firstLine="1470"/>
        <w:jc w:val="both"/>
        <w:rPr>
          <w:rFonts w:ascii="標楷體" w:eastAsia="標楷體" w:hAnsi="標楷體"/>
          <w:sz w:val="28"/>
          <w:szCs w:val="28"/>
        </w:rPr>
      </w:pPr>
    </w:p>
    <w:p w:rsidR="00925431" w:rsidRPr="000E36CF" w:rsidRDefault="00925431" w:rsidP="00925431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第十條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Pr="000E36CF">
        <w:rPr>
          <w:rFonts w:ascii="標楷體" w:eastAsia="標楷體" w:hAnsi="標楷體" w:hint="eastAsia"/>
          <w:sz w:val="28"/>
          <w:szCs w:val="28"/>
        </w:rPr>
        <w:t>街頭藝人從事藝文活動應於現場顯著位置揭示街頭藝人證，並應接受執行機關、警察人員及公共空間管理人員之查驗。</w:t>
      </w:r>
    </w:p>
    <w:p w:rsidR="00925431" w:rsidRPr="000E36CF" w:rsidRDefault="00925431" w:rsidP="00925431">
      <w:pPr>
        <w:snapToGrid w:val="0"/>
        <w:spacing w:line="500" w:lineRule="exact"/>
        <w:ind w:firstLineChars="600" w:firstLine="1680"/>
        <w:jc w:val="both"/>
        <w:rPr>
          <w:rFonts w:ascii="標楷體" w:eastAsia="標楷體" w:hAnsi="標楷體"/>
          <w:sz w:val="28"/>
          <w:szCs w:val="28"/>
        </w:rPr>
      </w:pPr>
      <w:r w:rsidRPr="000E36CF">
        <w:rPr>
          <w:rFonts w:ascii="標楷體" w:eastAsia="標楷體" w:hAnsi="標楷體" w:hint="eastAsia"/>
          <w:sz w:val="28"/>
          <w:szCs w:val="28"/>
        </w:rPr>
        <w:t>街頭藝人不得擅自將街頭藝人證轉供他人使用。</w:t>
      </w:r>
    </w:p>
    <w:p w:rsidR="00925431" w:rsidRDefault="00925431" w:rsidP="00925431">
      <w:pPr>
        <w:snapToGrid w:val="0"/>
        <w:spacing w:line="400" w:lineRule="exact"/>
        <w:ind w:firstLineChars="600" w:firstLine="1680"/>
        <w:jc w:val="both"/>
        <w:rPr>
          <w:rFonts w:ascii="標楷體" w:eastAsia="標楷體" w:hAnsi="標楷體"/>
          <w:sz w:val="28"/>
          <w:szCs w:val="28"/>
        </w:rPr>
      </w:pPr>
    </w:p>
    <w:p w:rsidR="00925431" w:rsidRPr="000E36CF" w:rsidRDefault="00925431" w:rsidP="00925431">
      <w:p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第十一條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0E36CF">
        <w:rPr>
          <w:rFonts w:ascii="標楷體" w:eastAsia="標楷體" w:hint="eastAsia"/>
          <w:sz w:val="28"/>
          <w:szCs w:val="28"/>
        </w:rPr>
        <w:t>街頭藝人於公共空間不得販售非本人之作品。</w:t>
      </w:r>
    </w:p>
    <w:p w:rsidR="00925431" w:rsidRDefault="00925431" w:rsidP="00925431">
      <w:p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925431" w:rsidRPr="000E36CF" w:rsidRDefault="00925431" w:rsidP="00925431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第十二條</w:t>
      </w:r>
      <w:r>
        <w:rPr>
          <w:rFonts w:ascii="標楷體" w:eastAsia="標楷體"/>
          <w:sz w:val="28"/>
          <w:szCs w:val="28"/>
        </w:rPr>
        <w:t xml:space="preserve">     </w:t>
      </w:r>
      <w:r w:rsidRPr="000E36CF">
        <w:rPr>
          <w:rFonts w:ascii="標楷體" w:eastAsia="標楷體" w:hint="eastAsia"/>
          <w:sz w:val="28"/>
          <w:szCs w:val="28"/>
        </w:rPr>
        <w:t>街頭藝人從事藝文活動時，不得造成行人或車輛通行困難、阻礙</w:t>
      </w:r>
      <w:r>
        <w:rPr>
          <w:rFonts w:ascii="標楷體" w:eastAsia="標楷體"/>
          <w:sz w:val="28"/>
          <w:szCs w:val="28"/>
        </w:rPr>
        <w:t xml:space="preserve"> </w:t>
      </w:r>
      <w:r w:rsidRPr="000E36CF">
        <w:rPr>
          <w:rFonts w:ascii="標楷體" w:eastAsia="標楷體" w:hint="eastAsia"/>
          <w:sz w:val="28"/>
          <w:szCs w:val="28"/>
        </w:rPr>
        <w:t>無障礙設施、建築物出入口或消防安全設備等妨礙交通或公共安全之行為。</w:t>
      </w:r>
    </w:p>
    <w:p w:rsidR="00925431" w:rsidRPr="000E36CF" w:rsidRDefault="00925431" w:rsidP="00925431">
      <w:p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925431" w:rsidRPr="000E36CF" w:rsidRDefault="00925431" w:rsidP="00925431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第十三條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0E36CF">
        <w:rPr>
          <w:rFonts w:ascii="標楷體" w:eastAsia="標楷體" w:hAnsi="標楷體" w:hint="eastAsia"/>
          <w:sz w:val="28"/>
          <w:szCs w:val="28"/>
        </w:rPr>
        <w:t>街頭藝人從事藝文活動不得影響環境安寧，並應注意維護公共空間之環境清潔，活動結束後應負責回復原狀。</w:t>
      </w:r>
    </w:p>
    <w:p w:rsidR="00925431" w:rsidRPr="000E36CF" w:rsidRDefault="00925431" w:rsidP="00925431">
      <w:p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925431" w:rsidRPr="00D1375F" w:rsidRDefault="00925431" w:rsidP="00925431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第十四條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0E36CF">
        <w:rPr>
          <w:rFonts w:ascii="標楷體" w:eastAsia="標楷體" w:hAnsi="標楷體" w:hint="eastAsia"/>
          <w:sz w:val="28"/>
          <w:szCs w:val="28"/>
        </w:rPr>
        <w:t>街頭藝人於公共空間從事藝文活動除依第十條規定接受查驗證照外，仍應隨時配合執行機關、</w:t>
      </w:r>
      <w:r w:rsidRPr="000E36CF">
        <w:rPr>
          <w:rFonts w:ascii="標楷體" w:eastAsia="標楷體" w:hAnsi="標楷體" w:cs="Tahoma" w:hint="eastAsia"/>
          <w:color w:val="000000"/>
          <w:sz w:val="28"/>
          <w:szCs w:val="28"/>
        </w:rPr>
        <w:t>警察人員或</w:t>
      </w:r>
      <w:r w:rsidRPr="000E36CF">
        <w:rPr>
          <w:rFonts w:ascii="標楷體" w:eastAsia="標楷體" w:hAnsi="標楷體" w:hint="eastAsia"/>
          <w:sz w:val="28"/>
          <w:szCs w:val="28"/>
        </w:rPr>
        <w:t>公共空間管理人之稽查。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925431" w:rsidRPr="000E36CF" w:rsidRDefault="00925431" w:rsidP="00925431">
      <w:pPr>
        <w:snapToGrid w:val="0"/>
        <w:spacing w:line="400" w:lineRule="exact"/>
        <w:ind w:leftChars="464" w:left="1114" w:firstLineChars="200" w:firstLine="560"/>
        <w:jc w:val="both"/>
        <w:rPr>
          <w:rFonts w:ascii="標楷體" w:eastAsia="標楷體"/>
          <w:sz w:val="28"/>
          <w:szCs w:val="28"/>
        </w:rPr>
      </w:pPr>
      <w:r w:rsidRPr="000E36CF">
        <w:rPr>
          <w:rFonts w:ascii="標楷體" w:eastAsia="標楷體" w:hAnsi="標楷體" w:hint="eastAsia"/>
          <w:sz w:val="28"/>
          <w:szCs w:val="28"/>
        </w:rPr>
        <w:lastRenderedPageBreak/>
        <w:t>違反本辦法及相關規範者，執行</w:t>
      </w:r>
      <w:r w:rsidRPr="000E36CF">
        <w:rPr>
          <w:rFonts w:ascii="標楷體" w:eastAsia="標楷體" w:hAnsi="標楷體" w:cs="Tahoma" w:hint="eastAsia"/>
          <w:color w:val="000000"/>
          <w:sz w:val="28"/>
          <w:szCs w:val="28"/>
        </w:rPr>
        <w:t>機關、警察人員或公共場所管理人員</w:t>
      </w:r>
      <w:r w:rsidRPr="000E36CF">
        <w:rPr>
          <w:rFonts w:ascii="標楷體" w:eastAsia="標楷體" w:hAnsi="標楷體" w:hint="eastAsia"/>
          <w:sz w:val="28"/>
          <w:szCs w:val="28"/>
        </w:rPr>
        <w:t>得視情節輕重為下列處置：</w:t>
      </w:r>
      <w:r w:rsidRPr="000E36CF">
        <w:rPr>
          <w:rFonts w:ascii="標楷體" w:eastAsia="標楷體" w:hAnsi="標楷體"/>
          <w:sz w:val="28"/>
          <w:szCs w:val="28"/>
        </w:rPr>
        <w:t xml:space="preserve"> </w:t>
      </w:r>
    </w:p>
    <w:p w:rsidR="00925431" w:rsidRPr="000E36CF" w:rsidRDefault="00925431" w:rsidP="00925431">
      <w:pPr>
        <w:tabs>
          <w:tab w:val="center" w:pos="-36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0E36CF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　　</w:t>
      </w:r>
      <w:r>
        <w:rPr>
          <w:rFonts w:ascii="標楷體" w:eastAsia="標楷體" w:hAnsi="標楷體" w:cs="Tahoma"/>
          <w:color w:val="000000"/>
          <w:sz w:val="28"/>
          <w:szCs w:val="28"/>
        </w:rPr>
        <w:t xml:space="preserve">    </w:t>
      </w:r>
      <w:r w:rsidRPr="000E36CF">
        <w:rPr>
          <w:rFonts w:ascii="標楷體" w:eastAsia="標楷體" w:hAnsi="標楷體" w:hint="eastAsia"/>
          <w:sz w:val="28"/>
          <w:szCs w:val="28"/>
        </w:rPr>
        <w:t>一、書面勸誡。</w:t>
      </w:r>
    </w:p>
    <w:p w:rsidR="00925431" w:rsidRPr="000E36CF" w:rsidRDefault="00925431" w:rsidP="00925431">
      <w:pPr>
        <w:tabs>
          <w:tab w:val="center" w:pos="-36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0E36CF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　　</w:t>
      </w:r>
      <w:r w:rsidRPr="000E36CF">
        <w:rPr>
          <w:rFonts w:ascii="標楷體" w:eastAsia="標楷體" w:hAnsi="標楷體" w:cs="Tahoma"/>
          <w:color w:val="000000"/>
          <w:sz w:val="28"/>
          <w:szCs w:val="28"/>
        </w:rPr>
        <w:t xml:space="preserve">    </w:t>
      </w:r>
      <w:r w:rsidRPr="000E36CF">
        <w:rPr>
          <w:rFonts w:ascii="標楷體" w:eastAsia="標楷體" w:hAnsi="標楷體" w:hint="eastAsia"/>
          <w:sz w:val="28"/>
          <w:szCs w:val="28"/>
        </w:rPr>
        <w:t>二、命其立即停止活動。</w:t>
      </w:r>
    </w:p>
    <w:p w:rsidR="00925431" w:rsidRPr="000E36CF" w:rsidRDefault="00925431" w:rsidP="00925431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0E36CF">
        <w:rPr>
          <w:rFonts w:ascii="標楷體" w:eastAsia="標楷體" w:hAnsi="標楷體" w:cs="Tahoma" w:hint="eastAsia"/>
          <w:color w:val="000000"/>
          <w:sz w:val="28"/>
          <w:szCs w:val="28"/>
        </w:rPr>
        <w:t xml:space="preserve">　　</w:t>
      </w:r>
      <w:r w:rsidRPr="000E36CF">
        <w:rPr>
          <w:rFonts w:ascii="標楷體" w:eastAsia="標楷體" w:hAnsi="標楷體" w:cs="Tahoma"/>
          <w:color w:val="000000"/>
          <w:sz w:val="28"/>
          <w:szCs w:val="28"/>
        </w:rPr>
        <w:t xml:space="preserve">    </w:t>
      </w:r>
      <w:r w:rsidRPr="000E36CF">
        <w:rPr>
          <w:rFonts w:ascii="標楷體" w:eastAsia="標楷體" w:hAnsi="標楷體" w:hint="eastAsia"/>
          <w:sz w:val="28"/>
          <w:szCs w:val="28"/>
        </w:rPr>
        <w:t>三、於一定期間內禁止其申請原違規公共空間</w:t>
      </w:r>
      <w:r w:rsidRPr="000E36C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從事藝文活動</w:t>
      </w:r>
      <w:r w:rsidRPr="000E36CF">
        <w:rPr>
          <w:rFonts w:ascii="標楷體" w:eastAsia="標楷體" w:hAnsi="標楷體" w:hint="eastAsia"/>
          <w:sz w:val="28"/>
          <w:szCs w:val="28"/>
        </w:rPr>
        <w:t>。</w:t>
      </w:r>
    </w:p>
    <w:p w:rsidR="00925431" w:rsidRPr="00D176DB" w:rsidRDefault="00925431" w:rsidP="00925431">
      <w:pPr>
        <w:spacing w:line="50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0E36CF">
        <w:rPr>
          <w:rFonts w:ascii="標楷體" w:eastAsia="標楷體" w:hAnsi="標楷體" w:hint="eastAsia"/>
          <w:sz w:val="28"/>
          <w:szCs w:val="28"/>
        </w:rPr>
        <w:t>四、</w:t>
      </w:r>
      <w:r w:rsidRPr="00D176DB">
        <w:rPr>
          <w:rFonts w:ascii="標楷體" w:eastAsia="標楷體" w:hAnsi="標楷體" w:hint="eastAsia"/>
          <w:sz w:val="28"/>
          <w:szCs w:val="28"/>
        </w:rPr>
        <w:t>其他必要之處置。</w:t>
      </w:r>
    </w:p>
    <w:p w:rsidR="00925431" w:rsidRPr="000E36CF" w:rsidRDefault="00925431" w:rsidP="00925431">
      <w:p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925431" w:rsidRPr="000E36CF" w:rsidRDefault="00925431" w:rsidP="00925431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第十五條</w:t>
      </w:r>
      <w:r>
        <w:rPr>
          <w:rFonts w:ascii="標楷體" w:eastAsia="標楷體"/>
          <w:sz w:val="28"/>
          <w:szCs w:val="28"/>
        </w:rPr>
        <w:t xml:space="preserve">    </w:t>
      </w:r>
      <w:r w:rsidRPr="000E36CF">
        <w:rPr>
          <w:rFonts w:ascii="標楷體" w:eastAsia="標楷體" w:hint="eastAsia"/>
          <w:sz w:val="28"/>
          <w:szCs w:val="28"/>
        </w:rPr>
        <w:t>街頭藝人從事藝文活動，有下列情形之一者，執行機關得撤銷或廢止其許可之全部或一部：</w:t>
      </w:r>
    </w:p>
    <w:p w:rsidR="00925431" w:rsidRPr="000E36CF" w:rsidRDefault="00925431" w:rsidP="00925431">
      <w:pPr>
        <w:snapToGrid w:val="0"/>
        <w:spacing w:line="400" w:lineRule="exact"/>
        <w:ind w:firstLineChars="400" w:firstLine="11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一、</w:t>
      </w:r>
      <w:r w:rsidRPr="000E36CF">
        <w:rPr>
          <w:rFonts w:ascii="標楷體" w:eastAsia="標楷體" w:hint="eastAsia"/>
          <w:sz w:val="28"/>
          <w:szCs w:val="28"/>
        </w:rPr>
        <w:t>法令修正變更。</w:t>
      </w:r>
    </w:p>
    <w:p w:rsidR="00925431" w:rsidRPr="000E36CF" w:rsidRDefault="00925431" w:rsidP="00925431">
      <w:pPr>
        <w:snapToGrid w:val="0"/>
        <w:spacing w:line="400" w:lineRule="exact"/>
        <w:ind w:firstLineChars="400" w:firstLine="1120"/>
        <w:jc w:val="both"/>
        <w:rPr>
          <w:rFonts w:ascii="標楷體" w:eastAsia="標楷體"/>
          <w:sz w:val="28"/>
          <w:szCs w:val="28"/>
        </w:rPr>
      </w:pPr>
      <w:r w:rsidRPr="000E36CF">
        <w:rPr>
          <w:rFonts w:ascii="標楷體" w:eastAsia="標楷體" w:hint="eastAsia"/>
          <w:sz w:val="28"/>
          <w:szCs w:val="28"/>
        </w:rPr>
        <w:t>二、配合政策需要。</w:t>
      </w:r>
    </w:p>
    <w:p w:rsidR="00925431" w:rsidRPr="000E36CF" w:rsidRDefault="00925431" w:rsidP="00925431">
      <w:pPr>
        <w:snapToGrid w:val="0"/>
        <w:spacing w:line="400" w:lineRule="exact"/>
        <w:ind w:firstLineChars="400" w:firstLine="1120"/>
        <w:jc w:val="both"/>
        <w:rPr>
          <w:rFonts w:ascii="標楷體" w:eastAsia="標楷體"/>
          <w:sz w:val="28"/>
          <w:szCs w:val="28"/>
        </w:rPr>
      </w:pPr>
      <w:r w:rsidRPr="000E36CF">
        <w:rPr>
          <w:rFonts w:ascii="標楷體" w:eastAsia="標楷體" w:hint="eastAsia"/>
          <w:sz w:val="28"/>
          <w:szCs w:val="28"/>
        </w:rPr>
        <w:t>三、許可原因改變或消滅。</w:t>
      </w:r>
    </w:p>
    <w:p w:rsidR="00925431" w:rsidRPr="000E36CF" w:rsidRDefault="00925431" w:rsidP="00925431">
      <w:pPr>
        <w:snapToGrid w:val="0"/>
        <w:spacing w:line="400" w:lineRule="exact"/>
        <w:ind w:leftChars="476" w:left="1702" w:hangingChars="200" w:hanging="560"/>
        <w:jc w:val="both"/>
        <w:rPr>
          <w:rFonts w:ascii="標楷體" w:eastAsia="標楷體"/>
          <w:sz w:val="28"/>
          <w:szCs w:val="28"/>
        </w:rPr>
      </w:pPr>
      <w:r w:rsidRPr="000E36CF">
        <w:rPr>
          <w:rFonts w:ascii="標楷體" w:eastAsia="標楷體" w:hint="eastAsia"/>
          <w:sz w:val="28"/>
          <w:szCs w:val="28"/>
        </w:rPr>
        <w:t>四、從事藝文活動之內容、販售物品或勞務等活動，與活動許可證之核准項目不符。</w:t>
      </w:r>
    </w:p>
    <w:p w:rsidR="00925431" w:rsidRPr="000E36CF" w:rsidRDefault="00925431" w:rsidP="00925431">
      <w:pPr>
        <w:snapToGrid w:val="0"/>
        <w:spacing w:line="400" w:lineRule="exact"/>
        <w:ind w:firstLineChars="400" w:firstLine="1120"/>
        <w:jc w:val="both"/>
        <w:rPr>
          <w:rFonts w:ascii="標楷體" w:eastAsia="標楷體"/>
          <w:sz w:val="28"/>
          <w:szCs w:val="28"/>
        </w:rPr>
      </w:pPr>
      <w:r w:rsidRPr="000E36CF">
        <w:rPr>
          <w:rFonts w:ascii="標楷體" w:eastAsia="標楷體" w:hint="eastAsia"/>
          <w:sz w:val="28"/>
          <w:szCs w:val="28"/>
        </w:rPr>
        <w:t>五、擅自將活動許可證轉供他人使用。</w:t>
      </w:r>
    </w:p>
    <w:p w:rsidR="00925431" w:rsidRPr="000E36CF" w:rsidRDefault="00925431" w:rsidP="00925431">
      <w:pPr>
        <w:snapToGrid w:val="0"/>
        <w:spacing w:line="400" w:lineRule="exact"/>
        <w:ind w:firstLineChars="400" w:firstLine="1120"/>
        <w:jc w:val="both"/>
        <w:rPr>
          <w:rFonts w:ascii="標楷體" w:eastAsia="標楷體"/>
          <w:sz w:val="28"/>
          <w:szCs w:val="28"/>
        </w:rPr>
      </w:pPr>
      <w:r w:rsidRPr="000E36CF">
        <w:rPr>
          <w:rFonts w:ascii="標楷體" w:eastAsia="標楷體" w:hint="eastAsia"/>
          <w:sz w:val="28"/>
          <w:szCs w:val="28"/>
        </w:rPr>
        <w:t>六、其他違反本辦法或相關法規規定行為。</w:t>
      </w:r>
    </w:p>
    <w:p w:rsidR="00925431" w:rsidRPr="00D176DB" w:rsidRDefault="00925431" w:rsidP="00925431">
      <w:pPr>
        <w:snapToGrid w:val="0"/>
        <w:spacing w:line="400" w:lineRule="exact"/>
        <w:ind w:left="1260" w:hangingChars="450" w:hanging="1260"/>
        <w:jc w:val="both"/>
        <w:rPr>
          <w:rFonts w:ascii="標楷體" w:eastAsia="標楷體"/>
          <w:sz w:val="28"/>
          <w:szCs w:val="28"/>
        </w:rPr>
      </w:pPr>
      <w:r w:rsidRPr="000E36CF">
        <w:rPr>
          <w:rFonts w:ascii="標楷體" w:eastAsia="標楷體"/>
          <w:sz w:val="28"/>
          <w:szCs w:val="28"/>
        </w:rPr>
        <w:t xml:space="preserve"> </w:t>
      </w:r>
      <w:r>
        <w:rPr>
          <w:rFonts w:ascii="標楷體" w:eastAsia="標楷體"/>
          <w:sz w:val="28"/>
          <w:szCs w:val="28"/>
        </w:rPr>
        <w:t xml:space="preserve">           </w:t>
      </w:r>
      <w:r w:rsidRPr="00D176DB">
        <w:rPr>
          <w:rFonts w:ascii="標楷體" w:eastAsia="標楷體" w:hint="eastAsia"/>
          <w:sz w:val="28"/>
          <w:szCs w:val="28"/>
        </w:rPr>
        <w:t>街頭藝人因有前項第四款至第六款事由之一，經執行機關撤銷或廢止其許可者，自撤銷或廢止許可之日起，一年內不得申請核發許可。</w:t>
      </w:r>
    </w:p>
    <w:p w:rsidR="00925431" w:rsidRPr="000E36CF" w:rsidRDefault="00925431" w:rsidP="00925431">
      <w:p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925431" w:rsidRPr="000E36CF" w:rsidRDefault="00925431" w:rsidP="00925431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第十六條</w:t>
      </w:r>
      <w:r>
        <w:rPr>
          <w:rFonts w:ascii="標楷體" w:eastAsia="標楷體"/>
          <w:sz w:val="28"/>
          <w:szCs w:val="28"/>
        </w:rPr>
        <w:t xml:space="preserve">    </w:t>
      </w:r>
      <w:r w:rsidRPr="000E36CF">
        <w:rPr>
          <w:rFonts w:ascii="標楷體" w:eastAsia="標楷體" w:hint="eastAsia"/>
          <w:sz w:val="28"/>
          <w:szCs w:val="28"/>
        </w:rPr>
        <w:t>街頭藝人於本縣公共空間從事藝文活動時，應衡酌其活動內容，自行設置安全維護設施或投保公共意外責任險。</w:t>
      </w:r>
    </w:p>
    <w:p w:rsidR="00925431" w:rsidRPr="000E36CF" w:rsidRDefault="00925431" w:rsidP="00925431">
      <w:p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925431" w:rsidRPr="000E36CF" w:rsidRDefault="00925431" w:rsidP="00925431">
      <w:p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第十七條</w:t>
      </w:r>
      <w:r>
        <w:rPr>
          <w:rFonts w:ascii="標楷體" w:eastAsia="標楷體"/>
          <w:sz w:val="28"/>
          <w:szCs w:val="28"/>
        </w:rPr>
        <w:t xml:space="preserve">    </w:t>
      </w:r>
      <w:r w:rsidRPr="000E36CF">
        <w:rPr>
          <w:rFonts w:ascii="標楷體" w:eastAsia="標楷體" w:hint="eastAsia"/>
          <w:sz w:val="28"/>
          <w:szCs w:val="28"/>
        </w:rPr>
        <w:t>本辦法自發布日施行。</w:t>
      </w:r>
    </w:p>
    <w:p w:rsidR="00925431" w:rsidRPr="00634606" w:rsidRDefault="00925431" w:rsidP="00925431"/>
    <w:p w:rsidR="00A00309" w:rsidRPr="00925431" w:rsidRDefault="00A00309"/>
    <w:sectPr w:rsidR="00A00309" w:rsidRPr="00925431" w:rsidSect="007529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EA5" w:rsidRDefault="000A7EA5" w:rsidP="00E017A9">
      <w:r>
        <w:separator/>
      </w:r>
    </w:p>
  </w:endnote>
  <w:endnote w:type="continuationSeparator" w:id="0">
    <w:p w:rsidR="000A7EA5" w:rsidRDefault="000A7EA5" w:rsidP="00E0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EA5" w:rsidRDefault="000A7EA5" w:rsidP="00E017A9">
      <w:r>
        <w:separator/>
      </w:r>
    </w:p>
  </w:footnote>
  <w:footnote w:type="continuationSeparator" w:id="0">
    <w:p w:rsidR="000A7EA5" w:rsidRDefault="000A7EA5" w:rsidP="00E0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82305"/>
    <w:multiLevelType w:val="hybridMultilevel"/>
    <w:tmpl w:val="14D80A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96D17"/>
    <w:multiLevelType w:val="hybridMultilevel"/>
    <w:tmpl w:val="A8D0B4DC"/>
    <w:lvl w:ilvl="0" w:tplc="335C9B00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E23FFC"/>
    <w:multiLevelType w:val="hybridMultilevel"/>
    <w:tmpl w:val="14D80A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C80BA4"/>
    <w:multiLevelType w:val="hybridMultilevel"/>
    <w:tmpl w:val="4330E7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7FC20C9"/>
    <w:multiLevelType w:val="hybridMultilevel"/>
    <w:tmpl w:val="4D2C1EBE"/>
    <w:lvl w:ilvl="0" w:tplc="335C9B00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E51AAE10">
      <w:start w:val="1"/>
      <w:numFmt w:val="taiwaneseCountingThousand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BB7499C"/>
    <w:multiLevelType w:val="hybridMultilevel"/>
    <w:tmpl w:val="F30A90DE"/>
    <w:lvl w:ilvl="0" w:tplc="335C9B00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2B05680"/>
    <w:multiLevelType w:val="hybridMultilevel"/>
    <w:tmpl w:val="ED30D41E"/>
    <w:lvl w:ilvl="0" w:tplc="4402601C">
      <w:start w:val="1"/>
      <w:numFmt w:val="taiwaneseCountingThousand"/>
      <w:lvlText w:val="%1、"/>
      <w:lvlJc w:val="left"/>
      <w:pPr>
        <w:ind w:left="75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762C2B"/>
    <w:multiLevelType w:val="hybridMultilevel"/>
    <w:tmpl w:val="A8D0B4DC"/>
    <w:lvl w:ilvl="0" w:tplc="335C9B00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F2AC2"/>
    <w:multiLevelType w:val="hybridMultilevel"/>
    <w:tmpl w:val="8912189A"/>
    <w:lvl w:ilvl="0" w:tplc="A872BF34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45CD0F14"/>
    <w:multiLevelType w:val="hybridMultilevel"/>
    <w:tmpl w:val="A16C3B34"/>
    <w:lvl w:ilvl="0" w:tplc="C8B43AE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9A50815"/>
    <w:multiLevelType w:val="hybridMultilevel"/>
    <w:tmpl w:val="5ACCD558"/>
    <w:lvl w:ilvl="0" w:tplc="3EAA5764">
      <w:start w:val="1"/>
      <w:numFmt w:val="taiwaneseCountingThousand"/>
      <w:lvlText w:val="%1、"/>
      <w:lvlJc w:val="left"/>
      <w:pPr>
        <w:ind w:left="133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4A1512"/>
    <w:multiLevelType w:val="hybridMultilevel"/>
    <w:tmpl w:val="F51CE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CC1BA5"/>
    <w:multiLevelType w:val="hybridMultilevel"/>
    <w:tmpl w:val="6C489F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CDD310A"/>
    <w:multiLevelType w:val="hybridMultilevel"/>
    <w:tmpl w:val="4330E7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71D42A4D"/>
    <w:multiLevelType w:val="hybridMultilevel"/>
    <w:tmpl w:val="ED30D41E"/>
    <w:lvl w:ilvl="0" w:tplc="4402601C">
      <w:start w:val="1"/>
      <w:numFmt w:val="taiwaneseCountingThousand"/>
      <w:lvlText w:val="%1、"/>
      <w:lvlJc w:val="left"/>
      <w:pPr>
        <w:ind w:left="75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8077E1"/>
    <w:multiLevelType w:val="hybridMultilevel"/>
    <w:tmpl w:val="65AAB434"/>
    <w:lvl w:ilvl="0" w:tplc="4CF83A9C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AA4D0B"/>
    <w:multiLevelType w:val="hybridMultilevel"/>
    <w:tmpl w:val="6C489F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4"/>
  </w:num>
  <w:num w:numId="12">
    <w:abstractNumId w:val="6"/>
  </w:num>
  <w:num w:numId="13">
    <w:abstractNumId w:val="3"/>
  </w:num>
  <w:num w:numId="14">
    <w:abstractNumId w:val="7"/>
  </w:num>
  <w:num w:numId="15">
    <w:abstractNumId w:val="2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EC"/>
    <w:rsid w:val="000A7EA5"/>
    <w:rsid w:val="002D353A"/>
    <w:rsid w:val="00302E01"/>
    <w:rsid w:val="004C6B6E"/>
    <w:rsid w:val="005F55B0"/>
    <w:rsid w:val="00624784"/>
    <w:rsid w:val="007077F8"/>
    <w:rsid w:val="007529EC"/>
    <w:rsid w:val="008B22BB"/>
    <w:rsid w:val="00925431"/>
    <w:rsid w:val="00A00309"/>
    <w:rsid w:val="00AD3085"/>
    <w:rsid w:val="00D47A26"/>
    <w:rsid w:val="00E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D1A661-7BE6-4E7A-BA47-61B2AF90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5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53A"/>
    <w:pPr>
      <w:ind w:leftChars="200" w:left="480"/>
    </w:pPr>
  </w:style>
  <w:style w:type="paragraph" w:styleId="a5">
    <w:name w:val="Body Text Indent"/>
    <w:basedOn w:val="a"/>
    <w:link w:val="a6"/>
    <w:uiPriority w:val="99"/>
    <w:rsid w:val="00925431"/>
    <w:pPr>
      <w:snapToGrid w:val="0"/>
      <w:spacing w:line="400" w:lineRule="exact"/>
      <w:ind w:leftChars="399" w:left="958" w:firstLineChars="200" w:firstLine="520"/>
      <w:jc w:val="both"/>
    </w:pPr>
    <w:rPr>
      <w:rFonts w:ascii="標楷體" w:eastAsia="標楷體" w:hAnsi="Times New Roman" w:cs="Times New Roman"/>
      <w:sz w:val="26"/>
      <w:szCs w:val="20"/>
    </w:rPr>
  </w:style>
  <w:style w:type="character" w:customStyle="1" w:styleId="a6">
    <w:name w:val="本文縮排 字元"/>
    <w:basedOn w:val="a0"/>
    <w:link w:val="a5"/>
    <w:uiPriority w:val="99"/>
    <w:rsid w:val="00925431"/>
    <w:rPr>
      <w:rFonts w:ascii="標楷體" w:eastAsia="標楷體" w:hAnsi="Times New Roman" w:cs="Times New Roman"/>
      <w:sz w:val="26"/>
      <w:szCs w:val="20"/>
    </w:rPr>
  </w:style>
  <w:style w:type="paragraph" w:styleId="3">
    <w:name w:val="Body Text Indent 3"/>
    <w:basedOn w:val="a"/>
    <w:link w:val="30"/>
    <w:uiPriority w:val="99"/>
    <w:rsid w:val="00925431"/>
    <w:pPr>
      <w:snapToGrid w:val="0"/>
      <w:spacing w:line="400" w:lineRule="exact"/>
      <w:ind w:leftChars="433" w:left="1039" w:firstLineChars="15" w:firstLine="39"/>
      <w:jc w:val="both"/>
    </w:pPr>
    <w:rPr>
      <w:rFonts w:ascii="標楷體" w:eastAsia="標楷體" w:hAnsi="Times New Roman" w:cs="Times New Roman"/>
      <w:sz w:val="26"/>
      <w:szCs w:val="20"/>
    </w:rPr>
  </w:style>
  <w:style w:type="character" w:customStyle="1" w:styleId="30">
    <w:name w:val="本文縮排 3 字元"/>
    <w:basedOn w:val="a0"/>
    <w:link w:val="3"/>
    <w:uiPriority w:val="99"/>
    <w:rsid w:val="00925431"/>
    <w:rPr>
      <w:rFonts w:ascii="標楷體" w:eastAsia="標楷體" w:hAnsi="Times New Roman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E01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17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1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17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2021-03-31T03:16:00Z</dcterms:created>
  <dcterms:modified xsi:type="dcterms:W3CDTF">2021-07-07T07:44:00Z</dcterms:modified>
</cp:coreProperties>
</file>