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9" w:rsidRDefault="00F22D79" w:rsidP="00E4724B">
      <w:r>
        <w:rPr>
          <w:rFonts w:hint="eastAsia"/>
        </w:rPr>
        <w:t>預算法</w:t>
      </w:r>
    </w:p>
    <w:p w:rsidR="008C1134" w:rsidRDefault="008C1134" w:rsidP="008C1134">
      <w:pPr>
        <w:rPr>
          <w:rFonts w:hint="eastAsia"/>
        </w:rPr>
      </w:pPr>
      <w:r w:rsidRPr="008C1134">
        <w:rPr>
          <w:rFonts w:hint="eastAsia"/>
        </w:rPr>
        <w:t>中華民國一百十年六月九日總統華總一經字第</w:t>
      </w:r>
      <w:r w:rsidRPr="008C1134">
        <w:rPr>
          <w:rFonts w:hint="eastAsia"/>
        </w:rPr>
        <w:t xml:space="preserve"> 11000052771</w:t>
      </w:r>
      <w:r w:rsidRPr="008C1134">
        <w:rPr>
          <w:rFonts w:hint="eastAsia"/>
        </w:rPr>
        <w:t>號令修正公布第</w:t>
      </w:r>
      <w:r>
        <w:rPr>
          <w:rFonts w:hint="eastAsia"/>
        </w:rPr>
        <w:t>62-1</w:t>
      </w:r>
      <w:proofErr w:type="gramStart"/>
      <w:r w:rsidRPr="008C1134">
        <w:rPr>
          <w:rFonts w:hint="eastAsia"/>
        </w:rPr>
        <w:t>條</w:t>
      </w:r>
      <w:proofErr w:type="gramEnd"/>
      <w:r w:rsidRPr="008C1134">
        <w:rPr>
          <w:rFonts w:hint="eastAsia"/>
        </w:rPr>
        <w:t>條文</w:t>
      </w:r>
    </w:p>
    <w:p w:rsidR="008C1134" w:rsidRPr="008C1134" w:rsidRDefault="008C1134" w:rsidP="00E4724B">
      <w:pPr>
        <w:rPr>
          <w:rFonts w:hint="eastAsia"/>
        </w:rPr>
      </w:pPr>
      <w:bookmarkStart w:id="0" w:name="_GoBack"/>
      <w:bookmarkEnd w:id="0"/>
    </w:p>
    <w:p w:rsidR="00E4724B" w:rsidRDefault="00E4724B" w:rsidP="00E4724B">
      <w:r>
        <w:rPr>
          <w:rFonts w:hint="eastAsia"/>
        </w:rPr>
        <w:t>第</w:t>
      </w:r>
      <w:r w:rsidR="008C1134">
        <w:rPr>
          <w:rFonts w:hint="eastAsia"/>
        </w:rPr>
        <w:t>62-1</w:t>
      </w:r>
      <w:r>
        <w:rPr>
          <w:rFonts w:hint="eastAsia"/>
        </w:rPr>
        <w:t>條</w:t>
      </w:r>
    </w:p>
    <w:p w:rsidR="00D24C54" w:rsidRDefault="00D24C54" w:rsidP="00D24C54">
      <w:r>
        <w:rPr>
          <w:rFonts w:hint="eastAsia"/>
        </w:rPr>
        <w:t>基於行政中立、維護新聞自由及人民權益，政府各機關暨公營事業、政府</w:t>
      </w:r>
    </w:p>
    <w:p w:rsidR="00D24C54" w:rsidRDefault="00D24C54" w:rsidP="00D24C54">
      <w:r>
        <w:rPr>
          <w:rFonts w:hint="eastAsia"/>
        </w:rPr>
        <w:t>捐助基金百分之五十以上成立之財團法人及政府轉投資資本百分之五十以</w:t>
      </w:r>
    </w:p>
    <w:p w:rsidR="00D24C54" w:rsidRDefault="00D24C54" w:rsidP="00D24C54">
      <w:r>
        <w:rPr>
          <w:rFonts w:hint="eastAsia"/>
        </w:rPr>
        <w:t>上事業，編列預算於平面媒體、廣播媒體、網路媒體（含社群媒體）及電</w:t>
      </w:r>
    </w:p>
    <w:p w:rsidR="00D24C54" w:rsidRDefault="00D24C54" w:rsidP="00D24C54">
      <w:r>
        <w:rPr>
          <w:rFonts w:hint="eastAsia"/>
        </w:rPr>
        <w:t>視媒體辦理政策及業務宣導，應明確標示其為廣告且揭示辦理或贊助機關</w:t>
      </w:r>
    </w:p>
    <w:p w:rsidR="00D24C54" w:rsidRDefault="00D24C54" w:rsidP="00D24C54">
      <w:r>
        <w:rPr>
          <w:rFonts w:hint="eastAsia"/>
        </w:rPr>
        <w:t>、單位名稱，並不得以置入性行銷方式進行。</w:t>
      </w:r>
    </w:p>
    <w:p w:rsidR="00D24C54" w:rsidRDefault="00D24C54" w:rsidP="00D24C54">
      <w:r>
        <w:rPr>
          <w:rFonts w:hint="eastAsia"/>
        </w:rPr>
        <w:t>前項辦理政策及業務宣導之預算，各主管機關應就其執行情形加強管理，</w:t>
      </w:r>
    </w:p>
    <w:p w:rsidR="00D24C54" w:rsidRDefault="00D24C54" w:rsidP="00D24C54">
      <w:r>
        <w:rPr>
          <w:rFonts w:hint="eastAsia"/>
        </w:rPr>
        <w:t>按月於機關資訊公開區公布宣導主題、媒體類型、期程、金額、執行單位</w:t>
      </w:r>
    </w:p>
    <w:p w:rsidR="002E1525" w:rsidRDefault="00D24C54" w:rsidP="00D24C54">
      <w:r>
        <w:rPr>
          <w:rFonts w:hint="eastAsia"/>
        </w:rPr>
        <w:t>等事項，並於主計總處網站專區公布，按季送立法院備查。</w:t>
      </w:r>
    </w:p>
    <w:p w:rsidR="00E4724B" w:rsidRDefault="00E4724B" w:rsidP="00D24C54"/>
    <w:p w:rsidR="00E4724B" w:rsidRDefault="00E4724B" w:rsidP="00D24C54">
      <w:r>
        <w:rPr>
          <w:rFonts w:hint="eastAsia"/>
        </w:rPr>
        <w:t>依據預算法第</w:t>
      </w:r>
      <w:r>
        <w:rPr>
          <w:rFonts w:hint="eastAsia"/>
        </w:rPr>
        <w:t xml:space="preserve"> 62-1 </w:t>
      </w:r>
      <w:r>
        <w:rPr>
          <w:rFonts w:hint="eastAsia"/>
        </w:rPr>
        <w:t>條第二項辦理。</w:t>
      </w:r>
    </w:p>
    <w:p w:rsidR="008C1134" w:rsidRDefault="008C1134" w:rsidP="00D24C54">
      <w:pPr>
        <w:rPr>
          <w:rFonts w:hint="eastAsia"/>
        </w:rPr>
      </w:pPr>
    </w:p>
    <w:sectPr w:rsidR="008C11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B8"/>
    <w:rsid w:val="002E1525"/>
    <w:rsid w:val="007637B8"/>
    <w:rsid w:val="008C1134"/>
    <w:rsid w:val="00D24C54"/>
    <w:rsid w:val="00E4724B"/>
    <w:rsid w:val="00F22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49E9"/>
  <w15:chartTrackingRefBased/>
  <w15:docId w15:val="{B9979468-B449-4F5C-A642-21DFCEB5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2021-07-21T01:37:00Z</dcterms:created>
  <dcterms:modified xsi:type="dcterms:W3CDTF">2021-07-21T01:39:00Z</dcterms:modified>
</cp:coreProperties>
</file>