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39BB" w14:textId="77777777" w:rsidR="00F77AEE" w:rsidRPr="00D56114" w:rsidRDefault="00F77AEE" w:rsidP="00F77AEE">
      <w:pPr>
        <w:spacing w:line="560" w:lineRule="exact"/>
        <w:ind w:left="-427" w:right="-458"/>
        <w:jc w:val="center"/>
        <w:rPr>
          <w:rFonts w:ascii="微軟正黑體" w:eastAsia="微軟正黑體" w:hAnsi="微軟正黑體"/>
          <w:color w:val="000000" w:themeColor="text1"/>
        </w:rPr>
      </w:pPr>
      <w:bookmarkStart w:id="0" w:name="_GoBack"/>
      <w:bookmarkEnd w:id="0"/>
      <w:r w:rsidRPr="00D56114">
        <w:rPr>
          <w:rFonts w:ascii="微軟正黑體" w:eastAsia="微軟正黑體" w:hAnsi="微軟正黑體" w:cs="新細明體"/>
          <w:b/>
          <w:bCs/>
          <w:color w:val="000000" w:themeColor="text1"/>
          <w:sz w:val="28"/>
          <w:szCs w:val="28"/>
        </w:rPr>
        <w:t>花蓮縣文化局</w:t>
      </w:r>
    </w:p>
    <w:p w14:paraId="73DEA0E8" w14:textId="77777777" w:rsidR="00F77AEE" w:rsidRPr="00D56114" w:rsidRDefault="00F77AEE" w:rsidP="00F77AEE">
      <w:pPr>
        <w:spacing w:line="560" w:lineRule="exact"/>
        <w:ind w:left="-427" w:right="-458"/>
        <w:jc w:val="center"/>
        <w:rPr>
          <w:rFonts w:ascii="微軟正黑體" w:eastAsia="微軟正黑體" w:hAnsi="微軟正黑體"/>
          <w:color w:val="000000" w:themeColor="text1"/>
        </w:rPr>
      </w:pPr>
      <w:r w:rsidRPr="00D56114">
        <w:rPr>
          <w:rFonts w:ascii="微軟正黑體" w:eastAsia="微軟正黑體" w:hAnsi="微軟正黑體" w:cs="新細明體"/>
          <w:b/>
          <w:bCs/>
          <w:color w:val="000000" w:themeColor="text1"/>
          <w:sz w:val="28"/>
          <w:szCs w:val="28"/>
        </w:rPr>
        <w:t>「</w:t>
      </w:r>
      <w:r w:rsidRPr="00D56114">
        <w:rPr>
          <w:rFonts w:ascii="微軟正黑體" w:eastAsia="微軟正黑體" w:hAnsi="微軟正黑體" w:cs="新細明體" w:hint="eastAsia"/>
          <w:b/>
          <w:bCs/>
          <w:color w:val="000000" w:themeColor="text1"/>
          <w:sz w:val="28"/>
          <w:szCs w:val="28"/>
        </w:rPr>
        <w:t>2021花蓮短片創作獎</w:t>
      </w:r>
      <w:r w:rsidRPr="00D56114">
        <w:rPr>
          <w:rFonts w:ascii="微軟正黑體" w:eastAsia="微軟正黑體" w:hAnsi="微軟正黑體" w:cs="新細明體"/>
          <w:b/>
          <w:bCs/>
          <w:color w:val="000000" w:themeColor="text1"/>
          <w:sz w:val="28"/>
          <w:szCs w:val="28"/>
        </w:rPr>
        <w:t>」徵選　著作授權同意書</w:t>
      </w:r>
    </w:p>
    <w:p w14:paraId="3ECFECA7" w14:textId="36E6317B" w:rsidR="00F77AEE" w:rsidRPr="00D56114" w:rsidRDefault="00F77AEE" w:rsidP="00F77AEE">
      <w:pPr>
        <w:tabs>
          <w:tab w:val="left" w:pos="1260"/>
          <w:tab w:val="left" w:pos="1334"/>
          <w:tab w:val="left" w:pos="6523"/>
        </w:tabs>
        <w:spacing w:before="360" w:line="460" w:lineRule="exact"/>
        <w:ind w:firstLineChars="200" w:firstLine="440"/>
        <w:jc w:val="both"/>
        <w:rPr>
          <w:rFonts w:ascii="微軟正黑體" w:eastAsia="微軟正黑體" w:hAnsi="微軟正黑體"/>
          <w:color w:val="000000" w:themeColor="text1"/>
          <w:sz w:val="22"/>
          <w:szCs w:val="22"/>
        </w:rPr>
      </w:pPr>
      <w:r w:rsidRPr="00D56114">
        <w:rPr>
          <w:rFonts w:ascii="微軟正黑體" w:eastAsia="微軟正黑體" w:hAnsi="微軟正黑體"/>
          <w:color w:val="000000" w:themeColor="text1"/>
          <w:sz w:val="22"/>
          <w:szCs w:val="22"/>
        </w:rPr>
        <w:t>本人(單位)________________偕同全體創作人</w:t>
      </w:r>
      <w:r w:rsidR="00C1777D" w:rsidRPr="00D56114">
        <w:rPr>
          <w:rFonts w:ascii="微軟正黑體" w:eastAsia="微軟正黑體" w:hAnsi="微軟正黑體" w:hint="eastAsia"/>
          <w:color w:val="000000" w:themeColor="text1"/>
          <w:sz w:val="22"/>
          <w:szCs w:val="22"/>
        </w:rPr>
        <w:t>以作品</w:t>
      </w:r>
      <w:r w:rsidR="00C1777D" w:rsidRPr="00D56114">
        <w:rPr>
          <w:rFonts w:ascii="微軟正黑體" w:eastAsia="微軟正黑體" w:hAnsi="微軟正黑體"/>
          <w:color w:val="000000" w:themeColor="text1"/>
          <w:sz w:val="22"/>
          <w:szCs w:val="22"/>
        </w:rPr>
        <w:t>_____________</w:t>
      </w:r>
      <w:r w:rsidRPr="00D56114">
        <w:rPr>
          <w:rFonts w:ascii="微軟正黑體" w:eastAsia="微軟正黑體" w:hAnsi="微軟正黑體" w:hint="eastAsia"/>
          <w:color w:val="000000" w:themeColor="text1"/>
          <w:sz w:val="22"/>
          <w:szCs w:val="22"/>
        </w:rPr>
        <w:t>共</w:t>
      </w:r>
      <w:r w:rsidRPr="00D56114">
        <w:rPr>
          <w:rFonts w:ascii="微軟正黑體" w:eastAsia="微軟正黑體" w:hAnsi="微軟正黑體"/>
          <w:color w:val="000000" w:themeColor="text1"/>
          <w:sz w:val="22"/>
          <w:szCs w:val="22"/>
        </w:rPr>
        <w:t>同報名參加「</w:t>
      </w:r>
      <w:r w:rsidRPr="00D56114">
        <w:rPr>
          <w:rFonts w:ascii="微軟正黑體" w:eastAsia="微軟正黑體" w:hAnsi="微軟正黑體"/>
          <w:b/>
          <w:color w:val="000000" w:themeColor="text1"/>
          <w:sz w:val="22"/>
          <w:szCs w:val="22"/>
        </w:rPr>
        <w:t>2021花蓮短片創作獎</w:t>
      </w:r>
      <w:r w:rsidRPr="00D56114">
        <w:rPr>
          <w:rFonts w:ascii="微軟正黑體" w:eastAsia="微軟正黑體" w:hAnsi="微軟正黑體"/>
          <w:color w:val="000000" w:themeColor="text1"/>
          <w:sz w:val="22"/>
          <w:szCs w:val="22"/>
        </w:rPr>
        <w:t>」同意自得獎名單公布之日</w:t>
      </w:r>
      <w:r w:rsidRPr="00D56114">
        <w:rPr>
          <w:rFonts w:ascii="微軟正黑體" w:eastAsia="微軟正黑體" w:hAnsi="微軟正黑體" w:cs="新細明體"/>
          <w:color w:val="000000" w:themeColor="text1"/>
          <w:sz w:val="22"/>
          <w:szCs w:val="22"/>
        </w:rPr>
        <w:t>起，授權予花蓮縣文化局或其授權人，並遵守以下事項：</w:t>
      </w:r>
    </w:p>
    <w:p w14:paraId="49B68C9F" w14:textId="6A287963" w:rsidR="00F77AEE" w:rsidRPr="00D56114" w:rsidRDefault="00F77AEE" w:rsidP="00F77AEE">
      <w:pPr>
        <w:pStyle w:val="a3"/>
        <w:numPr>
          <w:ilvl w:val="0"/>
          <w:numId w:val="1"/>
        </w:numPr>
        <w:spacing w:afterLines="30" w:after="108" w:line="420" w:lineRule="exact"/>
        <w:ind w:leftChars="0"/>
        <w:jc w:val="both"/>
        <w:rPr>
          <w:rFonts w:ascii="微軟正黑體" w:eastAsia="微軟正黑體" w:hAnsi="微軟正黑體"/>
          <w:color w:val="000000" w:themeColor="text1"/>
          <w:sz w:val="22"/>
        </w:rPr>
      </w:pPr>
      <w:r w:rsidRPr="00D56114">
        <w:rPr>
          <w:rFonts w:ascii="微軟正黑體" w:eastAsia="微軟正黑體" w:hAnsi="微軟正黑體" w:hint="eastAsia"/>
          <w:color w:val="000000" w:themeColor="text1"/>
          <w:sz w:val="22"/>
        </w:rPr>
        <w:t>入圍者須同意將影片無償非專屬授權予花蓮縣文化局、花蓮影視基地</w:t>
      </w:r>
      <w:r w:rsidR="00CF4ED3">
        <w:rPr>
          <w:rFonts w:ascii="微軟正黑體" w:eastAsia="微軟正黑體" w:hAnsi="微軟正黑體" w:hint="eastAsia"/>
          <w:color w:val="000000" w:themeColor="text1"/>
          <w:sz w:val="22"/>
        </w:rPr>
        <w:t>（承辦單位</w:t>
      </w:r>
      <w:r w:rsidR="00CF4ED3">
        <w:rPr>
          <w:rFonts w:ascii="微軟正黑體" w:eastAsia="微軟正黑體" w:hAnsi="微軟正黑體"/>
          <w:color w:val="000000" w:themeColor="text1"/>
          <w:sz w:val="22"/>
        </w:rPr>
        <w:t>/</w:t>
      </w:r>
      <w:r w:rsidR="00CF4ED3">
        <w:rPr>
          <w:rFonts w:ascii="微軟正黑體" w:eastAsia="微軟正黑體" w:hAnsi="微軟正黑體" w:hint="eastAsia"/>
          <w:color w:val="000000" w:themeColor="text1"/>
          <w:sz w:val="22"/>
        </w:rPr>
        <w:t>傾聽敘事影像有限公司）</w:t>
      </w:r>
      <w:r w:rsidRPr="00D56114">
        <w:rPr>
          <w:rFonts w:ascii="微軟正黑體" w:eastAsia="微軟正黑體" w:hAnsi="微軟正黑體" w:hint="eastAsia"/>
          <w:color w:val="000000" w:themeColor="text1"/>
          <w:sz w:val="22"/>
        </w:rPr>
        <w:t>或其相關授權之第三人，於影片放映相關活動以及主辦單位宣傳、籌備期間於花蓮鐵道電影院放及其他活動場地映播至多三次，並同意本會將影片檔案提供予花蓮影視基地相關宣傳媒體試片使用。</w:t>
      </w:r>
    </w:p>
    <w:p w14:paraId="7B3D9450" w14:textId="262FE800" w:rsidR="00F77AEE" w:rsidRPr="00D56114" w:rsidRDefault="00F77AEE" w:rsidP="00F77AEE">
      <w:pPr>
        <w:pStyle w:val="a3"/>
        <w:numPr>
          <w:ilvl w:val="0"/>
          <w:numId w:val="1"/>
        </w:numPr>
        <w:spacing w:afterLines="30" w:after="108" w:line="420" w:lineRule="exact"/>
        <w:ind w:leftChars="0"/>
        <w:jc w:val="both"/>
        <w:rPr>
          <w:rFonts w:ascii="微軟正黑體" w:eastAsia="微軟正黑體" w:hAnsi="微軟正黑體"/>
          <w:color w:val="000000" w:themeColor="text1"/>
          <w:sz w:val="22"/>
        </w:rPr>
      </w:pPr>
      <w:r w:rsidRPr="00D56114">
        <w:rPr>
          <w:rFonts w:ascii="微軟正黑體" w:eastAsia="微軟正黑體" w:hAnsi="微軟正黑體" w:hint="eastAsia"/>
          <w:color w:val="000000" w:themeColor="text1"/>
          <w:sz w:val="22"/>
        </w:rPr>
        <w:t>為推廣花蓮短片創作及影像教育推廣，各類獎項影片得獎者須同意將影片無償非專屬授權予花蓮縣文化局、花蓮影視基地</w:t>
      </w:r>
      <w:r w:rsidR="00CF4ED3">
        <w:rPr>
          <w:rFonts w:ascii="微軟正黑體" w:eastAsia="微軟正黑體" w:hAnsi="微軟正黑體" w:hint="eastAsia"/>
          <w:color w:val="000000" w:themeColor="text1"/>
          <w:sz w:val="22"/>
        </w:rPr>
        <w:t>（承辦單位</w:t>
      </w:r>
      <w:r w:rsidR="00CF4ED3">
        <w:rPr>
          <w:rFonts w:ascii="微軟正黑體" w:eastAsia="微軟正黑體" w:hAnsi="微軟正黑體"/>
          <w:color w:val="000000" w:themeColor="text1"/>
          <w:sz w:val="22"/>
        </w:rPr>
        <w:t>/</w:t>
      </w:r>
      <w:r w:rsidR="00CF4ED3">
        <w:rPr>
          <w:rFonts w:ascii="微軟正黑體" w:eastAsia="微軟正黑體" w:hAnsi="微軟正黑體" w:hint="eastAsia"/>
          <w:color w:val="000000" w:themeColor="text1"/>
          <w:sz w:val="22"/>
        </w:rPr>
        <w:t>傾聽敘事影像有限公司）</w:t>
      </w:r>
      <w:r w:rsidRPr="00D56114">
        <w:rPr>
          <w:rFonts w:ascii="微軟正黑體" w:eastAsia="微軟正黑體" w:hAnsi="微軟正黑體" w:hint="eastAsia"/>
          <w:color w:val="000000" w:themeColor="text1"/>
          <w:sz w:val="22"/>
        </w:rPr>
        <w:t>或其相關授權之第三人，於影片放映相關活動公開放映至多五次。如放映五次以上，每多放映一次，授權費將由花蓮縣文化局與得獎者雙方共同協議。</w:t>
      </w:r>
    </w:p>
    <w:p w14:paraId="046FB821" w14:textId="77777777" w:rsidR="00F77AEE" w:rsidRPr="00D56114" w:rsidRDefault="00F77AEE" w:rsidP="00F77AEE">
      <w:pPr>
        <w:pStyle w:val="a3"/>
        <w:numPr>
          <w:ilvl w:val="0"/>
          <w:numId w:val="1"/>
        </w:numPr>
        <w:spacing w:line="360" w:lineRule="exact"/>
        <w:ind w:leftChars="0"/>
        <w:rPr>
          <w:rFonts w:ascii="微軟正黑體" w:eastAsia="微軟正黑體" w:hAnsi="微軟正黑體"/>
          <w:color w:val="000000" w:themeColor="text1"/>
          <w:sz w:val="22"/>
        </w:rPr>
      </w:pPr>
      <w:r w:rsidRPr="00D56114">
        <w:rPr>
          <w:rFonts w:ascii="微軟正黑體" w:eastAsia="微軟正黑體" w:hAnsi="微軟正黑體" w:hint="eastAsia"/>
          <w:color w:val="000000" w:themeColor="text1"/>
          <w:sz w:val="22"/>
        </w:rPr>
        <w:t>入圍及得獎影片須同意無償授權影片文字資料、劇照、個人照、音樂、影片預告及片段等相關資料之重製、改作（含各種檔案型式、翻譯各種語版）或影片部分剪輯（以</w:t>
      </w:r>
      <w:r w:rsidRPr="00D56114">
        <w:rPr>
          <w:rFonts w:ascii="微軟正黑體" w:eastAsia="微軟正黑體" w:hAnsi="微軟正黑體"/>
          <w:color w:val="000000" w:themeColor="text1"/>
          <w:sz w:val="22"/>
        </w:rPr>
        <w:t>3分鐘為限），於本屆「2021花蓮短片創作獎」及影像教育推廣相關活動中作以下運用：(1)</w:t>
      </w:r>
      <w:r w:rsidRPr="00D56114">
        <w:rPr>
          <w:rFonts w:ascii="微軟正黑體" w:eastAsia="微軟正黑體" w:hAnsi="微軟正黑體" w:hint="eastAsia"/>
          <w:color w:val="000000" w:themeColor="text1"/>
          <w:sz w:val="22"/>
        </w:rPr>
        <w:t>於活動中作非營利性公開上映、公開演出、公開口述、公開展示。</w:t>
      </w:r>
      <w:r w:rsidRPr="00D56114">
        <w:rPr>
          <w:rFonts w:ascii="微軟正黑體" w:eastAsia="微軟正黑體" w:hAnsi="微軟正黑體"/>
          <w:color w:val="000000" w:themeColor="text1"/>
          <w:sz w:val="22"/>
        </w:rPr>
        <w:t>(2)</w:t>
      </w:r>
      <w:r w:rsidRPr="00D56114">
        <w:rPr>
          <w:rFonts w:ascii="微軟正黑體" w:eastAsia="微軟正黑體" w:hAnsi="微軟正黑體" w:hint="eastAsia"/>
          <w:color w:val="000000" w:themeColor="text1"/>
          <w:sz w:val="22"/>
        </w:rPr>
        <w:t>預告片或部分剪輯於相關活動及網站公開播送、公開傳輸、公開演出、公開口述、公開展示。</w:t>
      </w:r>
    </w:p>
    <w:p w14:paraId="4CF76F3A" w14:textId="77777777" w:rsidR="00F77AEE" w:rsidRPr="00D56114" w:rsidRDefault="00F77AEE" w:rsidP="00F77AEE">
      <w:pPr>
        <w:pStyle w:val="a3"/>
        <w:numPr>
          <w:ilvl w:val="0"/>
          <w:numId w:val="1"/>
        </w:numPr>
        <w:spacing w:afterLines="30" w:after="108" w:line="420" w:lineRule="exact"/>
        <w:ind w:leftChars="0"/>
        <w:jc w:val="both"/>
        <w:rPr>
          <w:rFonts w:ascii="微軟正黑體" w:eastAsia="微軟正黑體" w:hAnsi="微軟正黑體"/>
          <w:color w:val="000000" w:themeColor="text1"/>
          <w:sz w:val="22"/>
        </w:rPr>
      </w:pPr>
      <w:r w:rsidRPr="00D56114">
        <w:rPr>
          <w:rFonts w:ascii="微軟正黑體" w:eastAsia="微軟正黑體" w:hAnsi="微軟正黑體" w:hint="eastAsia"/>
          <w:color w:val="000000" w:themeColor="text1"/>
          <w:sz w:val="22"/>
        </w:rPr>
        <w:t>得獎影片須同意將影片已及提供之相關文件資料無償非專屬授權予花蓮縣文化局做為永久典藏之用，得進行數位儲存格式轉換上之重製；以及為宣傳本縣拍攝景點所需，得獎者須同意就本縣景點拍攝之預告影片、劇照及導演或團隊照片作為本縣協拍資料庫非營利使用。</w:t>
      </w:r>
    </w:p>
    <w:p w14:paraId="14B2AA45" w14:textId="36BFE4AC" w:rsidR="00510F6B" w:rsidRPr="00D56114" w:rsidRDefault="00F77AEE" w:rsidP="00F77AEE">
      <w:pPr>
        <w:pStyle w:val="a3"/>
        <w:widowControl/>
        <w:numPr>
          <w:ilvl w:val="0"/>
          <w:numId w:val="1"/>
        </w:numPr>
        <w:tabs>
          <w:tab w:val="left" w:pos="1334"/>
          <w:tab w:val="left" w:pos="1418"/>
        </w:tabs>
        <w:suppressAutoHyphens/>
        <w:overflowPunct w:val="0"/>
        <w:autoSpaceDE w:val="0"/>
        <w:autoSpaceDN w:val="0"/>
        <w:spacing w:line="460" w:lineRule="exact"/>
        <w:ind w:leftChars="0" w:left="482" w:right="-34" w:hanging="482"/>
        <w:jc w:val="both"/>
        <w:textAlignment w:val="baseline"/>
        <w:rPr>
          <w:rFonts w:ascii="微軟正黑體" w:eastAsia="微軟正黑體" w:hAnsi="微軟正黑體"/>
          <w:color w:val="000000" w:themeColor="text1"/>
          <w:sz w:val="22"/>
        </w:rPr>
      </w:pPr>
      <w:r w:rsidRPr="00D56114">
        <w:rPr>
          <w:rFonts w:ascii="微軟正黑體" w:eastAsia="微軟正黑體" w:hAnsi="微軟正黑體" w:cs="新細明體"/>
          <w:color w:val="000000" w:themeColor="text1"/>
          <w:sz w:val="22"/>
        </w:rPr>
        <w:t>著作財產權人擔保本作品係其原創性創作，有權依授權內容進行各項授權，且未侵害任何第三人之智慧財產權。如有侵害第三人權利或造成花蓮縣文化局之損害，願負一切法律責任並賠償損害。</w:t>
      </w:r>
    </w:p>
    <w:p w14:paraId="30DCC5BE" w14:textId="32F73C40" w:rsidR="00F77AEE" w:rsidRPr="00D56114" w:rsidRDefault="00F77AEE" w:rsidP="00F77AEE">
      <w:pPr>
        <w:tabs>
          <w:tab w:val="left" w:pos="1843"/>
        </w:tabs>
        <w:spacing w:line="560" w:lineRule="exact"/>
        <w:ind w:right="-34"/>
        <w:rPr>
          <w:rFonts w:ascii="微軟正黑體" w:eastAsia="微軟正黑體" w:hAnsi="微軟正黑體"/>
          <w:color w:val="000000" w:themeColor="text1"/>
          <w:sz w:val="22"/>
          <w:szCs w:val="22"/>
        </w:rPr>
      </w:pPr>
      <w:r w:rsidRPr="00D56114">
        <w:rPr>
          <w:rFonts w:ascii="微軟正黑體" w:eastAsia="微軟正黑體" w:hAnsi="微軟正黑體"/>
          <w:color w:val="000000" w:themeColor="text1"/>
          <w:sz w:val="22"/>
          <w:szCs w:val="22"/>
        </w:rPr>
        <w:t xml:space="preserve">此致  </w:t>
      </w:r>
    </w:p>
    <w:p w14:paraId="209AD7F3" w14:textId="77777777" w:rsidR="00F77AEE" w:rsidRPr="00D56114" w:rsidRDefault="00F77AEE" w:rsidP="00F77AEE">
      <w:pPr>
        <w:tabs>
          <w:tab w:val="left" w:pos="1843"/>
        </w:tabs>
        <w:spacing w:line="560" w:lineRule="exact"/>
        <w:ind w:right="-34"/>
        <w:rPr>
          <w:rFonts w:ascii="微軟正黑體" w:eastAsia="微軟正黑體" w:hAnsi="微軟正黑體"/>
          <w:color w:val="000000" w:themeColor="text1"/>
          <w:sz w:val="22"/>
          <w:szCs w:val="22"/>
        </w:rPr>
      </w:pPr>
      <w:r w:rsidRPr="00D56114">
        <w:rPr>
          <w:rFonts w:ascii="微軟正黑體" w:eastAsia="微軟正黑體" w:hAnsi="微軟正黑體" w:cs="新細明體"/>
          <w:color w:val="000000" w:themeColor="text1"/>
          <w:sz w:val="22"/>
          <w:szCs w:val="22"/>
        </w:rPr>
        <w:t xml:space="preserve"> 花蓮縣文化局</w:t>
      </w:r>
    </w:p>
    <w:p w14:paraId="6F5B5B84" w14:textId="53D12BFD" w:rsidR="00F77AEE" w:rsidRPr="00D56114" w:rsidRDefault="00F77AEE" w:rsidP="00F77AEE">
      <w:pPr>
        <w:rPr>
          <w:rFonts w:ascii="微軟正黑體" w:eastAsia="微軟正黑體" w:hAnsi="微軟正黑體"/>
          <w:color w:val="000000" w:themeColor="text1"/>
          <w:sz w:val="22"/>
          <w:szCs w:val="22"/>
        </w:rPr>
      </w:pPr>
      <w:r w:rsidRPr="00D56114">
        <w:rPr>
          <w:rFonts w:ascii="微軟正黑體" w:eastAsia="微軟正黑體" w:hAnsi="微軟正黑體"/>
          <w:color w:val="000000" w:themeColor="text1"/>
          <w:sz w:val="22"/>
          <w:szCs w:val="22"/>
        </w:rPr>
        <w:t>立同意書人：</w:t>
      </w:r>
      <w:r w:rsidR="00C1777D" w:rsidRPr="00D56114">
        <w:rPr>
          <w:rFonts w:ascii="微軟正黑體" w:eastAsia="微軟正黑體" w:hAnsi="微軟正黑體" w:hint="eastAsia"/>
          <w:color w:val="000000" w:themeColor="text1"/>
          <w:sz w:val="22"/>
          <w:szCs w:val="22"/>
        </w:rPr>
        <w:t>代表人</w:t>
      </w:r>
      <w:r w:rsidRPr="00D56114">
        <w:rPr>
          <w:rFonts w:ascii="微軟正黑體" w:eastAsia="微軟正黑體" w:hAnsi="微軟正黑體"/>
          <w:color w:val="000000" w:themeColor="text1"/>
          <w:sz w:val="22"/>
          <w:szCs w:val="22"/>
        </w:rPr>
        <w:t>(單位)</w:t>
      </w:r>
    </w:p>
    <w:p w14:paraId="1ED2D9C8" w14:textId="7D7432F3" w:rsidR="00F77AEE" w:rsidRPr="00D56114" w:rsidRDefault="00C1777D" w:rsidP="00F77AEE">
      <w:pPr>
        <w:spacing w:line="600" w:lineRule="exact"/>
        <w:rPr>
          <w:rFonts w:ascii="微軟正黑體" w:eastAsia="微軟正黑體" w:hAnsi="微軟正黑體"/>
          <w:color w:val="000000" w:themeColor="text1"/>
          <w:sz w:val="22"/>
          <w:szCs w:val="22"/>
        </w:rPr>
      </w:pPr>
      <w:r w:rsidRPr="00D56114">
        <w:rPr>
          <w:rFonts w:ascii="微軟正黑體" w:eastAsia="微軟正黑體" w:hAnsi="微軟正黑體" w:hint="eastAsia"/>
          <w:color w:val="000000" w:themeColor="text1"/>
          <w:sz w:val="22"/>
          <w:szCs w:val="22"/>
        </w:rPr>
        <w:t>代表人</w:t>
      </w:r>
      <w:r w:rsidR="00F77AEE" w:rsidRPr="00D56114">
        <w:rPr>
          <w:rFonts w:ascii="微軟正黑體" w:eastAsia="微軟正黑體" w:hAnsi="微軟正黑體"/>
          <w:color w:val="000000" w:themeColor="text1"/>
          <w:sz w:val="22"/>
          <w:szCs w:val="22"/>
        </w:rPr>
        <w:t>親筆簽名：_____________________</w:t>
      </w:r>
    </w:p>
    <w:p w14:paraId="19F986D4" w14:textId="77777777" w:rsidR="00F77AEE" w:rsidRPr="00D56114" w:rsidRDefault="00F77AEE" w:rsidP="00F77AEE">
      <w:pPr>
        <w:spacing w:line="600" w:lineRule="exact"/>
        <w:rPr>
          <w:rFonts w:ascii="微軟正黑體" w:eastAsia="微軟正黑體" w:hAnsi="微軟正黑體"/>
          <w:color w:val="000000" w:themeColor="text1"/>
          <w:sz w:val="22"/>
          <w:szCs w:val="22"/>
          <w:u w:val="single"/>
        </w:rPr>
      </w:pPr>
      <w:r w:rsidRPr="00D56114">
        <w:rPr>
          <w:rFonts w:ascii="微軟正黑體" w:eastAsia="微軟正黑體" w:hAnsi="微軟正黑體"/>
          <w:color w:val="000000" w:themeColor="text1"/>
          <w:sz w:val="22"/>
          <w:szCs w:val="22"/>
        </w:rPr>
        <w:t>聯絡電話(代表人)：</w:t>
      </w:r>
      <w:r w:rsidRPr="00D56114">
        <w:rPr>
          <w:rFonts w:ascii="微軟正黑體" w:eastAsia="微軟正黑體" w:hAnsi="微軟正黑體"/>
          <w:color w:val="000000" w:themeColor="text1"/>
          <w:sz w:val="22"/>
          <w:szCs w:val="22"/>
          <w:u w:val="single"/>
        </w:rPr>
        <w:t xml:space="preserve">　　               </w:t>
      </w:r>
    </w:p>
    <w:p w14:paraId="5024FEA4" w14:textId="347EC44E" w:rsidR="00064091" w:rsidRPr="00D56114" w:rsidRDefault="00F77AEE" w:rsidP="000D0FD6">
      <w:pPr>
        <w:spacing w:line="560" w:lineRule="exact"/>
        <w:ind w:rightChars="-220" w:right="-528"/>
        <w:jc w:val="center"/>
        <w:outlineLvl w:val="2"/>
        <w:rPr>
          <w:rFonts w:ascii="微軟正黑體" w:eastAsia="微軟正黑體" w:hAnsi="微軟正黑體"/>
        </w:rPr>
      </w:pPr>
      <w:r w:rsidRPr="00D56114">
        <w:rPr>
          <w:rFonts w:ascii="微軟正黑體" w:eastAsia="微軟正黑體" w:hAnsi="微軟正黑體" w:cs="Arial"/>
          <w:color w:val="000000" w:themeColor="text1"/>
          <w:sz w:val="22"/>
          <w:szCs w:val="22"/>
        </w:rPr>
        <w:t xml:space="preserve">中    華    民    國　110年      月     日 </w:t>
      </w:r>
      <w:r w:rsidRPr="00D56114">
        <w:rPr>
          <w:rFonts w:ascii="微軟正黑體" w:eastAsia="微軟正黑體" w:hAnsi="微軟正黑體"/>
          <w:color w:val="000000" w:themeColor="text1"/>
          <w:sz w:val="22"/>
          <w:szCs w:val="22"/>
        </w:rPr>
        <w:t>(本同意書可自行延展增列)</w:t>
      </w:r>
    </w:p>
    <w:sectPr w:rsidR="00064091" w:rsidRPr="00D56114" w:rsidSect="00E4309D">
      <w:headerReference w:type="default" r:id="rId8"/>
      <w:pgSz w:w="11906" w:h="16838"/>
      <w:pgMar w:top="993" w:right="1416" w:bottom="993" w:left="1418" w:header="568"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34F48" w14:textId="77777777" w:rsidR="0018631F" w:rsidRDefault="0018631F" w:rsidP="00A751CF">
      <w:r>
        <w:separator/>
      </w:r>
    </w:p>
  </w:endnote>
  <w:endnote w:type="continuationSeparator" w:id="0">
    <w:p w14:paraId="77780927" w14:textId="77777777" w:rsidR="0018631F" w:rsidRDefault="0018631F" w:rsidP="00A7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E605D" w14:textId="77777777" w:rsidR="0018631F" w:rsidRDefault="0018631F" w:rsidP="00A751CF">
      <w:r>
        <w:separator/>
      </w:r>
    </w:p>
  </w:footnote>
  <w:footnote w:type="continuationSeparator" w:id="0">
    <w:p w14:paraId="271E52FF" w14:textId="77777777" w:rsidR="0018631F" w:rsidRDefault="0018631F" w:rsidP="00A75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ADA96" w14:textId="045BFA4C" w:rsidR="000D0FD6" w:rsidRPr="00E4309D" w:rsidRDefault="000D0FD6" w:rsidP="000D0FD6">
    <w:pPr>
      <w:widowControl/>
      <w:spacing w:line="300" w:lineRule="exact"/>
      <w:ind w:leftChars="-236" w:left="-566"/>
      <w:outlineLvl w:val="0"/>
    </w:pPr>
    <w:r w:rsidRPr="00E4309D">
      <w:rPr>
        <w:rFonts w:ascii="微軟正黑體" w:eastAsia="微軟正黑體" w:hAnsi="微軟正黑體"/>
        <w:color w:val="000000" w:themeColor="text1"/>
        <w:bdr w:val="single" w:sz="4" w:space="0" w:color="auto"/>
        <w:shd w:val="clear" w:color="auto" w:fill="FFFFFF"/>
        <w14:textOutline w14:w="0" w14:cap="flat" w14:cmpd="sng" w14:algn="ctr">
          <w14:noFill/>
          <w14:prstDash w14:val="solid"/>
          <w14:bevel/>
        </w14:textOutline>
      </w:rPr>
      <w:t>附件</w:t>
    </w:r>
    <w:r w:rsidRPr="00E4309D">
      <w:rPr>
        <w:rFonts w:ascii="微軟正黑體" w:eastAsia="微軟正黑體" w:hAnsi="微軟正黑體" w:hint="eastAsia"/>
        <w:color w:val="000000" w:themeColor="text1"/>
        <w:bdr w:val="single" w:sz="4" w:space="0" w:color="auto"/>
        <w:shd w:val="clear" w:color="auto" w:fill="FFFFFF"/>
        <w14:textOutline w14:w="0" w14:cap="flat" w14:cmpd="sng" w14:algn="ctr">
          <w14:noFill/>
          <w14:prstDash w14:val="solid"/>
          <w14:bevel/>
        </w14:textOutline>
      </w:rPr>
      <w:t>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B6626"/>
    <w:multiLevelType w:val="multilevel"/>
    <w:tmpl w:val="9222CF0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EE"/>
    <w:rsid w:val="00052B8A"/>
    <w:rsid w:val="00064091"/>
    <w:rsid w:val="000D0FD6"/>
    <w:rsid w:val="0018631F"/>
    <w:rsid w:val="00502F2B"/>
    <w:rsid w:val="00510F6B"/>
    <w:rsid w:val="00A751CF"/>
    <w:rsid w:val="00C1777D"/>
    <w:rsid w:val="00CF4ED3"/>
    <w:rsid w:val="00D56114"/>
    <w:rsid w:val="00D7157E"/>
    <w:rsid w:val="00E4309D"/>
    <w:rsid w:val="00F77A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4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7AEE"/>
    <w:pPr>
      <w:widowControl w:val="0"/>
      <w:pBdr>
        <w:top w:val="nil"/>
        <w:left w:val="nil"/>
        <w:bottom w:val="nil"/>
        <w:right w:val="nil"/>
        <w:between w:val="nil"/>
      </w:pBdr>
    </w:pPr>
    <w:rPr>
      <w:rFonts w:ascii="Times New Roman" w:hAnsi="Times New Roman" w:cs="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7AEE"/>
    <w:pPr>
      <w:pBdr>
        <w:top w:val="none" w:sz="0" w:space="0" w:color="auto"/>
        <w:left w:val="none" w:sz="0" w:space="0" w:color="auto"/>
        <w:bottom w:val="none" w:sz="0" w:space="0" w:color="auto"/>
        <w:right w:val="none" w:sz="0" w:space="0" w:color="auto"/>
        <w:between w:val="none" w:sz="0" w:space="0" w:color="auto"/>
      </w:pBdr>
      <w:ind w:leftChars="200" w:left="480"/>
    </w:pPr>
    <w:rPr>
      <w:rFonts w:ascii="Calibri" w:eastAsia="新細明體" w:hAnsi="Calibri"/>
      <w:color w:val="auto"/>
      <w:kern w:val="2"/>
      <w:szCs w:val="22"/>
    </w:rPr>
  </w:style>
  <w:style w:type="paragraph" w:styleId="a4">
    <w:name w:val="header"/>
    <w:basedOn w:val="a"/>
    <w:link w:val="a5"/>
    <w:uiPriority w:val="99"/>
    <w:unhideWhenUsed/>
    <w:rsid w:val="00A751CF"/>
    <w:pPr>
      <w:tabs>
        <w:tab w:val="center" w:pos="4153"/>
        <w:tab w:val="right" w:pos="8306"/>
      </w:tabs>
      <w:snapToGrid w:val="0"/>
    </w:pPr>
    <w:rPr>
      <w:sz w:val="20"/>
      <w:szCs w:val="20"/>
    </w:rPr>
  </w:style>
  <w:style w:type="character" w:customStyle="1" w:styleId="a5">
    <w:name w:val="頁首 字元"/>
    <w:basedOn w:val="a0"/>
    <w:link w:val="a4"/>
    <w:uiPriority w:val="99"/>
    <w:rsid w:val="00A751CF"/>
    <w:rPr>
      <w:rFonts w:ascii="Times New Roman" w:hAnsi="Times New Roman" w:cs="Times New Roman"/>
      <w:color w:val="000000"/>
      <w:kern w:val="0"/>
      <w:sz w:val="20"/>
      <w:szCs w:val="20"/>
    </w:rPr>
  </w:style>
  <w:style w:type="paragraph" w:styleId="a6">
    <w:name w:val="footer"/>
    <w:basedOn w:val="a"/>
    <w:link w:val="a7"/>
    <w:uiPriority w:val="99"/>
    <w:unhideWhenUsed/>
    <w:rsid w:val="00A751CF"/>
    <w:pPr>
      <w:tabs>
        <w:tab w:val="center" w:pos="4153"/>
        <w:tab w:val="right" w:pos="8306"/>
      </w:tabs>
      <w:snapToGrid w:val="0"/>
    </w:pPr>
    <w:rPr>
      <w:sz w:val="20"/>
      <w:szCs w:val="20"/>
    </w:rPr>
  </w:style>
  <w:style w:type="character" w:customStyle="1" w:styleId="a7">
    <w:name w:val="頁尾 字元"/>
    <w:basedOn w:val="a0"/>
    <w:link w:val="a6"/>
    <w:uiPriority w:val="99"/>
    <w:rsid w:val="00A751CF"/>
    <w:rPr>
      <w:rFonts w:ascii="Times New Roman" w:hAnsi="Times New Roman" w:cs="Times New Roman"/>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7AEE"/>
    <w:pPr>
      <w:widowControl w:val="0"/>
      <w:pBdr>
        <w:top w:val="nil"/>
        <w:left w:val="nil"/>
        <w:bottom w:val="nil"/>
        <w:right w:val="nil"/>
        <w:between w:val="nil"/>
      </w:pBdr>
    </w:pPr>
    <w:rPr>
      <w:rFonts w:ascii="Times New Roman" w:hAnsi="Times New Roman" w:cs="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7AEE"/>
    <w:pPr>
      <w:pBdr>
        <w:top w:val="none" w:sz="0" w:space="0" w:color="auto"/>
        <w:left w:val="none" w:sz="0" w:space="0" w:color="auto"/>
        <w:bottom w:val="none" w:sz="0" w:space="0" w:color="auto"/>
        <w:right w:val="none" w:sz="0" w:space="0" w:color="auto"/>
        <w:between w:val="none" w:sz="0" w:space="0" w:color="auto"/>
      </w:pBdr>
      <w:ind w:leftChars="200" w:left="480"/>
    </w:pPr>
    <w:rPr>
      <w:rFonts w:ascii="Calibri" w:eastAsia="新細明體" w:hAnsi="Calibri"/>
      <w:color w:val="auto"/>
      <w:kern w:val="2"/>
      <w:szCs w:val="22"/>
    </w:rPr>
  </w:style>
  <w:style w:type="paragraph" w:styleId="a4">
    <w:name w:val="header"/>
    <w:basedOn w:val="a"/>
    <w:link w:val="a5"/>
    <w:uiPriority w:val="99"/>
    <w:unhideWhenUsed/>
    <w:rsid w:val="00A751CF"/>
    <w:pPr>
      <w:tabs>
        <w:tab w:val="center" w:pos="4153"/>
        <w:tab w:val="right" w:pos="8306"/>
      </w:tabs>
      <w:snapToGrid w:val="0"/>
    </w:pPr>
    <w:rPr>
      <w:sz w:val="20"/>
      <w:szCs w:val="20"/>
    </w:rPr>
  </w:style>
  <w:style w:type="character" w:customStyle="1" w:styleId="a5">
    <w:name w:val="頁首 字元"/>
    <w:basedOn w:val="a0"/>
    <w:link w:val="a4"/>
    <w:uiPriority w:val="99"/>
    <w:rsid w:val="00A751CF"/>
    <w:rPr>
      <w:rFonts w:ascii="Times New Roman" w:hAnsi="Times New Roman" w:cs="Times New Roman"/>
      <w:color w:val="000000"/>
      <w:kern w:val="0"/>
      <w:sz w:val="20"/>
      <w:szCs w:val="20"/>
    </w:rPr>
  </w:style>
  <w:style w:type="paragraph" w:styleId="a6">
    <w:name w:val="footer"/>
    <w:basedOn w:val="a"/>
    <w:link w:val="a7"/>
    <w:uiPriority w:val="99"/>
    <w:unhideWhenUsed/>
    <w:rsid w:val="00A751CF"/>
    <w:pPr>
      <w:tabs>
        <w:tab w:val="center" w:pos="4153"/>
        <w:tab w:val="right" w:pos="8306"/>
      </w:tabs>
      <w:snapToGrid w:val="0"/>
    </w:pPr>
    <w:rPr>
      <w:sz w:val="20"/>
      <w:szCs w:val="20"/>
    </w:rPr>
  </w:style>
  <w:style w:type="character" w:customStyle="1" w:styleId="a7">
    <w:name w:val="頁尾 字元"/>
    <w:basedOn w:val="a0"/>
    <w:link w:val="a6"/>
    <w:uiPriority w:val="99"/>
    <w:rsid w:val="00A751CF"/>
    <w:rPr>
      <w:rFonts w:ascii="Times New Roman"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6</cp:revision>
  <cp:lastPrinted>2021-06-07T07:40:00Z</cp:lastPrinted>
  <dcterms:created xsi:type="dcterms:W3CDTF">2021-06-07T07:40:00Z</dcterms:created>
  <dcterms:modified xsi:type="dcterms:W3CDTF">2021-08-11T07:59:00Z</dcterms:modified>
</cp:coreProperties>
</file>