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3" w:type="dxa"/>
        <w:tblInd w:w="-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8256"/>
      </w:tblGrid>
      <w:tr w:rsidR="00E2737B" w:rsidRPr="00E2737B" w:rsidTr="00E2737B"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7B" w:rsidRPr="00E2737B" w:rsidRDefault="00E2737B" w:rsidP="00E2737B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E2737B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一、申請</w:t>
            </w:r>
            <w:r w:rsidRPr="00E2737B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  <w:lang w:eastAsia="zh-HK"/>
              </w:rPr>
              <w:t>解散流程圖</w:t>
            </w:r>
          </w:p>
        </w:tc>
        <w:tc>
          <w:tcPr>
            <w:tcW w:w="7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7B" w:rsidRPr="00E2737B" w:rsidRDefault="00E2737B" w:rsidP="00E2737B">
            <w:pPr>
              <w:widowControl/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</w:pPr>
            <w:r w:rsidRPr="00E2737B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  <w:lang w:eastAsia="zh-HK"/>
              </w:rPr>
              <w:t>一</w:t>
            </w:r>
            <w:r w:rsidRPr="00E2737B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花蓮縣</w:t>
            </w:r>
            <w:r w:rsidRPr="00E2737B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文化藝術財團法人申請</w:t>
            </w:r>
            <w:r w:rsidRPr="00E2737B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  <w:lang w:eastAsia="zh-HK"/>
              </w:rPr>
              <w:t>解散</w:t>
            </w:r>
            <w:r w:rsidRPr="00E2737B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流程圖</w:t>
            </w:r>
          </w:p>
          <w:tbl>
            <w:tblPr>
              <w:tblW w:w="682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E2737B" w:rsidRPr="00E2737B" w:rsidTr="00E2737B">
              <w:tc>
                <w:tcPr>
                  <w:tcW w:w="6827" w:type="dxa"/>
                  <w:shd w:val="clear" w:color="auto" w:fill="FFFFFF"/>
                  <w:tcMar>
                    <w:top w:w="9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E2737B" w:rsidRPr="00E2737B" w:rsidRDefault="00E2737B" w:rsidP="00E2737B">
                  <w:pPr>
                    <w:widowControl/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</w:pPr>
                  <w:r w:rsidRPr="00E2737B">
                    <w:rPr>
                      <w:rFonts w:ascii="新細明體" w:eastAsia="新細明體" w:hAnsi="新細明體" w:cs="新細明體"/>
                      <w:noProof/>
                      <w:kern w:val="0"/>
                      <w:szCs w:val="24"/>
                    </w:rPr>
                    <w:drawing>
                      <wp:inline distT="0" distB="0" distL="0" distR="0" wp14:anchorId="68167832" wp14:editId="5590054D">
                        <wp:extent cx="4983705" cy="6134100"/>
                        <wp:effectExtent l="0" t="0" r="7620" b="0"/>
                        <wp:docPr id="2" name="圖片 2" descr="臺北市文化藝術財團法人申請解散流程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臺北市文化藝術財團法人申請解散流程圖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08292" cy="61643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2737B" w:rsidRPr="00E2737B" w:rsidTr="00E2737B">
              <w:tc>
                <w:tcPr>
                  <w:tcW w:w="6827" w:type="dxa"/>
                  <w:tcMar>
                    <w:top w:w="9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E2737B" w:rsidRPr="00E2737B" w:rsidRDefault="00E2737B" w:rsidP="00E2737B">
                  <w:pPr>
                    <w:widowControl/>
                    <w:rPr>
                      <w:rFonts w:ascii="新細明體" w:eastAsia="新細明體" w:hAnsi="新細明體" w:cs="新細明體"/>
                      <w:color w:val="993366"/>
                      <w:kern w:val="0"/>
                      <w:sz w:val="26"/>
                      <w:szCs w:val="26"/>
                    </w:rPr>
                  </w:pPr>
                </w:p>
              </w:tc>
            </w:tr>
          </w:tbl>
          <w:p w:rsidR="00E2737B" w:rsidRPr="00E2737B" w:rsidRDefault="00E2737B" w:rsidP="00E2737B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E2737B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二、文化局受理申請，並於30日內（含例假日）審查完畢</w:t>
            </w:r>
          </w:p>
          <w:tbl>
            <w:tblPr>
              <w:tblW w:w="76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20"/>
            </w:tblGrid>
            <w:tr w:rsidR="00E2737B" w:rsidRPr="00E2737B">
              <w:tc>
                <w:tcPr>
                  <w:tcW w:w="0" w:type="auto"/>
                  <w:vAlign w:val="center"/>
                  <w:hideMark/>
                </w:tcPr>
                <w:p w:rsidR="00E2737B" w:rsidRPr="00E2737B" w:rsidRDefault="00E2737B" w:rsidP="00E2737B">
                  <w:pPr>
                    <w:widowControl/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</w:pPr>
                </w:p>
              </w:tc>
            </w:tr>
          </w:tbl>
          <w:p w:rsidR="00E2737B" w:rsidRPr="00E2737B" w:rsidRDefault="00E2737B" w:rsidP="00E2737B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E2737B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   1.審查未通過：另請申請者補件或修正設立文件。</w:t>
            </w:r>
          </w:p>
          <w:p w:rsidR="00E2737B" w:rsidRPr="00E2737B" w:rsidRDefault="00E2737B" w:rsidP="00E2737B">
            <w:pPr>
              <w:widowControl/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</w:pPr>
            <w:r w:rsidRPr="00E2737B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   2.審查駁回：敘明理由與法規依據。</w:t>
            </w:r>
          </w:p>
          <w:p w:rsidR="00E2737B" w:rsidRPr="00E2737B" w:rsidRDefault="00E2737B" w:rsidP="00E2737B">
            <w:pPr>
              <w:widowControl/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</w:pPr>
            <w:r w:rsidRPr="00E2737B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   3.審查同意：發還驗印之申請文件二份。</w:t>
            </w:r>
          </w:p>
        </w:tc>
      </w:tr>
    </w:tbl>
    <w:p w:rsidR="000F4A85" w:rsidRDefault="000F4A85"/>
    <w:p w:rsidR="000F4A85" w:rsidRDefault="000F4A85"/>
    <w:p w:rsidR="000F4A85" w:rsidRDefault="000F4A85"/>
    <w:p w:rsidR="000F4A85" w:rsidRDefault="000F4A85"/>
    <w:p w:rsidR="003B3461" w:rsidRPr="00E2737B" w:rsidRDefault="000F4A85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871855</wp:posOffset>
                </wp:positionV>
                <wp:extent cx="1028700" cy="3238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A85" w:rsidRPr="000F4A85" w:rsidRDefault="000F4A85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</w:pPr>
                            <w:r w:rsidRPr="000F4A85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花</w:t>
                            </w:r>
                            <w:r w:rsidRPr="000F4A85"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>蓮縣府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90.75pt;margin-top:68.65pt;width:81pt;height:25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">
                <v:textbox>
                  <w:txbxContent>
                    <w:p w:rsidR="000F4A85" w:rsidRPr="000F4A85" w:rsidRDefault="000F4A85">
                      <w:pPr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</w:pPr>
                      <w:r w:rsidRPr="000F4A85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花</w:t>
                      </w:r>
                      <w:r w:rsidRPr="000F4A85">
                        <w:rPr>
                          <w:rFonts w:ascii="標楷體" w:eastAsia="標楷體" w:hAnsi="標楷體"/>
                          <w:b/>
                          <w:sz w:val="22"/>
                        </w:rPr>
                        <w:t>蓮縣府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sectPr w:rsidR="003B3461" w:rsidRPr="00E2737B" w:rsidSect="00E273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7B"/>
    <w:rsid w:val="000F4A85"/>
    <w:rsid w:val="003B3461"/>
    <w:rsid w:val="00657A73"/>
    <w:rsid w:val="00E2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6DD16"/>
  <w15:chartTrackingRefBased/>
  <w15:docId w15:val="{C4B85E60-3840-4870-A333-AB936B7D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A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F4A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2020-12-15T03:03:00Z</cp:lastPrinted>
  <dcterms:created xsi:type="dcterms:W3CDTF">2020-12-15T09:47:00Z</dcterms:created>
  <dcterms:modified xsi:type="dcterms:W3CDTF">2020-12-15T09:47:00Z</dcterms:modified>
</cp:coreProperties>
</file>