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B1" w:rsidRPr="00B40351" w:rsidRDefault="001A3EB1">
      <w:pPr>
        <w:rPr>
          <w:rFonts w:ascii="微軟正黑體" w:eastAsia="微軟正黑體" w:hAnsi="微軟正黑體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DB76D9" w:rsidRPr="00B40351" w:rsidTr="00B060B7">
        <w:trPr>
          <w:trHeight w:val="888"/>
        </w:trPr>
        <w:tc>
          <w:tcPr>
            <w:tcW w:w="10207" w:type="dxa"/>
            <w:vAlign w:val="center"/>
          </w:tcPr>
          <w:p w:rsidR="001A3EB1" w:rsidRPr="00B40351" w:rsidRDefault="00DF6036" w:rsidP="008E727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 w:rsidR="00646E50" w:rsidRPr="00B4035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r w:rsidR="00541D0A" w:rsidRPr="00B4035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2023</w:t>
            </w:r>
            <w:r w:rsidR="008201E7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洄瀾美展」7/18-8/20</w:t>
            </w:r>
            <w:r w:rsidR="00646E50" w:rsidRPr="00B4035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徵件</w:t>
            </w:r>
            <w:r w:rsidR="008E727B" w:rsidRPr="00B4035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</w:t>
            </w:r>
            <w:r w:rsidR="008E727B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B40351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          </w:t>
            </w:r>
            <w:r w:rsidR="001A3EB1" w:rsidRPr="00B40351">
              <w:rPr>
                <w:rFonts w:ascii="微軟正黑體" w:eastAsia="微軟正黑體" w:hAnsi="微軟正黑體" w:hint="eastAsia"/>
                <w:b/>
                <w:szCs w:val="24"/>
              </w:rPr>
              <w:t>【新聞稿】</w:t>
            </w:r>
          </w:p>
        </w:tc>
      </w:tr>
      <w:tr w:rsidR="00DB76D9" w:rsidRPr="00B40351" w:rsidTr="00831706">
        <w:trPr>
          <w:trHeight w:val="10381"/>
        </w:trPr>
        <w:tc>
          <w:tcPr>
            <w:tcW w:w="10207" w:type="dxa"/>
          </w:tcPr>
          <w:p w:rsidR="00BE27C6" w:rsidRPr="00B40351" w:rsidRDefault="00BE27C6" w:rsidP="00691EFF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</w:t>
            </w:r>
            <w:r w:rsidR="00D765FE" w:rsidRPr="00B403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202</w:t>
            </w:r>
            <w:r w:rsidR="00541D0A" w:rsidRPr="00B403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</w:t>
            </w:r>
            <w:r w:rsidRPr="00B4035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洄瀾美展」</w:t>
            </w:r>
            <w:r w:rsidR="008201E7" w:rsidRPr="008201E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7/18-8/20徵件</w:t>
            </w:r>
          </w:p>
          <w:p w:rsidR="00BE27C6" w:rsidRPr="00B40351" w:rsidRDefault="005B5903" w:rsidP="005968D0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初審收件時間：</w:t>
            </w:r>
            <w:r w:rsidR="00D765FE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="00541D0A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D765FE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541D0A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="00D765FE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541D0A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  <w:r w:rsidR="00D765FE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至</w:t>
            </w:r>
            <w:r w:rsidR="00D765FE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BE27C6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541D0A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6D2E77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  <w:p w:rsidR="00BE27C6" w:rsidRPr="004770CA" w:rsidRDefault="004770CA" w:rsidP="004770CA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徵件作品：「當代藝術創作」與「經典媒材創作」類</w:t>
            </w:r>
            <w:r w:rsidR="00BE27C6" w:rsidRPr="004770CA">
              <w:rPr>
                <w:rFonts w:ascii="微軟正黑體" w:eastAsia="微軟正黑體" w:hAnsi="微軟正黑體" w:hint="eastAsia"/>
                <w:sz w:val="28"/>
                <w:szCs w:val="28"/>
              </w:rPr>
              <w:t>之原創與新創作品</w:t>
            </w:r>
          </w:p>
          <w:p w:rsidR="00A14180" w:rsidRPr="00B40351" w:rsidRDefault="00A14180" w:rsidP="005968D0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參賽資格：</w:t>
            </w:r>
            <w:r w:rsidRPr="00B4035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不限族群、國籍，歡迎海內外之個人或創作團隊參加競賽</w:t>
            </w:r>
          </w:p>
          <w:p w:rsidR="00BE27C6" w:rsidRPr="00B40351" w:rsidRDefault="00BE27C6" w:rsidP="005968D0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首獎「洄瀾獎」獎金：50萬元整</w:t>
            </w:r>
          </w:p>
          <w:p w:rsidR="00373355" w:rsidRPr="00B40351" w:rsidRDefault="00373355" w:rsidP="005968D0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主辦單位：花蓮縣政府</w:t>
            </w:r>
          </w:p>
          <w:p w:rsidR="00373355" w:rsidRPr="00B40351" w:rsidRDefault="00373355" w:rsidP="005968D0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承辦單位：花蓮縣文化局</w:t>
            </w:r>
          </w:p>
          <w:p w:rsidR="00BD0A36" w:rsidRDefault="00373355" w:rsidP="007B0F02">
            <w:pPr>
              <w:pStyle w:val="a9"/>
              <w:numPr>
                <w:ilvl w:val="0"/>
                <w:numId w:val="3"/>
              </w:numPr>
              <w:ind w:leftChars="0" w:left="256" w:hanging="25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執行單位：</w:t>
            </w:r>
            <w:r w:rsidR="00541D0A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法老王整合行銷</w:t>
            </w:r>
            <w:r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有限公司</w:t>
            </w:r>
          </w:p>
          <w:p w:rsidR="007B0F02" w:rsidRPr="00BD0A36" w:rsidRDefault="00BD0A36" w:rsidP="00BD0A3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B0F02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「洄瀾美展」自1995年開辦至今，由地方美展逐漸轉型為全國性競賽，2018年曾嘗試以駐縣創作型態辦理，2021年</w:t>
            </w:r>
            <w:r w:rsidR="002E44A7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起</w:t>
            </w:r>
            <w:r w:rsidR="007B0F02" w:rsidRPr="00BD0A36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擴大為國際徵件，</w:t>
            </w:r>
            <w:r w:rsidR="007B0F02" w:rsidRPr="00BD0A36">
              <w:rPr>
                <w:rFonts w:ascii="微軟正黑體" w:eastAsia="微軟正黑體" w:hAnsi="微軟正黑體"/>
                <w:sz w:val="28"/>
                <w:szCs w:val="28"/>
              </w:rPr>
              <w:t>作品</w:t>
            </w:r>
            <w:r w:rsidR="002E44A7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突破</w:t>
            </w:r>
            <w:r w:rsidR="007B0F02" w:rsidRPr="00BD0A36">
              <w:rPr>
                <w:rFonts w:ascii="微軟正黑體" w:eastAsia="微軟正黑體" w:hAnsi="微軟正黑體"/>
                <w:sz w:val="28"/>
                <w:szCs w:val="28"/>
              </w:rPr>
              <w:t>媒材</w:t>
            </w:r>
            <w:r w:rsidR="002E44A7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分類且不限主題</w:t>
            </w:r>
            <w:r w:rsidR="007B0F02" w:rsidRPr="00BD0A36">
              <w:rPr>
                <w:rFonts w:ascii="微軟正黑體" w:eastAsia="微軟正黑體" w:hAnsi="微軟正黑體"/>
                <w:sz w:val="28"/>
                <w:szCs w:val="28"/>
              </w:rPr>
              <w:t>，鼓勵參賽者就花蓮經驗反映於自身創作中。</w:t>
            </w:r>
            <w:r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2021年初審階段共129位藝術創作者投件，2022年增加至145位藝術創作者投件。2021年由王宥婷</w:t>
            </w:r>
            <w:r w:rsidRPr="00BD0A36">
              <w:rPr>
                <w:rFonts w:ascii="微軟正黑體" w:eastAsia="微軟正黑體" w:hAnsi="微軟正黑體" w:hint="eastAsia"/>
                <w:color w:val="2A2A2A"/>
                <w:sz w:val="28"/>
                <w:szCs w:val="28"/>
                <w:shd w:val="clear" w:color="auto" w:fill="FFFFFF"/>
              </w:rPr>
              <w:t>《幽幽》</w:t>
            </w:r>
            <w:r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、2022年</w:t>
            </w:r>
            <w:r w:rsidR="007B0F02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由</w:t>
            </w:r>
            <w:r w:rsidR="002E44A7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2ENTER貳進《擬山行》</w:t>
            </w:r>
            <w:r w:rsidR="007B0F02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獲</w:t>
            </w:r>
            <w:r w:rsidR="008D4932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  <w:r w:rsidR="007B0F02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B40351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榮獲50萬元獎金，</w:t>
            </w:r>
            <w:r w:rsidR="007B0F02" w:rsidRPr="00BD0A36">
              <w:rPr>
                <w:rFonts w:ascii="微軟正黑體" w:eastAsia="微軟正黑體" w:hAnsi="微軟正黑體"/>
                <w:sz w:val="28"/>
                <w:szCs w:val="28"/>
              </w:rPr>
              <w:t>作品並由花蓮縣文化局典藏</w:t>
            </w:r>
            <w:r w:rsidR="007B0F02" w:rsidRPr="00BD0A36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7B0F02" w:rsidRPr="00BD0A36" w:rsidRDefault="00BD0A36" w:rsidP="007B0F02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本屆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="000F1CD8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2023</w:t>
            </w:r>
            <w:r w:rsidR="00462A2F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洄瀾美展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」</w:t>
            </w:r>
            <w:r w:rsidR="002E44A7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延續</w:t>
            </w:r>
            <w:r w:rsidR="00462A2F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國際徵件</w:t>
            </w:r>
            <w:r w:rsidR="008D493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方向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591703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為鼓勵各類創作者參與競賽，除了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維持2021至2022年開辦之「當代藝術創作」類以外，另增設</w:t>
            </w:r>
            <w:r w:rsidR="00591703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「經典媒材創作」類</w:t>
            </w:r>
            <w:r w:rsidR="005B27FF">
              <w:rPr>
                <w:rFonts w:ascii="微軟正黑體" w:eastAsia="微軟正黑體" w:hAnsi="微軟正黑體" w:hint="eastAsia"/>
                <w:sz w:val="28"/>
                <w:szCs w:val="28"/>
              </w:rPr>
              <w:t>獎項</w:t>
            </w:r>
            <w:r w:rsidR="00591703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，分為「東方媒材</w:t>
            </w:r>
            <w:r w:rsidR="00591703" w:rsidRPr="00B40351">
              <w:rPr>
                <w:rFonts w:ascii="微軟正黑體" w:eastAsia="微軟正黑體" w:hAnsi="微軟正黑體"/>
                <w:sz w:val="28"/>
                <w:szCs w:val="28"/>
              </w:rPr>
              <w:t>平面</w:t>
            </w:r>
            <w:r w:rsidR="00591703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」、「西方媒材平面」及「立體造型」3組，以提供藝術</w:t>
            </w:r>
            <w:r w:rsidR="00591703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創作者更加完善之競賽平台。</w:t>
            </w:r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「經典媒材創作」類將採二階段評審，初審以書面審查，</w:t>
            </w:r>
            <w:r w:rsidR="004F21A7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每組各</w:t>
            </w:r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選出6位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組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進入決審；「當代藝術創作」類評審則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採三階段方式辦理，初審以書面選出12位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組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4F21A7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參賽者進入複審，入選創作者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須依據文化局提供之場地進行創作規劃及簡報，評選出6位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組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E96691">
              <w:rPr>
                <w:rFonts w:ascii="微軟正黑體" w:eastAsia="微軟正黑體" w:hAnsi="微軟正黑體" w:hint="eastAsia"/>
                <w:sz w:val="28"/>
                <w:szCs w:val="28"/>
              </w:rPr>
              <w:t>進入決審，</w:t>
            </w:r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兩類決審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作品</w:t>
            </w:r>
            <w:r w:rsidR="00E96691">
              <w:rPr>
                <w:rFonts w:ascii="微軟正黑體" w:eastAsia="微軟正黑體" w:hAnsi="微軟正黑體" w:hint="eastAsia"/>
                <w:sz w:val="28"/>
                <w:szCs w:val="28"/>
              </w:rPr>
              <w:t>最終將於年底透過實體展出共同呈現「2023洄瀾美展」。</w:t>
            </w:r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「當代</w:t>
            </w:r>
            <w:bookmarkStart w:id="0" w:name="_GoBack"/>
            <w:bookmarkEnd w:id="0"/>
            <w:r w:rsidR="00BA5FF4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藝術創作類」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最高殊榮「洄瀾獎」</w:t>
            </w:r>
            <w:r w:rsidR="00E96691">
              <w:rPr>
                <w:rFonts w:ascii="微軟正黑體" w:eastAsia="微軟正黑體" w:hAnsi="微軟正黑體" w:hint="eastAsia"/>
                <w:sz w:val="28"/>
                <w:szCs w:val="28"/>
              </w:rPr>
              <w:t>可獲頒新台幣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50萬元獎金，作品亦將由花蓮縣文化局典藏。</w:t>
            </w:r>
            <w:r w:rsidR="003F730C">
              <w:rPr>
                <w:rFonts w:ascii="微軟正黑體" w:eastAsia="微軟正黑體" w:hAnsi="微軟正黑體"/>
                <w:sz w:val="28"/>
                <w:szCs w:val="28"/>
              </w:rPr>
              <w:t>期待本屆參賽者</w:t>
            </w:r>
            <w:r w:rsidR="003F730C">
              <w:rPr>
                <w:rFonts w:ascii="微軟正黑體" w:eastAsia="微軟正黑體" w:hAnsi="微軟正黑體" w:hint="eastAsia"/>
                <w:sz w:val="28"/>
                <w:szCs w:val="28"/>
              </w:rPr>
              <w:t>結合</w:t>
            </w:r>
            <w:r w:rsidR="007B0F02" w:rsidRPr="00B40351">
              <w:rPr>
                <w:rFonts w:ascii="微軟正黑體" w:eastAsia="微軟正黑體" w:hAnsi="微軟正黑體"/>
                <w:sz w:val="28"/>
                <w:szCs w:val="28"/>
              </w:rPr>
              <w:t>花蓮經驗及個人思考，創作出回應花蓮並傳達自我理念的藝術作品。</w:t>
            </w:r>
          </w:p>
          <w:p w:rsidR="007B0F02" w:rsidRPr="00B40351" w:rsidRDefault="00EF5E9E" w:rsidP="007B0F02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如欲報名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請至</w:t>
            </w:r>
            <w:r w:rsidR="00B80AAD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洄瀾美展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徵件</w:t>
            </w:r>
            <w:r w:rsidR="007B0F02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網站</w:t>
            </w:r>
            <w:r w:rsidR="001256EC" w:rsidRPr="00B40351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hyperlink r:id="rId8" w:history="1">
              <w:r w:rsidRPr="00EF5E9E">
                <w:rPr>
                  <w:rStyle w:val="aa"/>
                  <w:rFonts w:ascii="微軟正黑體" w:eastAsia="微軟正黑體" w:hAnsi="微軟正黑體"/>
                  <w:color w:val="000000" w:themeColor="text1"/>
                  <w:u w:val="none"/>
                </w:rPr>
                <w:t>https://www.hccc.gov.tw/hualienart/</w:t>
              </w:r>
              <w:r w:rsidR="003F730C">
                <w:rPr>
                  <w:rStyle w:val="aa"/>
                  <w:rFonts w:ascii="微軟正黑體" w:eastAsia="微軟正黑體" w:hAnsi="微軟正黑體" w:hint="eastAsia"/>
                  <w:color w:val="000000" w:themeColor="text1"/>
                  <w:u w:val="none"/>
                </w:rPr>
                <w:t>）</w:t>
              </w:r>
              <w:r w:rsidRPr="00EF5E9E">
                <w:rPr>
                  <w:rStyle w:val="aa"/>
                  <w:rFonts w:ascii="微軟正黑體" w:eastAsia="微軟正黑體" w:hAnsi="微軟正黑體"/>
                  <w:color w:val="000000" w:themeColor="text1"/>
                  <w:u w:val="none"/>
                </w:rPr>
                <w:t>，</w:t>
              </w:r>
              <w:r w:rsidRPr="00EF5E9E">
                <w:rPr>
                  <w:rStyle w:val="aa"/>
                  <w:rFonts w:ascii="微軟正黑體" w:eastAsia="微軟正黑體" w:hAnsi="微軟正黑體" w:cs="新細明體"/>
                  <w:color w:val="000000" w:themeColor="text1"/>
                  <w:kern w:val="0"/>
                  <w:sz w:val="28"/>
                  <w:szCs w:val="28"/>
                  <w:u w:val="none"/>
                </w:rPr>
                <w:t>報名期間為11</w:t>
              </w:r>
              <w:r w:rsidRPr="00EF5E9E">
                <w:rPr>
                  <w:rStyle w:val="aa"/>
                  <w:rFonts w:ascii="微軟正黑體" w:eastAsia="微軟正黑體" w:hAnsi="微軟正黑體" w:cs="新細明體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2</w:t>
              </w:r>
              <w:r w:rsidRPr="00EF5E9E">
                <w:rPr>
                  <w:rStyle w:val="aa"/>
                  <w:rFonts w:ascii="微軟正黑體" w:eastAsia="微軟正黑體" w:hAnsi="微軟正黑體" w:cs="新細明體"/>
                  <w:color w:val="000000" w:themeColor="text1"/>
                  <w:kern w:val="0"/>
                  <w:sz w:val="28"/>
                  <w:szCs w:val="28"/>
                  <w:u w:val="none"/>
                </w:rPr>
                <w:t>年7月</w:t>
              </w:r>
              <w:r w:rsidRPr="00EF5E9E">
                <w:rPr>
                  <w:rStyle w:val="aa"/>
                  <w:rFonts w:ascii="微軟正黑體" w:eastAsia="微軟正黑體" w:hAnsi="微軟正黑體" w:cs="新細明體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18</w:t>
              </w:r>
              <w:r w:rsidRPr="00EF5E9E">
                <w:rPr>
                  <w:rStyle w:val="aa"/>
                  <w:rFonts w:ascii="微軟正黑體" w:eastAsia="微軟正黑體" w:hAnsi="微軟正黑體" w:cs="新細明體"/>
                  <w:color w:val="000000" w:themeColor="text1"/>
                  <w:kern w:val="0"/>
                  <w:sz w:val="28"/>
                  <w:szCs w:val="28"/>
                  <w:u w:val="none"/>
                </w:rPr>
                <w:t>日</w:t>
              </w:r>
              <w:r w:rsidR="003F730C">
                <w:rPr>
                  <w:rStyle w:val="aa"/>
                  <w:rFonts w:ascii="微軟正黑體" w:eastAsia="微軟正黑體" w:hAnsi="微軟正黑體" w:cs="新細明體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（</w:t>
              </w:r>
              <w:r w:rsidRPr="00EF5E9E">
                <w:rPr>
                  <w:rStyle w:val="aa"/>
                  <w:rFonts w:ascii="微軟正黑體" w:eastAsia="微軟正黑體" w:hAnsi="微軟正黑體" w:cs="新細明體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週二</w:t>
              </w:r>
              <w:r w:rsidR="003F730C">
                <w:rPr>
                  <w:rStyle w:val="aa"/>
                  <w:rFonts w:ascii="微軟正黑體" w:eastAsia="微軟正黑體" w:hAnsi="微軟正黑體" w:cs="新細明體" w:hint="eastAsia"/>
                  <w:color w:val="000000" w:themeColor="text1"/>
                  <w:kern w:val="0"/>
                  <w:sz w:val="28"/>
                  <w:szCs w:val="28"/>
                  <w:u w:val="none"/>
                </w:rPr>
                <w:t>）</w:t>
              </w:r>
              <w:r w:rsidRPr="00EF5E9E">
                <w:rPr>
                  <w:rStyle w:val="aa"/>
                  <w:rFonts w:ascii="微軟正黑體" w:eastAsia="微軟正黑體" w:hAnsi="微軟正黑體" w:cs="新細明體"/>
                  <w:color w:val="000000" w:themeColor="text1"/>
                  <w:kern w:val="0"/>
                  <w:sz w:val="28"/>
                  <w:szCs w:val="28"/>
                  <w:u w:val="none"/>
                </w:rPr>
                <w:t>上午8</w:t>
              </w:r>
            </w:hyperlink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時起</w:t>
            </w:r>
            <w:r w:rsidR="007B0F02" w:rsidRPr="00B4035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至</w:t>
            </w:r>
            <w:r w:rsidR="007B0F02" w:rsidRPr="00B4035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</w:t>
            </w:r>
            <w:r w:rsidR="007B0F02" w:rsidRPr="00B4035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月</w:t>
            </w:r>
            <w:r w:rsidR="00DA680D" w:rsidRPr="00B40351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20</w:t>
            </w:r>
            <w:r w:rsidR="007B0F02" w:rsidRPr="00B4035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日</w:t>
            </w:r>
            <w:r w:rsidR="003F730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週日</w:t>
            </w:r>
            <w:r w:rsidR="003F730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）</w:t>
            </w:r>
            <w:r w:rsidR="007B0F02" w:rsidRPr="00B4035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下午5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時止，歡迎海內外藝術家踴躍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參加</w:t>
            </w:r>
            <w:r w:rsidR="007B0F02" w:rsidRPr="00B40351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。</w:t>
            </w:r>
          </w:p>
          <w:p w:rsidR="00646FB0" w:rsidRPr="00B40351" w:rsidRDefault="00646FB0" w:rsidP="00AF4A7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1A3EB1" w:rsidRPr="00DB76D9" w:rsidRDefault="001A3EB1"/>
    <w:sectPr w:rsidR="001A3EB1" w:rsidRPr="00DB76D9" w:rsidSect="001A3EB1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0C2" w:rsidRDefault="005E60C2" w:rsidP="001A3EB1">
      <w:r>
        <w:separator/>
      </w:r>
    </w:p>
  </w:endnote>
  <w:endnote w:type="continuationSeparator" w:id="0">
    <w:p w:rsidR="005E60C2" w:rsidRDefault="005E60C2" w:rsidP="001A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77525"/>
      <w:docPartObj>
        <w:docPartGallery w:val="Page Numbers (Bottom of Page)"/>
        <w:docPartUnique/>
      </w:docPartObj>
    </w:sdtPr>
    <w:sdtEndPr/>
    <w:sdtContent>
      <w:p w:rsidR="00373355" w:rsidRDefault="000F1C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30C" w:rsidRPr="003F730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73355" w:rsidRDefault="003733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0C2" w:rsidRDefault="005E60C2" w:rsidP="001A3EB1">
      <w:r>
        <w:separator/>
      </w:r>
    </w:p>
  </w:footnote>
  <w:footnote w:type="continuationSeparator" w:id="0">
    <w:p w:rsidR="005E60C2" w:rsidRDefault="005E60C2" w:rsidP="001A3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55" w:rsidRPr="00E22B88" w:rsidRDefault="00373355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373355" w:rsidRDefault="00373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EAB"/>
    <w:multiLevelType w:val="hybridMultilevel"/>
    <w:tmpl w:val="5F6A019C"/>
    <w:lvl w:ilvl="0" w:tplc="0BE8100E">
      <w:numFmt w:val="bullet"/>
      <w:lvlText w:val="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DB4437"/>
    <w:multiLevelType w:val="multilevel"/>
    <w:tmpl w:val="6470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E7ACF"/>
    <w:multiLevelType w:val="hybridMultilevel"/>
    <w:tmpl w:val="C26074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507"/>
    <w:rsid w:val="0005401F"/>
    <w:rsid w:val="000772DA"/>
    <w:rsid w:val="000F1CD8"/>
    <w:rsid w:val="001256EC"/>
    <w:rsid w:val="001A3EB1"/>
    <w:rsid w:val="001F3963"/>
    <w:rsid w:val="002032A7"/>
    <w:rsid w:val="00232E47"/>
    <w:rsid w:val="002428CE"/>
    <w:rsid w:val="002C0AD8"/>
    <w:rsid w:val="002C10B1"/>
    <w:rsid w:val="002E44A7"/>
    <w:rsid w:val="00300795"/>
    <w:rsid w:val="00303297"/>
    <w:rsid w:val="0031034F"/>
    <w:rsid w:val="00312888"/>
    <w:rsid w:val="003201EA"/>
    <w:rsid w:val="00337419"/>
    <w:rsid w:val="00363966"/>
    <w:rsid w:val="00373355"/>
    <w:rsid w:val="003A3EF3"/>
    <w:rsid w:val="003F0A36"/>
    <w:rsid w:val="003F730C"/>
    <w:rsid w:val="004066BA"/>
    <w:rsid w:val="00462A2F"/>
    <w:rsid w:val="004770CA"/>
    <w:rsid w:val="004966A8"/>
    <w:rsid w:val="004A204E"/>
    <w:rsid w:val="004C6B9E"/>
    <w:rsid w:val="004D7428"/>
    <w:rsid w:val="004F21A7"/>
    <w:rsid w:val="005000DD"/>
    <w:rsid w:val="00541D0A"/>
    <w:rsid w:val="00563BF5"/>
    <w:rsid w:val="00591703"/>
    <w:rsid w:val="005968D0"/>
    <w:rsid w:val="005A12FE"/>
    <w:rsid w:val="005B27FF"/>
    <w:rsid w:val="005B5903"/>
    <w:rsid w:val="005E57D2"/>
    <w:rsid w:val="005E60C2"/>
    <w:rsid w:val="00602A9F"/>
    <w:rsid w:val="00627BA7"/>
    <w:rsid w:val="00637957"/>
    <w:rsid w:val="00646E50"/>
    <w:rsid w:val="00646FB0"/>
    <w:rsid w:val="00647CC9"/>
    <w:rsid w:val="0066225A"/>
    <w:rsid w:val="0067591A"/>
    <w:rsid w:val="00683253"/>
    <w:rsid w:val="00691EFF"/>
    <w:rsid w:val="006A1A25"/>
    <w:rsid w:val="006D2E77"/>
    <w:rsid w:val="006E4FF4"/>
    <w:rsid w:val="006F2B1C"/>
    <w:rsid w:val="00700910"/>
    <w:rsid w:val="007872BA"/>
    <w:rsid w:val="007B0BF3"/>
    <w:rsid w:val="007B0F02"/>
    <w:rsid w:val="007C611E"/>
    <w:rsid w:val="0081774E"/>
    <w:rsid w:val="008201E7"/>
    <w:rsid w:val="008247F0"/>
    <w:rsid w:val="00831706"/>
    <w:rsid w:val="00833604"/>
    <w:rsid w:val="00846D32"/>
    <w:rsid w:val="00882E2E"/>
    <w:rsid w:val="008848F8"/>
    <w:rsid w:val="008D4932"/>
    <w:rsid w:val="008E727B"/>
    <w:rsid w:val="009007C1"/>
    <w:rsid w:val="00912C3E"/>
    <w:rsid w:val="009711EC"/>
    <w:rsid w:val="0098733F"/>
    <w:rsid w:val="009A0F0E"/>
    <w:rsid w:val="009B05AF"/>
    <w:rsid w:val="009B6B8D"/>
    <w:rsid w:val="009D4554"/>
    <w:rsid w:val="00A14180"/>
    <w:rsid w:val="00A22F5A"/>
    <w:rsid w:val="00A24566"/>
    <w:rsid w:val="00A26E87"/>
    <w:rsid w:val="00A76B9C"/>
    <w:rsid w:val="00AA0D31"/>
    <w:rsid w:val="00AB1507"/>
    <w:rsid w:val="00AE6070"/>
    <w:rsid w:val="00AF4A72"/>
    <w:rsid w:val="00B003BE"/>
    <w:rsid w:val="00B060B7"/>
    <w:rsid w:val="00B146CC"/>
    <w:rsid w:val="00B40351"/>
    <w:rsid w:val="00B65F13"/>
    <w:rsid w:val="00B8098D"/>
    <w:rsid w:val="00B80AAD"/>
    <w:rsid w:val="00BA5FF4"/>
    <w:rsid w:val="00BC3ABC"/>
    <w:rsid w:val="00BD0A36"/>
    <w:rsid w:val="00BE0FE0"/>
    <w:rsid w:val="00BE27C6"/>
    <w:rsid w:val="00BE6895"/>
    <w:rsid w:val="00BF4C2B"/>
    <w:rsid w:val="00C102BD"/>
    <w:rsid w:val="00C30347"/>
    <w:rsid w:val="00C31BF1"/>
    <w:rsid w:val="00C43EAB"/>
    <w:rsid w:val="00C61362"/>
    <w:rsid w:val="00C940B3"/>
    <w:rsid w:val="00C95348"/>
    <w:rsid w:val="00D53894"/>
    <w:rsid w:val="00D765FE"/>
    <w:rsid w:val="00DA51BB"/>
    <w:rsid w:val="00DA680D"/>
    <w:rsid w:val="00DB76D9"/>
    <w:rsid w:val="00DC5061"/>
    <w:rsid w:val="00DD0289"/>
    <w:rsid w:val="00DF3627"/>
    <w:rsid w:val="00DF6036"/>
    <w:rsid w:val="00E17CC9"/>
    <w:rsid w:val="00E22B88"/>
    <w:rsid w:val="00E96691"/>
    <w:rsid w:val="00EB7426"/>
    <w:rsid w:val="00EC1C73"/>
    <w:rsid w:val="00EE2219"/>
    <w:rsid w:val="00EF5E9E"/>
    <w:rsid w:val="00F25544"/>
    <w:rsid w:val="00F501AC"/>
    <w:rsid w:val="00F6357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CED07"/>
  <w15:docId w15:val="{18BD32F4-9147-4EFA-8EC4-5E1DF17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4180"/>
    <w:pPr>
      <w:ind w:leftChars="200" w:left="480"/>
    </w:pPr>
  </w:style>
  <w:style w:type="character" w:styleId="aa">
    <w:name w:val="Hyperlink"/>
    <w:basedOn w:val="a0"/>
    <w:uiPriority w:val="99"/>
    <w:unhideWhenUsed/>
    <w:rsid w:val="007B0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c.gov.tw/hualienart/&#65289;&#65292;&#22577;&#21517;&#26399;&#38291;&#28858;112&#24180;7&#26376;18&#26085;(&#36913;&#20108;)&#19978;&#21320;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F0F3-BD1B-4C71-A731-374E667B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user</cp:lastModifiedBy>
  <cp:revision>92</cp:revision>
  <cp:lastPrinted>2022-06-10T09:13:00Z</cp:lastPrinted>
  <dcterms:created xsi:type="dcterms:W3CDTF">2021-04-29T01:10:00Z</dcterms:created>
  <dcterms:modified xsi:type="dcterms:W3CDTF">2023-05-26T05:44:00Z</dcterms:modified>
</cp:coreProperties>
</file>