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088" w:rsidRPr="00676C65" w:rsidRDefault="00676C65" w:rsidP="00676C65">
      <w:pPr>
        <w:rPr>
          <w:rFonts w:ascii="標楷體" w:eastAsia="標楷體" w:hAnsi="標楷體"/>
          <w:sz w:val="40"/>
          <w:szCs w:val="40"/>
        </w:rPr>
      </w:pPr>
      <w:r w:rsidRPr="00676C65">
        <w:rPr>
          <w:rFonts w:ascii="標楷體" w:eastAsia="標楷體" w:hAnsi="標楷體" w:hint="eastAsia"/>
          <w:sz w:val="40"/>
          <w:szCs w:val="40"/>
        </w:rPr>
        <w:t>文化部文化資產局文化資產保存修復及管理維護補助作業要點</w:t>
      </w:r>
    </w:p>
    <w:p w:rsidR="00467C49" w:rsidRPr="0069331C" w:rsidRDefault="00467C49" w:rsidP="00467C49">
      <w:pPr>
        <w:tabs>
          <w:tab w:val="left" w:pos="28"/>
          <w:tab w:val="left" w:pos="993"/>
        </w:tabs>
        <w:rPr>
          <w:rFonts w:ascii="標楷體" w:eastAsia="標楷體" w:hAnsi="標楷體"/>
          <w:b/>
          <w:color w:val="000000" w:themeColor="text1"/>
          <w:sz w:val="40"/>
          <w:szCs w:val="40"/>
        </w:rPr>
      </w:pPr>
      <w:r w:rsidRPr="0069331C">
        <w:rPr>
          <w:rFonts w:ascii="標楷體" w:eastAsia="標楷體" w:hAnsi="標楷體"/>
          <w:szCs w:val="24"/>
        </w:rPr>
        <w:t>1.</w:t>
      </w:r>
      <w:r w:rsidRPr="0069331C">
        <w:rPr>
          <w:rFonts w:ascii="標楷體" w:eastAsia="標楷體" w:hAnsi="標楷體" w:hint="eastAsia"/>
          <w:szCs w:val="24"/>
        </w:rPr>
        <w:t>中華民國</w:t>
      </w:r>
      <w:r w:rsidRPr="0069331C">
        <w:rPr>
          <w:rFonts w:ascii="標楷體" w:eastAsia="標楷體" w:hAnsi="標楷體"/>
          <w:szCs w:val="24"/>
        </w:rPr>
        <w:t>98</w:t>
      </w:r>
      <w:r w:rsidRPr="0069331C">
        <w:rPr>
          <w:rFonts w:ascii="標楷體" w:eastAsia="標楷體" w:hAnsi="標楷體" w:hint="eastAsia"/>
          <w:szCs w:val="24"/>
        </w:rPr>
        <w:t>年</w:t>
      </w:r>
      <w:r w:rsidRPr="0069331C">
        <w:rPr>
          <w:rFonts w:ascii="標楷體" w:eastAsia="標楷體" w:hAnsi="標楷體"/>
          <w:szCs w:val="24"/>
        </w:rPr>
        <w:t>2</w:t>
      </w:r>
      <w:r w:rsidRPr="0069331C">
        <w:rPr>
          <w:rFonts w:ascii="標楷體" w:eastAsia="標楷體" w:hAnsi="標楷體" w:hint="eastAsia"/>
          <w:szCs w:val="24"/>
        </w:rPr>
        <w:t>月</w:t>
      </w:r>
      <w:r w:rsidRPr="0069331C">
        <w:rPr>
          <w:rFonts w:ascii="標楷體" w:eastAsia="標楷體" w:hAnsi="標楷體"/>
          <w:szCs w:val="24"/>
        </w:rPr>
        <w:t>5</w:t>
      </w:r>
      <w:r w:rsidRPr="0069331C">
        <w:rPr>
          <w:rFonts w:ascii="標楷體" w:eastAsia="標楷體" w:hAnsi="標楷體" w:hint="eastAsia"/>
          <w:szCs w:val="24"/>
        </w:rPr>
        <w:t>日會</w:t>
      </w:r>
      <w:proofErr w:type="gramStart"/>
      <w:r w:rsidRPr="0069331C">
        <w:rPr>
          <w:rFonts w:ascii="標楷體" w:eastAsia="標楷體" w:hAnsi="標楷體" w:hint="eastAsia"/>
          <w:szCs w:val="24"/>
        </w:rPr>
        <w:t>授資籌</w:t>
      </w:r>
      <w:proofErr w:type="gramEnd"/>
      <w:r w:rsidRPr="0069331C">
        <w:rPr>
          <w:rFonts w:ascii="標楷體" w:eastAsia="標楷體" w:hAnsi="標楷體" w:hint="eastAsia"/>
          <w:szCs w:val="24"/>
        </w:rPr>
        <w:t>一字第</w:t>
      </w:r>
      <w:r w:rsidRPr="0069331C">
        <w:rPr>
          <w:rFonts w:ascii="標楷體" w:eastAsia="標楷體" w:hAnsi="標楷體"/>
          <w:szCs w:val="24"/>
        </w:rPr>
        <w:t>0982100550</w:t>
      </w:r>
      <w:r w:rsidRPr="0069331C">
        <w:rPr>
          <w:rFonts w:ascii="標楷體" w:eastAsia="標楷體" w:hAnsi="標楷體" w:hint="eastAsia"/>
          <w:szCs w:val="24"/>
        </w:rPr>
        <w:t>號令訂頒</w:t>
      </w:r>
      <w:r w:rsidRPr="0069331C">
        <w:rPr>
          <w:rFonts w:ascii="標楷體" w:eastAsia="標楷體" w:hAnsi="標楷體"/>
          <w:szCs w:val="24"/>
        </w:rPr>
        <w:t xml:space="preserve"> </w:t>
      </w:r>
    </w:p>
    <w:p w:rsidR="00467C49" w:rsidRPr="0069331C" w:rsidRDefault="00467C49" w:rsidP="00467C49">
      <w:pPr>
        <w:pStyle w:val="Default"/>
        <w:rPr>
          <w:rFonts w:ascii="標楷體" w:eastAsia="標楷體" w:hAnsi="標楷體"/>
        </w:rPr>
      </w:pPr>
      <w:r w:rsidRPr="0069331C">
        <w:rPr>
          <w:rFonts w:ascii="標楷體" w:eastAsia="標楷體" w:hAnsi="標楷體"/>
        </w:rPr>
        <w:t>2.</w:t>
      </w:r>
      <w:r w:rsidRPr="0069331C">
        <w:rPr>
          <w:rFonts w:ascii="標楷體" w:eastAsia="標楷體" w:hAnsi="標楷體" w:hint="eastAsia"/>
        </w:rPr>
        <w:t>中華民國</w:t>
      </w:r>
      <w:r w:rsidRPr="0069331C">
        <w:rPr>
          <w:rFonts w:ascii="標楷體" w:eastAsia="標楷體" w:hAnsi="標楷體"/>
        </w:rPr>
        <w:t>99</w:t>
      </w:r>
      <w:r w:rsidRPr="0069331C">
        <w:rPr>
          <w:rFonts w:ascii="標楷體" w:eastAsia="標楷體" w:hAnsi="標楷體" w:hint="eastAsia"/>
        </w:rPr>
        <w:t>年</w:t>
      </w:r>
      <w:r w:rsidRPr="0069331C">
        <w:rPr>
          <w:rFonts w:ascii="標楷體" w:eastAsia="標楷體" w:hAnsi="標楷體"/>
        </w:rPr>
        <w:t>12</w:t>
      </w:r>
      <w:r w:rsidRPr="0069331C">
        <w:rPr>
          <w:rFonts w:ascii="標楷體" w:eastAsia="標楷體" w:hAnsi="標楷體" w:hint="eastAsia"/>
        </w:rPr>
        <w:t>月</w:t>
      </w:r>
      <w:r w:rsidRPr="0069331C">
        <w:rPr>
          <w:rFonts w:ascii="標楷體" w:eastAsia="標楷體" w:hAnsi="標楷體"/>
        </w:rPr>
        <w:t>17</w:t>
      </w:r>
      <w:r w:rsidRPr="0069331C">
        <w:rPr>
          <w:rFonts w:ascii="標楷體" w:eastAsia="標楷體" w:hAnsi="標楷體" w:hint="eastAsia"/>
        </w:rPr>
        <w:t>日會</w:t>
      </w:r>
      <w:proofErr w:type="gramStart"/>
      <w:r w:rsidRPr="0069331C">
        <w:rPr>
          <w:rFonts w:ascii="標楷體" w:eastAsia="標楷體" w:hAnsi="標楷體" w:hint="eastAsia"/>
        </w:rPr>
        <w:t>授資籌</w:t>
      </w:r>
      <w:proofErr w:type="gramEnd"/>
      <w:r w:rsidRPr="0069331C">
        <w:rPr>
          <w:rFonts w:ascii="標楷體" w:eastAsia="標楷體" w:hAnsi="標楷體" w:hint="eastAsia"/>
        </w:rPr>
        <w:t>一字第</w:t>
      </w:r>
      <w:r w:rsidRPr="0069331C">
        <w:rPr>
          <w:rFonts w:ascii="標楷體" w:eastAsia="標楷體" w:hAnsi="標楷體"/>
        </w:rPr>
        <w:t>09920149262</w:t>
      </w:r>
      <w:r w:rsidRPr="0069331C">
        <w:rPr>
          <w:rFonts w:ascii="標楷體" w:eastAsia="標楷體" w:hAnsi="標楷體" w:hint="eastAsia"/>
        </w:rPr>
        <w:t>號令修正</w:t>
      </w:r>
      <w:r w:rsidRPr="0069331C">
        <w:rPr>
          <w:rFonts w:ascii="標楷體" w:eastAsia="標楷體" w:hAnsi="標楷體"/>
        </w:rPr>
        <w:t xml:space="preserve"> </w:t>
      </w:r>
    </w:p>
    <w:p w:rsidR="00467C49" w:rsidRPr="0069331C" w:rsidRDefault="00467C49" w:rsidP="00467C49">
      <w:pPr>
        <w:pStyle w:val="Default"/>
        <w:rPr>
          <w:rFonts w:ascii="標楷體" w:eastAsia="標楷體" w:hAnsi="標楷體"/>
        </w:rPr>
      </w:pPr>
      <w:r w:rsidRPr="0069331C">
        <w:rPr>
          <w:rFonts w:ascii="標楷體" w:eastAsia="標楷體" w:hAnsi="標楷體"/>
        </w:rPr>
        <w:t>3.</w:t>
      </w:r>
      <w:r w:rsidRPr="0069331C">
        <w:rPr>
          <w:rFonts w:ascii="標楷體" w:eastAsia="標楷體" w:hAnsi="標楷體" w:hint="eastAsia"/>
        </w:rPr>
        <w:t>中華民國</w:t>
      </w:r>
      <w:r w:rsidRPr="0069331C">
        <w:rPr>
          <w:rFonts w:ascii="標楷體" w:eastAsia="標楷體" w:hAnsi="標楷體"/>
        </w:rPr>
        <w:t>100</w:t>
      </w:r>
      <w:r w:rsidRPr="0069331C">
        <w:rPr>
          <w:rFonts w:ascii="標楷體" w:eastAsia="標楷體" w:hAnsi="標楷體" w:hint="eastAsia"/>
        </w:rPr>
        <w:t>年</w:t>
      </w:r>
      <w:r w:rsidRPr="0069331C">
        <w:rPr>
          <w:rFonts w:ascii="標楷體" w:eastAsia="標楷體" w:hAnsi="標楷體"/>
        </w:rPr>
        <w:t>11</w:t>
      </w:r>
      <w:r w:rsidRPr="0069331C">
        <w:rPr>
          <w:rFonts w:ascii="標楷體" w:eastAsia="標楷體" w:hAnsi="標楷體" w:hint="eastAsia"/>
        </w:rPr>
        <w:t>月</w:t>
      </w:r>
      <w:r w:rsidRPr="0069331C">
        <w:rPr>
          <w:rFonts w:ascii="標楷體" w:eastAsia="標楷體" w:hAnsi="標楷體"/>
        </w:rPr>
        <w:t>21</w:t>
      </w:r>
      <w:r w:rsidRPr="0069331C">
        <w:rPr>
          <w:rFonts w:ascii="標楷體" w:eastAsia="標楷體" w:hAnsi="標楷體" w:hint="eastAsia"/>
        </w:rPr>
        <w:t>日會</w:t>
      </w:r>
      <w:proofErr w:type="gramStart"/>
      <w:r w:rsidRPr="0069331C">
        <w:rPr>
          <w:rFonts w:ascii="標楷體" w:eastAsia="標楷體" w:hAnsi="標楷體" w:hint="eastAsia"/>
        </w:rPr>
        <w:t>授資籌</w:t>
      </w:r>
      <w:proofErr w:type="gramEnd"/>
      <w:r w:rsidRPr="0069331C">
        <w:rPr>
          <w:rFonts w:ascii="標楷體" w:eastAsia="標楷體" w:hAnsi="標楷體" w:hint="eastAsia"/>
        </w:rPr>
        <w:t>二字第</w:t>
      </w:r>
      <w:r w:rsidRPr="0069331C">
        <w:rPr>
          <w:rFonts w:ascii="標楷體" w:eastAsia="標楷體" w:hAnsi="標楷體"/>
        </w:rPr>
        <w:t>10030085863</w:t>
      </w:r>
      <w:r w:rsidRPr="0069331C">
        <w:rPr>
          <w:rFonts w:ascii="標楷體" w:eastAsia="標楷體" w:hAnsi="標楷體" w:hint="eastAsia"/>
        </w:rPr>
        <w:t>號令修正</w:t>
      </w:r>
      <w:r w:rsidRPr="0069331C">
        <w:rPr>
          <w:rFonts w:ascii="標楷體" w:eastAsia="標楷體" w:hAnsi="標楷體"/>
        </w:rPr>
        <w:t xml:space="preserve"> </w:t>
      </w:r>
    </w:p>
    <w:p w:rsidR="00467C49" w:rsidRDefault="00467C49" w:rsidP="00467C49">
      <w:pPr>
        <w:tabs>
          <w:tab w:val="left" w:pos="993"/>
        </w:tabs>
        <w:ind w:leftChars="-11" w:left="264" w:hangingChars="121" w:hanging="290"/>
        <w:rPr>
          <w:rFonts w:ascii="標楷體" w:eastAsia="標楷體" w:hAnsi="標楷體"/>
          <w:szCs w:val="24"/>
        </w:rPr>
      </w:pPr>
      <w:r w:rsidRPr="0069331C">
        <w:rPr>
          <w:rFonts w:ascii="標楷體" w:eastAsia="標楷體" w:hAnsi="標楷體"/>
          <w:szCs w:val="24"/>
        </w:rPr>
        <w:t>4.</w:t>
      </w:r>
      <w:r w:rsidRPr="0069331C">
        <w:rPr>
          <w:rFonts w:ascii="標楷體" w:eastAsia="標楷體" w:hAnsi="標楷體" w:hint="eastAsia"/>
          <w:szCs w:val="24"/>
        </w:rPr>
        <w:t>中華民國</w:t>
      </w:r>
      <w:r w:rsidRPr="0069331C">
        <w:rPr>
          <w:rFonts w:ascii="標楷體" w:eastAsia="標楷體" w:hAnsi="標楷體"/>
          <w:szCs w:val="24"/>
        </w:rPr>
        <w:t>101</w:t>
      </w:r>
      <w:r w:rsidRPr="0069331C">
        <w:rPr>
          <w:rFonts w:ascii="標楷體" w:eastAsia="標楷體" w:hAnsi="標楷體" w:hint="eastAsia"/>
          <w:szCs w:val="24"/>
        </w:rPr>
        <w:t>年</w:t>
      </w:r>
      <w:r w:rsidRPr="0069331C">
        <w:rPr>
          <w:rFonts w:ascii="標楷體" w:eastAsia="標楷體" w:hAnsi="標楷體"/>
          <w:szCs w:val="24"/>
        </w:rPr>
        <w:t>5</w:t>
      </w:r>
      <w:r w:rsidRPr="0069331C">
        <w:rPr>
          <w:rFonts w:ascii="標楷體" w:eastAsia="標楷體" w:hAnsi="標楷體" w:hint="eastAsia"/>
          <w:szCs w:val="24"/>
        </w:rPr>
        <w:t>月</w:t>
      </w:r>
      <w:r w:rsidRPr="0069331C">
        <w:rPr>
          <w:rFonts w:ascii="標楷體" w:eastAsia="標楷體" w:hAnsi="標楷體"/>
          <w:szCs w:val="24"/>
        </w:rPr>
        <w:t>15</w:t>
      </w:r>
      <w:r w:rsidRPr="0069331C">
        <w:rPr>
          <w:rFonts w:ascii="標楷體" w:eastAsia="標楷體" w:hAnsi="標楷體" w:hint="eastAsia"/>
          <w:szCs w:val="24"/>
        </w:rPr>
        <w:t>日會</w:t>
      </w:r>
      <w:proofErr w:type="gramStart"/>
      <w:r w:rsidRPr="0069331C">
        <w:rPr>
          <w:rFonts w:ascii="標楷體" w:eastAsia="標楷體" w:hAnsi="標楷體" w:hint="eastAsia"/>
          <w:szCs w:val="24"/>
        </w:rPr>
        <w:t>授資籌秘</w:t>
      </w:r>
      <w:proofErr w:type="gramEnd"/>
      <w:r w:rsidRPr="0069331C">
        <w:rPr>
          <w:rFonts w:ascii="標楷體" w:eastAsia="標楷體" w:hAnsi="標楷體" w:hint="eastAsia"/>
          <w:szCs w:val="24"/>
        </w:rPr>
        <w:t>字第</w:t>
      </w:r>
      <w:r w:rsidRPr="0069331C">
        <w:rPr>
          <w:rFonts w:ascii="標楷體" w:eastAsia="標楷體" w:hAnsi="標楷體"/>
          <w:szCs w:val="24"/>
        </w:rPr>
        <w:t>10130035808</w:t>
      </w:r>
      <w:r w:rsidRPr="0069331C">
        <w:rPr>
          <w:rFonts w:ascii="標楷體" w:eastAsia="標楷體" w:hAnsi="標楷體" w:hint="eastAsia"/>
          <w:szCs w:val="24"/>
        </w:rPr>
        <w:t>號令修正，並自中華民國</w:t>
      </w:r>
      <w:r w:rsidRPr="0069331C">
        <w:rPr>
          <w:rFonts w:ascii="標楷體" w:eastAsia="標楷體" w:hAnsi="標楷體"/>
          <w:szCs w:val="24"/>
        </w:rPr>
        <w:t>101</w:t>
      </w:r>
      <w:r w:rsidRPr="0069331C">
        <w:rPr>
          <w:rFonts w:ascii="標楷體" w:eastAsia="標楷體" w:hAnsi="標楷體" w:hint="eastAsia"/>
          <w:szCs w:val="24"/>
        </w:rPr>
        <w:t>年</w:t>
      </w:r>
      <w:r w:rsidRPr="0069331C">
        <w:rPr>
          <w:rFonts w:ascii="標楷體" w:eastAsia="標楷體" w:hAnsi="標楷體"/>
          <w:szCs w:val="24"/>
        </w:rPr>
        <w:t>5</w:t>
      </w:r>
      <w:r w:rsidRPr="0069331C">
        <w:rPr>
          <w:rFonts w:ascii="標楷體" w:eastAsia="標楷體" w:hAnsi="標楷體" w:hint="eastAsia"/>
          <w:szCs w:val="24"/>
        </w:rPr>
        <w:t>月</w:t>
      </w:r>
      <w:r w:rsidRPr="0069331C">
        <w:rPr>
          <w:rFonts w:ascii="標楷體" w:eastAsia="標楷體" w:hAnsi="標楷體"/>
          <w:szCs w:val="24"/>
        </w:rPr>
        <w:t>20</w:t>
      </w:r>
      <w:r w:rsidRPr="0069331C">
        <w:rPr>
          <w:rFonts w:ascii="標楷體" w:eastAsia="標楷體" w:hAnsi="標楷體" w:hint="eastAsia"/>
          <w:szCs w:val="24"/>
        </w:rPr>
        <w:t>日生效</w:t>
      </w:r>
      <w:r w:rsidRPr="0069331C">
        <w:rPr>
          <w:rFonts w:ascii="標楷體" w:eastAsia="標楷體" w:hAnsi="標楷體"/>
          <w:szCs w:val="24"/>
        </w:rPr>
        <w:t xml:space="preserve"> </w:t>
      </w:r>
    </w:p>
    <w:p w:rsidR="00467C49" w:rsidRPr="00467C49" w:rsidRDefault="00467C49" w:rsidP="00467C49">
      <w:pPr>
        <w:pStyle w:val="a7"/>
        <w:ind w:left="1162" w:hangingChars="484" w:hanging="1162"/>
        <w:rPr>
          <w:color w:val="000000" w:themeColor="text1"/>
        </w:rPr>
      </w:pPr>
      <w:r w:rsidRPr="00467C49">
        <w:rPr>
          <w:rFonts w:hint="eastAsia"/>
          <w:color w:val="000000" w:themeColor="text1"/>
        </w:rPr>
        <w:t>5.中華民國</w:t>
      </w:r>
      <w:r w:rsidRPr="00467C49">
        <w:rPr>
          <w:color w:val="000000" w:themeColor="text1"/>
        </w:rPr>
        <w:t>104年7月13日</w:t>
      </w:r>
      <w:r w:rsidRPr="00467C49">
        <w:rPr>
          <w:rFonts w:hint="eastAsia"/>
          <w:color w:val="000000" w:themeColor="text1"/>
        </w:rPr>
        <w:t>文</w:t>
      </w:r>
      <w:proofErr w:type="gramStart"/>
      <w:r w:rsidRPr="00467C49">
        <w:rPr>
          <w:rFonts w:hint="eastAsia"/>
          <w:color w:val="000000" w:themeColor="text1"/>
        </w:rPr>
        <w:t>授資局綜字</w:t>
      </w:r>
      <w:proofErr w:type="gramEnd"/>
      <w:r w:rsidRPr="00467C49">
        <w:rPr>
          <w:rFonts w:hint="eastAsia"/>
          <w:color w:val="000000" w:themeColor="text1"/>
        </w:rPr>
        <w:t>第</w:t>
      </w:r>
      <w:r w:rsidRPr="00467C49">
        <w:rPr>
          <w:color w:val="000000" w:themeColor="text1"/>
        </w:rPr>
        <w:t>10430058092號</w:t>
      </w:r>
      <w:r w:rsidRPr="00467C49">
        <w:rPr>
          <w:rFonts w:hint="eastAsia"/>
          <w:color w:val="000000" w:themeColor="text1"/>
        </w:rPr>
        <w:t>令修正</w:t>
      </w:r>
    </w:p>
    <w:p w:rsidR="00467C49" w:rsidRDefault="00467C49" w:rsidP="00467C49">
      <w:pPr>
        <w:ind w:leftChars="-11" w:left="252" w:hangingChars="116" w:hanging="278"/>
        <w:rPr>
          <w:rFonts w:ascii="標楷體" w:eastAsia="標楷體" w:hAnsi="標楷體"/>
        </w:rPr>
      </w:pPr>
      <w:r>
        <w:rPr>
          <w:rFonts w:ascii="標楷體" w:eastAsia="標楷體" w:hAnsi="標楷體" w:hint="eastAsia"/>
        </w:rPr>
        <w:t>6.中華民國</w:t>
      </w:r>
      <w:r w:rsidRPr="00467C49">
        <w:rPr>
          <w:rFonts w:ascii="標楷體" w:eastAsia="標楷體" w:hAnsi="標楷體"/>
        </w:rPr>
        <w:t>105</w:t>
      </w:r>
      <w:r w:rsidRPr="00467C49">
        <w:rPr>
          <w:rFonts w:ascii="標楷體" w:eastAsia="標楷體" w:hAnsi="標楷體" w:hint="eastAsia"/>
        </w:rPr>
        <w:t>年</w:t>
      </w:r>
      <w:r w:rsidRPr="00467C49">
        <w:rPr>
          <w:rFonts w:ascii="標楷體" w:eastAsia="標楷體" w:hAnsi="標楷體"/>
        </w:rPr>
        <w:t>12</w:t>
      </w:r>
      <w:r w:rsidRPr="00467C49">
        <w:rPr>
          <w:rFonts w:ascii="標楷體" w:eastAsia="標楷體" w:hAnsi="標楷體" w:hint="eastAsia"/>
        </w:rPr>
        <w:t>月</w:t>
      </w:r>
      <w:r w:rsidRPr="00467C49">
        <w:rPr>
          <w:rFonts w:ascii="標楷體" w:eastAsia="標楷體" w:hAnsi="標楷體"/>
        </w:rPr>
        <w:t>1</w:t>
      </w:r>
      <w:r w:rsidRPr="00467C49">
        <w:rPr>
          <w:rFonts w:ascii="標楷體" w:eastAsia="標楷體" w:hAnsi="標楷體" w:hint="eastAsia"/>
        </w:rPr>
        <w:t>日</w:t>
      </w:r>
      <w:bookmarkStart w:id="0" w:name="發文字號"/>
      <w:bookmarkEnd w:id="0"/>
      <w:r w:rsidRPr="00467C49">
        <w:rPr>
          <w:rFonts w:ascii="標楷體" w:eastAsia="標楷體" w:hAnsi="標楷體" w:hint="eastAsia"/>
        </w:rPr>
        <w:t>文</w:t>
      </w:r>
      <w:proofErr w:type="gramStart"/>
      <w:r w:rsidRPr="00467C49">
        <w:rPr>
          <w:rFonts w:ascii="標楷體" w:eastAsia="標楷體" w:hAnsi="標楷體" w:hint="eastAsia"/>
        </w:rPr>
        <w:t>資綜字</w:t>
      </w:r>
      <w:proofErr w:type="gramEnd"/>
      <w:r w:rsidRPr="00467C49">
        <w:rPr>
          <w:rFonts w:ascii="標楷體" w:eastAsia="標楷體" w:hAnsi="標楷體" w:hint="eastAsia"/>
        </w:rPr>
        <w:t>第</w:t>
      </w:r>
      <w:r w:rsidRPr="00467C49">
        <w:rPr>
          <w:rFonts w:ascii="標楷體" w:eastAsia="標楷體" w:hAnsi="標楷體"/>
        </w:rPr>
        <w:t>10530120921</w:t>
      </w:r>
      <w:r w:rsidRPr="00467C49">
        <w:rPr>
          <w:rFonts w:ascii="標楷體" w:eastAsia="標楷體" w:hAnsi="標楷體" w:hint="eastAsia"/>
        </w:rPr>
        <w:t>號</w:t>
      </w:r>
      <w:bookmarkStart w:id="1" w:name="附件"/>
      <w:bookmarkEnd w:id="1"/>
      <w:r>
        <w:rPr>
          <w:rFonts w:ascii="標楷體" w:eastAsia="標楷體" w:hAnsi="標楷體" w:hint="eastAsia"/>
        </w:rPr>
        <w:t>令修正發布名稱及全文 7點</w:t>
      </w:r>
      <w:proofErr w:type="gramStart"/>
      <w:r>
        <w:rPr>
          <w:rFonts w:ascii="標楷體" w:eastAsia="標楷體" w:hAnsi="標楷體" w:hint="eastAsia"/>
        </w:rPr>
        <w:t>（</w:t>
      </w:r>
      <w:proofErr w:type="gramEnd"/>
      <w:r>
        <w:rPr>
          <w:rFonts w:ascii="標楷體" w:eastAsia="標楷體" w:hAnsi="標楷體" w:hint="eastAsia"/>
        </w:rPr>
        <w:t>原名稱：</w:t>
      </w:r>
      <w:r w:rsidRPr="00467C49">
        <w:rPr>
          <w:rFonts w:ascii="標楷體" w:eastAsia="標楷體" w:hAnsi="標楷體" w:hint="eastAsia"/>
        </w:rPr>
        <w:t>輔導直轄市及縣市政府與民間推動文化資產保存維護計畫作業要點</w:t>
      </w:r>
      <w:proofErr w:type="gramStart"/>
      <w:r>
        <w:rPr>
          <w:rFonts w:ascii="標楷體" w:eastAsia="標楷體" w:hAnsi="標楷體" w:hint="eastAsia"/>
        </w:rPr>
        <w:t>）</w:t>
      </w:r>
      <w:proofErr w:type="gramEnd"/>
    </w:p>
    <w:p w:rsidR="002200FF" w:rsidRPr="00C14495" w:rsidRDefault="002200FF" w:rsidP="00467C49">
      <w:pPr>
        <w:ind w:leftChars="-11" w:left="252" w:hangingChars="116" w:hanging="278"/>
        <w:rPr>
          <w:rFonts w:ascii="標楷體" w:eastAsia="標楷體" w:hAnsi="標楷體"/>
        </w:rPr>
      </w:pPr>
      <w:r w:rsidRPr="00C14495">
        <w:rPr>
          <w:rFonts w:ascii="標楷體" w:eastAsia="標楷體" w:hAnsi="標楷體" w:hint="eastAsia"/>
        </w:rPr>
        <w:t>7. 中華民國</w:t>
      </w:r>
      <w:r w:rsidRPr="00C14495">
        <w:rPr>
          <w:rFonts w:ascii="標楷體" w:eastAsia="標楷體" w:hAnsi="標楷體"/>
        </w:rPr>
        <w:t>106</w:t>
      </w:r>
      <w:r w:rsidRPr="00C14495">
        <w:rPr>
          <w:rFonts w:ascii="標楷體" w:eastAsia="標楷體" w:hAnsi="標楷體" w:hint="eastAsia"/>
        </w:rPr>
        <w:t>年</w:t>
      </w:r>
      <w:r w:rsidRPr="00C14495">
        <w:rPr>
          <w:rFonts w:ascii="標楷體" w:eastAsia="標楷體" w:hAnsi="標楷體"/>
        </w:rPr>
        <w:t>12</w:t>
      </w:r>
      <w:r w:rsidRPr="00C14495">
        <w:rPr>
          <w:rFonts w:ascii="標楷體" w:eastAsia="標楷體" w:hAnsi="標楷體" w:hint="eastAsia"/>
        </w:rPr>
        <w:t>月</w:t>
      </w:r>
      <w:r w:rsidRPr="00C14495">
        <w:rPr>
          <w:rFonts w:ascii="標楷體" w:eastAsia="標楷體" w:hAnsi="標楷體"/>
        </w:rPr>
        <w:t>20</w:t>
      </w:r>
      <w:r w:rsidRPr="00C14495">
        <w:rPr>
          <w:rFonts w:ascii="標楷體" w:eastAsia="標楷體" w:hAnsi="標楷體" w:hint="eastAsia"/>
        </w:rPr>
        <w:t>日文</w:t>
      </w:r>
      <w:proofErr w:type="gramStart"/>
      <w:r w:rsidRPr="00C14495">
        <w:rPr>
          <w:rFonts w:ascii="標楷體" w:eastAsia="標楷體" w:hAnsi="標楷體" w:hint="eastAsia"/>
        </w:rPr>
        <w:t>資綜字</w:t>
      </w:r>
      <w:proofErr w:type="gramEnd"/>
      <w:r w:rsidRPr="00C14495">
        <w:rPr>
          <w:rFonts w:ascii="標楷體" w:eastAsia="標楷體" w:hAnsi="標楷體" w:hint="eastAsia"/>
        </w:rPr>
        <w:t>第</w:t>
      </w:r>
      <w:r w:rsidRPr="00C14495">
        <w:rPr>
          <w:rFonts w:ascii="標楷體" w:eastAsia="標楷體" w:hAnsi="標楷體"/>
        </w:rPr>
        <w:t>10630144832</w:t>
      </w:r>
      <w:r w:rsidRPr="00C14495">
        <w:rPr>
          <w:rFonts w:ascii="標楷體" w:eastAsia="標楷體" w:hAnsi="標楷體" w:hint="eastAsia"/>
        </w:rPr>
        <w:t>號令修正發布第3、5、6點</w:t>
      </w:r>
    </w:p>
    <w:p w:rsidR="00676C65" w:rsidRPr="00C14495" w:rsidRDefault="00C61E34" w:rsidP="00676C65">
      <w:pPr>
        <w:rPr>
          <w:rFonts w:ascii="標楷體" w:eastAsia="標楷體" w:hAnsi="標楷體"/>
        </w:rPr>
      </w:pPr>
      <w:r w:rsidRPr="00C14495">
        <w:rPr>
          <w:rFonts w:ascii="標楷體" w:eastAsia="標楷體" w:hAnsi="標楷體" w:hint="eastAsia"/>
        </w:rPr>
        <w:t>8. 中華民國</w:t>
      </w:r>
      <w:r w:rsidRPr="00C14495">
        <w:rPr>
          <w:rFonts w:ascii="標楷體" w:eastAsia="標楷體" w:hAnsi="標楷體"/>
        </w:rPr>
        <w:t>107</w:t>
      </w:r>
      <w:r w:rsidRPr="00C14495">
        <w:rPr>
          <w:rFonts w:ascii="標楷體" w:eastAsia="標楷體" w:hAnsi="標楷體" w:hint="eastAsia"/>
        </w:rPr>
        <w:t>年4月</w:t>
      </w:r>
      <w:r w:rsidR="00535A33" w:rsidRPr="00C14495">
        <w:rPr>
          <w:rFonts w:ascii="標楷體" w:eastAsia="標楷體" w:hAnsi="標楷體" w:hint="eastAsia"/>
        </w:rPr>
        <w:t>20</w:t>
      </w:r>
      <w:r w:rsidRPr="00C14495">
        <w:rPr>
          <w:rFonts w:ascii="標楷體" w:eastAsia="標楷體" w:hAnsi="標楷體" w:hint="eastAsia"/>
        </w:rPr>
        <w:t>日文</w:t>
      </w:r>
      <w:proofErr w:type="gramStart"/>
      <w:r w:rsidRPr="00C14495">
        <w:rPr>
          <w:rFonts w:ascii="標楷體" w:eastAsia="標楷體" w:hAnsi="標楷體" w:hint="eastAsia"/>
        </w:rPr>
        <w:t>資綜字</w:t>
      </w:r>
      <w:proofErr w:type="gramEnd"/>
      <w:r w:rsidRPr="00C14495">
        <w:rPr>
          <w:rFonts w:ascii="標楷體" w:eastAsia="標楷體" w:hAnsi="標楷體" w:hint="eastAsia"/>
        </w:rPr>
        <w:t>第</w:t>
      </w:r>
      <w:r w:rsidR="00535A33" w:rsidRPr="00C14495">
        <w:rPr>
          <w:rFonts w:ascii="標楷體" w:eastAsia="標楷體" w:hAnsi="標楷體"/>
        </w:rPr>
        <w:t>10730039312</w:t>
      </w:r>
      <w:bookmarkStart w:id="2" w:name="_GoBack"/>
      <w:bookmarkEnd w:id="2"/>
      <w:r w:rsidRPr="00C14495">
        <w:rPr>
          <w:rFonts w:ascii="標楷體" w:eastAsia="標楷體" w:hAnsi="標楷體" w:hint="eastAsia"/>
        </w:rPr>
        <w:t>號令修正發布第3、6點</w:t>
      </w:r>
    </w:p>
    <w:p w:rsidR="00676C65" w:rsidRPr="00676C65" w:rsidRDefault="00676C65" w:rsidP="00676C65">
      <w:pPr>
        <w:spacing w:line="560" w:lineRule="exact"/>
        <w:ind w:leftChars="18" w:left="544" w:hangingChars="179" w:hanging="501"/>
        <w:rPr>
          <w:rFonts w:ascii="標楷體" w:eastAsia="標楷體" w:hAnsi="標楷體"/>
          <w:sz w:val="28"/>
          <w:szCs w:val="28"/>
        </w:rPr>
      </w:pPr>
      <w:r w:rsidRPr="00676C65">
        <w:rPr>
          <w:rFonts w:ascii="標楷體" w:eastAsia="標楷體" w:hAnsi="標楷體" w:hint="eastAsia"/>
          <w:sz w:val="28"/>
          <w:szCs w:val="28"/>
        </w:rPr>
        <w:t>一、文化部文化資產局（以下簡稱本局）為執行文化資產保存法（以下簡稱本法）第八條、第三十條、第七十二條、第九十四條、第九十五條、第九十七條、公有文化資產補助辦法、中央對直轄市及縣（市）政府補助辦法及本局施政計畫及預算等之相關工作，特訂定本要點。</w:t>
      </w:r>
    </w:p>
    <w:p w:rsidR="00676C65" w:rsidRPr="00676C65" w:rsidRDefault="00676C65" w:rsidP="00676C65">
      <w:pPr>
        <w:spacing w:line="560" w:lineRule="exact"/>
        <w:rPr>
          <w:rFonts w:ascii="標楷體" w:eastAsia="標楷體" w:hAnsi="標楷體"/>
          <w:sz w:val="28"/>
          <w:szCs w:val="28"/>
        </w:rPr>
      </w:pPr>
      <w:r w:rsidRPr="00676C65">
        <w:rPr>
          <w:rFonts w:ascii="標楷體" w:eastAsia="標楷體" w:hAnsi="標楷體" w:hint="eastAsia"/>
          <w:sz w:val="28"/>
          <w:szCs w:val="28"/>
        </w:rPr>
        <w:t>二、本要點補助對象如下:</w:t>
      </w:r>
    </w:p>
    <w:p w:rsidR="00676C65" w:rsidRPr="00676C65" w:rsidRDefault="00676C65" w:rsidP="00676C65">
      <w:pPr>
        <w:spacing w:line="560" w:lineRule="exact"/>
        <w:ind w:firstLineChars="195" w:firstLine="546"/>
        <w:rPr>
          <w:rFonts w:ascii="標楷體" w:eastAsia="標楷體" w:hAnsi="標楷體"/>
          <w:sz w:val="28"/>
          <w:szCs w:val="28"/>
        </w:rPr>
      </w:pPr>
      <w:r w:rsidRPr="00676C65">
        <w:rPr>
          <w:rFonts w:ascii="標楷體" w:eastAsia="標楷體" w:hAnsi="標楷體" w:hint="eastAsia"/>
          <w:sz w:val="28"/>
          <w:szCs w:val="28"/>
        </w:rPr>
        <w:t>(</w:t>
      </w:r>
      <w:proofErr w:type="gramStart"/>
      <w:r w:rsidRPr="00676C65">
        <w:rPr>
          <w:rFonts w:ascii="標楷體" w:eastAsia="標楷體" w:hAnsi="標楷體" w:hint="eastAsia"/>
          <w:sz w:val="28"/>
          <w:szCs w:val="28"/>
        </w:rPr>
        <w:t>一</w:t>
      </w:r>
      <w:proofErr w:type="gramEnd"/>
      <w:r w:rsidRPr="00676C65">
        <w:rPr>
          <w:rFonts w:ascii="標楷體" w:eastAsia="標楷體" w:hAnsi="標楷體" w:hint="eastAsia"/>
          <w:sz w:val="28"/>
          <w:szCs w:val="28"/>
        </w:rPr>
        <w:t>)直轄市及縣（市）政府。</w:t>
      </w:r>
    </w:p>
    <w:p w:rsidR="00676C65" w:rsidRPr="00676C65" w:rsidRDefault="00676C65" w:rsidP="00676C65">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hint="eastAsia"/>
          <w:sz w:val="28"/>
          <w:szCs w:val="28"/>
        </w:rPr>
        <w:t>(二)中央政府機關及其附屬機關（構）、國立學校、公營事業及其他公法人。</w:t>
      </w:r>
    </w:p>
    <w:p w:rsidR="00676C65" w:rsidRPr="00676C65" w:rsidRDefault="00676C65" w:rsidP="00676C65">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hint="eastAsia"/>
          <w:sz w:val="28"/>
          <w:szCs w:val="28"/>
        </w:rPr>
        <w:t>(三)專業團隊、民間團體：</w:t>
      </w:r>
    </w:p>
    <w:p w:rsidR="006937E9" w:rsidRPr="006937E9" w:rsidRDefault="006937E9" w:rsidP="006937E9">
      <w:pPr>
        <w:spacing w:line="560" w:lineRule="exact"/>
        <w:ind w:leftChars="500" w:left="1609" w:hangingChars="146" w:hanging="409"/>
        <w:rPr>
          <w:rFonts w:ascii="標楷體" w:eastAsia="標楷體" w:hAnsi="標楷體"/>
          <w:sz w:val="28"/>
          <w:szCs w:val="28"/>
        </w:rPr>
      </w:pPr>
      <w:r w:rsidRPr="006937E9">
        <w:rPr>
          <w:rFonts w:ascii="標楷體" w:eastAsia="標楷體" w:hAnsi="標楷體"/>
          <w:sz w:val="28"/>
          <w:szCs w:val="28"/>
        </w:rPr>
        <w:t>1</w:t>
      </w:r>
      <w:r w:rsidRPr="006937E9">
        <w:rPr>
          <w:rFonts w:ascii="標楷體" w:eastAsia="標楷體" w:hAnsi="標楷體" w:hint="eastAsia"/>
          <w:sz w:val="28"/>
          <w:szCs w:val="28"/>
        </w:rPr>
        <w:t>、大專院校文化資產相關系所、立案之民間團體、屬於社區層級計畫社區發展協會、社區組織、文史工作室等，並具有推動文化資產保存、維護之實務經驗者。</w:t>
      </w:r>
    </w:p>
    <w:p w:rsidR="006937E9" w:rsidRPr="006937E9" w:rsidRDefault="006937E9" w:rsidP="006937E9">
      <w:pPr>
        <w:spacing w:line="560" w:lineRule="exact"/>
        <w:ind w:leftChars="500" w:left="1609" w:hangingChars="146" w:hanging="409"/>
        <w:rPr>
          <w:rFonts w:ascii="標楷體" w:eastAsia="標楷體" w:hAnsi="標楷體"/>
          <w:sz w:val="28"/>
          <w:szCs w:val="28"/>
        </w:rPr>
      </w:pPr>
      <w:r w:rsidRPr="006937E9">
        <w:rPr>
          <w:rFonts w:ascii="標楷體" w:eastAsia="標楷體" w:hAnsi="標楷體"/>
          <w:sz w:val="28"/>
          <w:szCs w:val="28"/>
        </w:rPr>
        <w:t>2</w:t>
      </w:r>
      <w:r w:rsidRPr="006937E9">
        <w:rPr>
          <w:rFonts w:ascii="標楷體" w:eastAsia="標楷體" w:hAnsi="標楷體" w:hint="eastAsia"/>
          <w:sz w:val="28"/>
          <w:szCs w:val="28"/>
        </w:rPr>
        <w:t>、經認定為無形文化資產保存者及文化資產保存技術保存</w:t>
      </w:r>
      <w:r w:rsidRPr="006937E9">
        <w:rPr>
          <w:rFonts w:ascii="標楷體" w:eastAsia="標楷體" w:hAnsi="標楷體" w:hint="eastAsia"/>
          <w:sz w:val="28"/>
          <w:szCs w:val="28"/>
        </w:rPr>
        <w:lastRenderedPageBreak/>
        <w:t>者。</w:t>
      </w:r>
    </w:p>
    <w:p w:rsidR="006937E9" w:rsidRPr="006937E9" w:rsidRDefault="006937E9" w:rsidP="006937E9">
      <w:pPr>
        <w:spacing w:line="560" w:lineRule="exact"/>
        <w:ind w:leftChars="500" w:left="1609" w:hangingChars="146" w:hanging="409"/>
        <w:rPr>
          <w:rFonts w:ascii="標楷體" w:eastAsia="標楷體" w:hAnsi="標楷體"/>
          <w:sz w:val="28"/>
          <w:szCs w:val="28"/>
        </w:rPr>
      </w:pPr>
      <w:r w:rsidRPr="006937E9">
        <w:rPr>
          <w:rFonts w:ascii="標楷體" w:eastAsia="標楷體" w:hAnsi="標楷體"/>
          <w:sz w:val="28"/>
          <w:szCs w:val="28"/>
        </w:rPr>
        <w:t>3</w:t>
      </w:r>
      <w:r w:rsidRPr="006937E9">
        <w:rPr>
          <w:rFonts w:ascii="標楷體" w:eastAsia="標楷體" w:hAnsi="標楷體" w:hint="eastAsia"/>
          <w:sz w:val="28"/>
          <w:szCs w:val="28"/>
        </w:rPr>
        <w:t>、前述第二目之保存者得委託公司、民間社團、學校協助提案辦理。</w:t>
      </w:r>
    </w:p>
    <w:p w:rsidR="00676C65" w:rsidRPr="00676C65" w:rsidRDefault="006937E9" w:rsidP="006937E9">
      <w:pPr>
        <w:spacing w:line="560" w:lineRule="exact"/>
        <w:ind w:leftChars="240" w:left="1147" w:hangingChars="204" w:hanging="571"/>
        <w:rPr>
          <w:rFonts w:ascii="標楷體" w:eastAsia="標楷體" w:hAnsi="標楷體"/>
          <w:sz w:val="28"/>
          <w:szCs w:val="28"/>
        </w:rPr>
      </w:pPr>
      <w:r w:rsidRPr="006937E9">
        <w:rPr>
          <w:rFonts w:ascii="標楷體" w:eastAsia="標楷體" w:hAnsi="標楷體" w:hint="eastAsia"/>
          <w:sz w:val="28"/>
          <w:szCs w:val="28"/>
        </w:rPr>
        <w:t xml:space="preserve"> </w:t>
      </w:r>
      <w:r w:rsidR="00676C65" w:rsidRPr="00676C65">
        <w:rPr>
          <w:rFonts w:ascii="標楷體" w:eastAsia="標楷體" w:hAnsi="標楷體" w:hint="eastAsia"/>
          <w:sz w:val="28"/>
          <w:szCs w:val="28"/>
        </w:rPr>
        <w:t>(四)個人（自然人）：</w:t>
      </w:r>
    </w:p>
    <w:p w:rsidR="00676C65" w:rsidRPr="00676C65" w:rsidRDefault="00676C65" w:rsidP="00676C65">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hint="eastAsia"/>
          <w:sz w:val="28"/>
          <w:szCs w:val="28"/>
        </w:rPr>
        <w:t>1、經認定為無形文化資產保存者、文化資產保存技術保存者及重要傳統表演藝術、重要傳統工藝、重要口述傳統</w:t>
      </w:r>
      <w:r w:rsidR="000E570D" w:rsidRPr="000E570D">
        <w:rPr>
          <w:rFonts w:ascii="標楷體" w:eastAsia="標楷體" w:hAnsi="標楷體" w:hint="eastAsia"/>
          <w:sz w:val="28"/>
          <w:szCs w:val="28"/>
        </w:rPr>
        <w:t>、重要傳統知識與實踐</w:t>
      </w:r>
      <w:r w:rsidRPr="00676C65">
        <w:rPr>
          <w:rFonts w:ascii="標楷體" w:eastAsia="標楷體" w:hAnsi="標楷體" w:hint="eastAsia"/>
          <w:sz w:val="28"/>
          <w:szCs w:val="28"/>
        </w:rPr>
        <w:t>之傳習藝生。</w:t>
      </w:r>
    </w:p>
    <w:p w:rsidR="006937E9" w:rsidRDefault="00676C65" w:rsidP="006937E9">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t>2</w:t>
      </w:r>
      <w:r w:rsidRPr="00676C65">
        <w:rPr>
          <w:rFonts w:ascii="標楷體" w:eastAsia="標楷體" w:hAnsi="標楷體" w:hint="eastAsia"/>
          <w:sz w:val="28"/>
          <w:szCs w:val="28"/>
        </w:rPr>
        <w:t>、</w:t>
      </w:r>
      <w:r w:rsidR="006937E9" w:rsidRPr="006937E9">
        <w:rPr>
          <w:rFonts w:ascii="標楷體" w:eastAsia="標楷體" w:hAnsi="標楷體" w:hint="eastAsia"/>
          <w:sz w:val="28"/>
          <w:szCs w:val="28"/>
        </w:rPr>
        <w:t>前述之保存者或傳習藝生得委託公司、民間社團、學校協助提案辦理。</w:t>
      </w:r>
    </w:p>
    <w:p w:rsidR="00361761" w:rsidRPr="00E92EEC" w:rsidRDefault="00676C65" w:rsidP="006937E9">
      <w:pPr>
        <w:spacing w:line="560" w:lineRule="exact"/>
        <w:ind w:leftChars="18" w:left="544" w:hangingChars="179" w:hanging="501"/>
        <w:rPr>
          <w:rFonts w:ascii="標楷體" w:eastAsia="標楷體" w:hAnsi="標楷體"/>
          <w:color w:val="FF0000"/>
          <w:sz w:val="28"/>
          <w:szCs w:val="28"/>
        </w:rPr>
      </w:pPr>
      <w:r w:rsidRPr="00676C65">
        <w:rPr>
          <w:rFonts w:ascii="標楷體" w:eastAsia="標楷體" w:hAnsi="標楷體" w:hint="eastAsia"/>
          <w:sz w:val="28"/>
          <w:szCs w:val="28"/>
        </w:rPr>
        <w:t>三、</w:t>
      </w:r>
      <w:r w:rsidR="00361761" w:rsidRPr="00E92EEC">
        <w:rPr>
          <w:rFonts w:ascii="標楷體" w:eastAsia="標楷體" w:hAnsi="標楷體" w:hint="eastAsia"/>
          <w:color w:val="000000" w:themeColor="text1"/>
          <w:sz w:val="28"/>
          <w:szCs w:val="28"/>
        </w:rPr>
        <w:t>補助內容及相關程序：</w:t>
      </w:r>
    </w:p>
    <w:p w:rsidR="002200FF" w:rsidRDefault="00361761" w:rsidP="009529D9">
      <w:pPr>
        <w:spacing w:line="560" w:lineRule="exact"/>
        <w:ind w:leftChars="1" w:left="1133" w:hangingChars="404" w:hanging="1131"/>
        <w:rPr>
          <w:rFonts w:ascii="標楷體" w:eastAsia="標楷體" w:hAnsi="標楷體"/>
          <w:sz w:val="28"/>
          <w:szCs w:val="28"/>
        </w:rPr>
      </w:pPr>
      <w:r>
        <w:rPr>
          <w:rFonts w:ascii="標楷體" w:eastAsia="標楷體" w:hAnsi="標楷體" w:hint="eastAsia"/>
          <w:sz w:val="28"/>
          <w:szCs w:val="28"/>
        </w:rPr>
        <w:t xml:space="preserve">   </w:t>
      </w:r>
      <w:r w:rsidR="002200FF" w:rsidRPr="002200FF">
        <w:rPr>
          <w:rFonts w:ascii="標楷體" w:eastAsia="標楷體" w:hAnsi="標楷體" w:hint="eastAsia"/>
          <w:sz w:val="28"/>
          <w:szCs w:val="28"/>
        </w:rPr>
        <w:t xml:space="preserve"> (</w:t>
      </w:r>
      <w:proofErr w:type="gramStart"/>
      <w:r w:rsidR="002200FF" w:rsidRPr="002200FF">
        <w:rPr>
          <w:rFonts w:ascii="標楷體" w:eastAsia="標楷體" w:hAnsi="標楷體" w:hint="eastAsia"/>
          <w:sz w:val="28"/>
          <w:szCs w:val="28"/>
        </w:rPr>
        <w:t>一</w:t>
      </w:r>
      <w:proofErr w:type="gramEnd"/>
      <w:r w:rsidR="002200FF" w:rsidRPr="002200FF">
        <w:rPr>
          <w:rFonts w:ascii="標楷體" w:eastAsia="標楷體" w:hAnsi="標楷體" w:hint="eastAsia"/>
          <w:sz w:val="28"/>
          <w:szCs w:val="28"/>
        </w:rPr>
        <w:t>)</w:t>
      </w:r>
      <w:r w:rsidR="00C61E34" w:rsidRPr="00C61E34">
        <w:rPr>
          <w:rFonts w:hint="eastAsia"/>
        </w:rPr>
        <w:t xml:space="preserve"> </w:t>
      </w:r>
      <w:r w:rsidR="00C61E34" w:rsidRPr="00C61E34">
        <w:rPr>
          <w:rFonts w:ascii="標楷體" w:eastAsia="標楷體" w:hAnsi="標楷體" w:hint="eastAsia"/>
          <w:sz w:val="28"/>
          <w:szCs w:val="28"/>
        </w:rPr>
        <w:t>前點規定補助對象得申請之項目、申請日期與程序、補助經費原則、審核方式、撥款方式、其他應注意事項及考評項目，依辦理文化資產保存修復及管理維護之類別或性質，分別如附表「A類一覽表」、「B類一覽表」、「C類一覽表」及「D類一覽表」所定。</w:t>
      </w:r>
    </w:p>
    <w:p w:rsidR="00361761" w:rsidRDefault="00361761" w:rsidP="009529D9">
      <w:pPr>
        <w:spacing w:line="560" w:lineRule="exact"/>
        <w:ind w:leftChars="1" w:left="1133" w:hangingChars="404" w:hanging="1131"/>
        <w:rPr>
          <w:rFonts w:ascii="標楷體" w:eastAsia="標楷體" w:hAnsi="標楷體"/>
          <w:sz w:val="28"/>
          <w:szCs w:val="28"/>
        </w:rPr>
      </w:pPr>
      <w:r>
        <w:rPr>
          <w:rFonts w:ascii="標楷體" w:eastAsia="標楷體" w:hAnsi="標楷體"/>
          <w:color w:val="FF0000"/>
          <w:sz w:val="28"/>
          <w:szCs w:val="28"/>
        </w:rPr>
        <w:t xml:space="preserve">   </w:t>
      </w:r>
      <w:r w:rsidR="009529D9">
        <w:rPr>
          <w:rFonts w:ascii="標楷體" w:eastAsia="標楷體" w:hAnsi="標楷體"/>
          <w:sz w:val="28"/>
          <w:szCs w:val="28"/>
        </w:rPr>
        <w:t>（二）</w:t>
      </w:r>
      <w:r w:rsidR="00C61E34" w:rsidRPr="00C61E34">
        <w:rPr>
          <w:rFonts w:ascii="標楷體" w:eastAsia="標楷體" w:hAnsi="標楷體" w:hint="eastAsia"/>
          <w:sz w:val="28"/>
          <w:szCs w:val="28"/>
        </w:rPr>
        <w:t>民間團體及個人申請案之審核結果，本局將於核定後正式函知申請人當期補助公告結果，並將評審委員名單及審核結果另行公布至本局網站。</w:t>
      </w:r>
      <w:proofErr w:type="gramStart"/>
      <w:r w:rsidR="00C61E34" w:rsidRPr="00C61E34">
        <w:rPr>
          <w:rFonts w:ascii="標楷體" w:eastAsia="標楷體" w:hAnsi="標楷體" w:hint="eastAsia"/>
          <w:sz w:val="28"/>
          <w:szCs w:val="28"/>
        </w:rPr>
        <w:t>惟</w:t>
      </w:r>
      <w:proofErr w:type="gramEnd"/>
      <w:r w:rsidR="00C61E34" w:rsidRPr="00C61E34">
        <w:rPr>
          <w:rFonts w:ascii="標楷體" w:eastAsia="標楷體" w:hAnsi="標楷體" w:hint="eastAsia"/>
          <w:sz w:val="28"/>
          <w:szCs w:val="28"/>
        </w:rPr>
        <w:t>相關補助金額需</w:t>
      </w:r>
      <w:proofErr w:type="gramStart"/>
      <w:r w:rsidR="00C61E34" w:rsidRPr="00C61E34">
        <w:rPr>
          <w:rFonts w:ascii="標楷體" w:eastAsia="標楷體" w:hAnsi="標楷體" w:hint="eastAsia"/>
          <w:sz w:val="28"/>
          <w:szCs w:val="28"/>
        </w:rPr>
        <w:t>俟</w:t>
      </w:r>
      <w:proofErr w:type="gramEnd"/>
      <w:r w:rsidR="00C61E34" w:rsidRPr="00C61E34">
        <w:rPr>
          <w:rFonts w:ascii="標楷體" w:eastAsia="標楷體" w:hAnsi="標楷體" w:hint="eastAsia"/>
          <w:sz w:val="28"/>
          <w:szCs w:val="28"/>
        </w:rPr>
        <w:t>立法院預算審議結果而定，本局得視實際情況酌減或停止補助。</w:t>
      </w:r>
    </w:p>
    <w:p w:rsidR="009529D9" w:rsidRPr="00E92EEC" w:rsidRDefault="009529D9" w:rsidP="009529D9">
      <w:pPr>
        <w:spacing w:line="560" w:lineRule="exact"/>
        <w:ind w:leftChars="23" w:left="1063" w:hangingChars="360" w:hanging="1008"/>
        <w:rPr>
          <w:rFonts w:ascii="標楷體" w:eastAsia="標楷體" w:hAnsi="標楷體"/>
          <w:sz w:val="28"/>
          <w:szCs w:val="28"/>
        </w:rPr>
      </w:pPr>
      <w:r>
        <w:rPr>
          <w:rFonts w:ascii="標楷體" w:eastAsia="標楷體" w:hAnsi="標楷體"/>
          <w:sz w:val="28"/>
          <w:szCs w:val="28"/>
        </w:rPr>
        <w:t xml:space="preserve">  （三）</w:t>
      </w:r>
      <w:r w:rsidR="00C61E34" w:rsidRPr="00C61E34">
        <w:rPr>
          <w:rFonts w:ascii="標楷體" w:eastAsia="標楷體" w:hAnsi="標楷體" w:hint="eastAsia"/>
          <w:sz w:val="28"/>
          <w:szCs w:val="28"/>
        </w:rPr>
        <w:t>於本要點中華民國一百零六年十二月二十日修正施行前已向本局申請一百零七年度起執行並經核定之計畫，受補助者得依修正後之第一款附表規定向本局申請變更補助經費。</w:t>
      </w:r>
    </w:p>
    <w:p w:rsidR="00676C65" w:rsidRPr="00676C65" w:rsidRDefault="00676C65" w:rsidP="00361761">
      <w:pPr>
        <w:spacing w:line="560" w:lineRule="exact"/>
        <w:ind w:leftChars="18" w:left="1356" w:hangingChars="469" w:hanging="1313"/>
        <w:rPr>
          <w:rFonts w:ascii="標楷體" w:eastAsia="標楷體" w:hAnsi="標楷體"/>
          <w:sz w:val="28"/>
          <w:szCs w:val="28"/>
        </w:rPr>
      </w:pPr>
      <w:r w:rsidRPr="00676C65">
        <w:rPr>
          <w:rFonts w:ascii="標楷體" w:eastAsia="標楷體" w:hAnsi="標楷體" w:hint="eastAsia"/>
          <w:sz w:val="28"/>
          <w:szCs w:val="28"/>
        </w:rPr>
        <w:t>四、補助計畫及經費執行注意事項：</w:t>
      </w:r>
    </w:p>
    <w:p w:rsidR="00676C65" w:rsidRPr="00676C65" w:rsidRDefault="00676C65" w:rsidP="006937E9">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sz w:val="28"/>
          <w:szCs w:val="28"/>
        </w:rPr>
        <w:t>(</w:t>
      </w:r>
      <w:proofErr w:type="gramStart"/>
      <w:r w:rsidRPr="00676C65">
        <w:rPr>
          <w:rFonts w:ascii="標楷體" w:eastAsia="標楷體" w:hAnsi="標楷體" w:hint="eastAsia"/>
          <w:sz w:val="28"/>
          <w:szCs w:val="28"/>
        </w:rPr>
        <w:t>一</w:t>
      </w:r>
      <w:proofErr w:type="gramEnd"/>
      <w:r w:rsidRPr="00676C65">
        <w:rPr>
          <w:rFonts w:ascii="標楷體" w:eastAsia="標楷體" w:hAnsi="標楷體"/>
          <w:sz w:val="28"/>
          <w:szCs w:val="28"/>
        </w:rPr>
        <w:t>)</w:t>
      </w:r>
      <w:r w:rsidRPr="00676C65">
        <w:rPr>
          <w:rFonts w:ascii="標楷體" w:eastAsia="標楷體" w:hAnsi="標楷體" w:hint="eastAsia"/>
          <w:sz w:val="28"/>
          <w:szCs w:val="28"/>
        </w:rPr>
        <w:t>直轄市及縣（市）政府編列年度計畫經費需求，應依各該地</w:t>
      </w:r>
      <w:r w:rsidRPr="00676C65">
        <w:rPr>
          <w:rFonts w:ascii="標楷體" w:eastAsia="標楷體" w:hAnsi="標楷體" w:hint="eastAsia"/>
          <w:sz w:val="28"/>
          <w:szCs w:val="28"/>
        </w:rPr>
        <w:lastRenderedPageBreak/>
        <w:t>方有關預算編列標準計列。且不得超出中央政府各機關單位預算執行要點規定之經費列支標準。</w:t>
      </w:r>
    </w:p>
    <w:p w:rsidR="00676C65" w:rsidRPr="00676C65" w:rsidRDefault="00676C65" w:rsidP="006937E9">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sz w:val="28"/>
          <w:szCs w:val="28"/>
        </w:rPr>
        <w:t>(</w:t>
      </w:r>
      <w:r w:rsidRPr="00676C65">
        <w:rPr>
          <w:rFonts w:ascii="標楷體" w:eastAsia="標楷體" w:hAnsi="標楷體" w:hint="eastAsia"/>
          <w:sz w:val="28"/>
          <w:szCs w:val="28"/>
        </w:rPr>
        <w:t>二</w:t>
      </w:r>
      <w:r w:rsidRPr="00676C65">
        <w:rPr>
          <w:rFonts w:ascii="標楷體" w:eastAsia="標楷體" w:hAnsi="標楷體"/>
          <w:sz w:val="28"/>
          <w:szCs w:val="28"/>
        </w:rPr>
        <w:t>)</w:t>
      </w:r>
      <w:r w:rsidRPr="00676C65">
        <w:rPr>
          <w:rFonts w:ascii="標楷體" w:eastAsia="標楷體" w:hAnsi="標楷體" w:hint="eastAsia"/>
          <w:sz w:val="28"/>
          <w:szCs w:val="28"/>
        </w:rPr>
        <w:t>為利計畫執行、縣（市）納入預算證明及落實地方政府之權責及自主性，本局將針對計畫核定總經費，由縣（市）政府依計畫優先次序及業務急迫性，自主調整相關計畫及經費。</w:t>
      </w:r>
    </w:p>
    <w:p w:rsidR="00676C65" w:rsidRPr="00676C65" w:rsidRDefault="00676C65" w:rsidP="006937E9">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sz w:val="28"/>
          <w:szCs w:val="28"/>
        </w:rPr>
        <w:t>(</w:t>
      </w:r>
      <w:r w:rsidRPr="00676C65">
        <w:rPr>
          <w:rFonts w:ascii="標楷體" w:eastAsia="標楷體" w:hAnsi="標楷體" w:hint="eastAsia"/>
          <w:sz w:val="28"/>
          <w:szCs w:val="28"/>
        </w:rPr>
        <w:t>三</w:t>
      </w:r>
      <w:r w:rsidRPr="00676C65">
        <w:rPr>
          <w:rFonts w:ascii="標楷體" w:eastAsia="標楷體" w:hAnsi="標楷體"/>
          <w:sz w:val="28"/>
          <w:szCs w:val="28"/>
        </w:rPr>
        <w:t>)</w:t>
      </w:r>
      <w:r w:rsidRPr="00676C65">
        <w:rPr>
          <w:rFonts w:ascii="標楷體" w:eastAsia="標楷體" w:hAnsi="標楷體" w:hint="eastAsia"/>
          <w:sz w:val="28"/>
          <w:szCs w:val="28"/>
        </w:rPr>
        <w:t>本要點之補助款應納入預算辦理（所有人或管理機關</w:t>
      </w:r>
      <w:r w:rsidRPr="00676C65">
        <w:rPr>
          <w:rFonts w:ascii="標楷體" w:eastAsia="標楷體" w:hAnsi="標楷體"/>
          <w:sz w:val="28"/>
          <w:szCs w:val="28"/>
        </w:rPr>
        <w:t>(</w:t>
      </w:r>
      <w:r w:rsidRPr="00676C65">
        <w:rPr>
          <w:rFonts w:ascii="標楷體" w:eastAsia="標楷體" w:hAnsi="標楷體" w:hint="eastAsia"/>
          <w:sz w:val="28"/>
          <w:szCs w:val="28"/>
        </w:rPr>
        <w:t>構</w:t>
      </w:r>
      <w:r w:rsidRPr="00676C65">
        <w:rPr>
          <w:rFonts w:ascii="標楷體" w:eastAsia="標楷體" w:hAnsi="標楷體"/>
          <w:sz w:val="28"/>
          <w:szCs w:val="28"/>
        </w:rPr>
        <w:t>)</w:t>
      </w:r>
      <w:r w:rsidRPr="00676C65">
        <w:rPr>
          <w:rFonts w:ascii="標楷體" w:eastAsia="標楷體" w:hAnsi="標楷體" w:hint="eastAsia"/>
          <w:sz w:val="28"/>
          <w:szCs w:val="28"/>
        </w:rPr>
        <w:t>屬國家、其他公法人、中央機關</w:t>
      </w:r>
      <w:r w:rsidRPr="00676C65">
        <w:rPr>
          <w:rFonts w:ascii="標楷體" w:eastAsia="標楷體" w:hAnsi="標楷體"/>
          <w:sz w:val="28"/>
          <w:szCs w:val="28"/>
        </w:rPr>
        <w:t>(</w:t>
      </w:r>
      <w:r w:rsidRPr="00676C65">
        <w:rPr>
          <w:rFonts w:ascii="標楷體" w:eastAsia="標楷體" w:hAnsi="標楷體" w:hint="eastAsia"/>
          <w:sz w:val="28"/>
          <w:szCs w:val="28"/>
        </w:rPr>
        <w:t>構</w:t>
      </w:r>
      <w:r w:rsidRPr="00676C65">
        <w:rPr>
          <w:rFonts w:ascii="標楷體" w:eastAsia="標楷體" w:hAnsi="標楷體"/>
          <w:sz w:val="28"/>
          <w:szCs w:val="28"/>
        </w:rPr>
        <w:t>)</w:t>
      </w:r>
      <w:r w:rsidRPr="00676C65">
        <w:rPr>
          <w:rFonts w:ascii="標楷體" w:eastAsia="標楷體" w:hAnsi="標楷體" w:hint="eastAsia"/>
          <w:sz w:val="28"/>
          <w:szCs w:val="28"/>
        </w:rPr>
        <w:t>所屬公營事業者、專業團隊、民間團體及個人提案免納），並依規定自行編足地方配合款，專款專用。經核定補助款之直轄市、縣（市）政府未及納入年度預算者，應編列追加預算辦理，倘執行確實有困難，得依照各級地方政府墊付款處理要點規定辦理及相關規定辦理。</w:t>
      </w:r>
    </w:p>
    <w:p w:rsidR="00676C65" w:rsidRPr="00676C65" w:rsidRDefault="00676C65" w:rsidP="006937E9">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sz w:val="28"/>
          <w:szCs w:val="28"/>
        </w:rPr>
        <w:t>(</w:t>
      </w:r>
      <w:r w:rsidRPr="00676C65">
        <w:rPr>
          <w:rFonts w:ascii="標楷體" w:eastAsia="標楷體" w:hAnsi="標楷體" w:hint="eastAsia"/>
          <w:sz w:val="28"/>
          <w:szCs w:val="28"/>
        </w:rPr>
        <w:t>四</w:t>
      </w:r>
      <w:r w:rsidRPr="00676C65">
        <w:rPr>
          <w:rFonts w:ascii="標楷體" w:eastAsia="標楷體" w:hAnsi="標楷體"/>
          <w:sz w:val="28"/>
          <w:szCs w:val="28"/>
        </w:rPr>
        <w:t>)</w:t>
      </w:r>
      <w:r w:rsidRPr="00676C65">
        <w:rPr>
          <w:rFonts w:ascii="標楷體" w:eastAsia="標楷體" w:hAnsi="標楷體" w:hint="eastAsia"/>
          <w:sz w:val="28"/>
          <w:szCs w:val="28"/>
        </w:rPr>
        <w:t>直轄市及縣（市）政府執行本要點有關事項，應依</w:t>
      </w:r>
      <w:proofErr w:type="gramStart"/>
      <w:r w:rsidRPr="00676C65">
        <w:rPr>
          <w:rFonts w:ascii="標楷體" w:eastAsia="標楷體" w:hAnsi="標楷體" w:hint="eastAsia"/>
          <w:sz w:val="28"/>
          <w:szCs w:val="28"/>
        </w:rPr>
        <w:t>文化部對直轄市</w:t>
      </w:r>
      <w:proofErr w:type="gramEnd"/>
      <w:r w:rsidRPr="00676C65">
        <w:rPr>
          <w:rFonts w:ascii="標楷體" w:eastAsia="標楷體" w:hAnsi="標楷體" w:hint="eastAsia"/>
          <w:sz w:val="28"/>
          <w:szCs w:val="28"/>
        </w:rPr>
        <w:t>及縣（市）政府補助處理原則、政府採購法及行政程序法等相關法令規定辦理。專業團隊、民間團體接受本局補助經費超過新臺幣壹佰萬元以上且其補助金額占採購金額半數以上，</w:t>
      </w:r>
      <w:proofErr w:type="gramStart"/>
      <w:r w:rsidRPr="00676C65">
        <w:rPr>
          <w:rFonts w:ascii="標楷體" w:eastAsia="標楷體" w:hAnsi="標楷體" w:hint="eastAsia"/>
          <w:sz w:val="28"/>
          <w:szCs w:val="28"/>
        </w:rPr>
        <w:t>該整項</w:t>
      </w:r>
      <w:proofErr w:type="gramEnd"/>
      <w:r w:rsidRPr="00676C65">
        <w:rPr>
          <w:rFonts w:ascii="標楷體" w:eastAsia="標楷體" w:hAnsi="標楷體" w:hint="eastAsia"/>
          <w:sz w:val="28"/>
          <w:szCs w:val="28"/>
        </w:rPr>
        <w:t>經費支用應依政府採購法相關規定辦理。如違反者，本局得撤銷或廢止補助，並命其返還補助經費。</w:t>
      </w:r>
    </w:p>
    <w:p w:rsidR="00676C65" w:rsidRPr="00676C65" w:rsidRDefault="00676C65" w:rsidP="006937E9">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sz w:val="28"/>
          <w:szCs w:val="28"/>
        </w:rPr>
        <w:t>(</w:t>
      </w:r>
      <w:r w:rsidRPr="00676C65">
        <w:rPr>
          <w:rFonts w:ascii="標楷體" w:eastAsia="標楷體" w:hAnsi="標楷體" w:hint="eastAsia"/>
          <w:sz w:val="28"/>
          <w:szCs w:val="28"/>
        </w:rPr>
        <w:t>五</w:t>
      </w:r>
      <w:r w:rsidRPr="00676C65">
        <w:rPr>
          <w:rFonts w:ascii="標楷體" w:eastAsia="標楷體" w:hAnsi="標楷體"/>
          <w:sz w:val="28"/>
          <w:szCs w:val="28"/>
        </w:rPr>
        <w:t>)</w:t>
      </w:r>
      <w:r w:rsidRPr="00676C65">
        <w:rPr>
          <w:rFonts w:ascii="標楷體" w:eastAsia="標楷體" w:hAnsi="標楷體" w:hint="eastAsia"/>
          <w:sz w:val="28"/>
          <w:szCs w:val="28"/>
        </w:rPr>
        <w:t>補助經費之運用經發現與補助用途不符者，或違反上述第</w:t>
      </w:r>
      <w:r w:rsidR="001749DA" w:rsidRPr="00E92EEC">
        <w:rPr>
          <w:rFonts w:ascii="標楷體" w:eastAsia="標楷體" w:hAnsi="標楷體" w:hint="eastAsia"/>
          <w:sz w:val="28"/>
          <w:szCs w:val="28"/>
        </w:rPr>
        <w:t>三</w:t>
      </w:r>
      <w:r w:rsidRPr="00676C65">
        <w:rPr>
          <w:rFonts w:ascii="標楷體" w:eastAsia="標楷體" w:hAnsi="標楷體" w:hint="eastAsia"/>
          <w:sz w:val="28"/>
          <w:szCs w:val="28"/>
        </w:rPr>
        <w:t>款至前款規定者，本局得限期令其改正，或視情節輕重撤銷或廢止補助，並命其返還全部或部分已撥付之補助款，以上情形及辦理情形均列為本局下一年度審查之參考。</w:t>
      </w:r>
    </w:p>
    <w:p w:rsidR="00676C65" w:rsidRPr="00676C65" w:rsidRDefault="00676C65" w:rsidP="006937E9">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sz w:val="28"/>
          <w:szCs w:val="28"/>
        </w:rPr>
        <w:t>(</w:t>
      </w:r>
      <w:r w:rsidRPr="00676C65">
        <w:rPr>
          <w:rFonts w:ascii="標楷體" w:eastAsia="標楷體" w:hAnsi="標楷體" w:hint="eastAsia"/>
          <w:sz w:val="28"/>
          <w:szCs w:val="28"/>
        </w:rPr>
        <w:t>六</w:t>
      </w:r>
      <w:r w:rsidRPr="00676C65">
        <w:rPr>
          <w:rFonts w:ascii="標楷體" w:eastAsia="標楷體" w:hAnsi="標楷體"/>
          <w:sz w:val="28"/>
          <w:szCs w:val="28"/>
        </w:rPr>
        <w:t>)</w:t>
      </w:r>
      <w:r w:rsidRPr="00676C65">
        <w:rPr>
          <w:rFonts w:ascii="標楷體" w:eastAsia="標楷體" w:hAnsi="標楷體" w:hint="eastAsia"/>
          <w:sz w:val="28"/>
          <w:szCs w:val="28"/>
        </w:rPr>
        <w:t>各項計畫經費執行結果如有賸餘，其賸餘應照數或按中央補助比率繳回國庫</w:t>
      </w:r>
      <w:r w:rsidR="00D22381" w:rsidRPr="00D22381">
        <w:rPr>
          <w:rFonts w:ascii="標楷體" w:eastAsia="標楷體" w:hAnsi="標楷體" w:hint="eastAsia"/>
          <w:sz w:val="28"/>
          <w:szCs w:val="28"/>
        </w:rPr>
        <w:t>；</w:t>
      </w:r>
      <w:r w:rsidR="00D22381" w:rsidRPr="00E92EEC">
        <w:rPr>
          <w:rFonts w:ascii="標楷體" w:eastAsia="標楷體" w:hAnsi="標楷體" w:hint="eastAsia"/>
          <w:sz w:val="28"/>
          <w:szCs w:val="28"/>
        </w:rPr>
        <w:t>另其有違約金或逾期罰款等亦同</w:t>
      </w:r>
      <w:r w:rsidRPr="00E92EEC">
        <w:rPr>
          <w:rFonts w:ascii="標楷體" w:eastAsia="標楷體" w:hAnsi="標楷體" w:hint="eastAsia"/>
          <w:sz w:val="28"/>
          <w:szCs w:val="28"/>
        </w:rPr>
        <w:t>。</w:t>
      </w:r>
    </w:p>
    <w:p w:rsidR="00676C65" w:rsidRPr="00676C65" w:rsidRDefault="00676C65" w:rsidP="006937E9">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sz w:val="28"/>
          <w:szCs w:val="28"/>
        </w:rPr>
        <w:lastRenderedPageBreak/>
        <w:t>(</w:t>
      </w:r>
      <w:r w:rsidRPr="00676C65">
        <w:rPr>
          <w:rFonts w:ascii="標楷體" w:eastAsia="標楷體" w:hAnsi="標楷體" w:hint="eastAsia"/>
          <w:sz w:val="28"/>
          <w:szCs w:val="28"/>
        </w:rPr>
        <w:t>七</w:t>
      </w:r>
      <w:r w:rsidRPr="00676C65">
        <w:rPr>
          <w:rFonts w:ascii="標楷體" w:eastAsia="標楷體" w:hAnsi="標楷體"/>
          <w:sz w:val="28"/>
          <w:szCs w:val="28"/>
        </w:rPr>
        <w:t>)</w:t>
      </w:r>
      <w:r w:rsidRPr="00676C65">
        <w:rPr>
          <w:rFonts w:ascii="標楷體" w:eastAsia="標楷體" w:hAnsi="標楷體" w:hint="eastAsia"/>
          <w:sz w:val="28"/>
          <w:szCs w:val="28"/>
        </w:rPr>
        <w:t>公有文化資產管理或所有單位、專業團隊、民間團體及個人於經費</w:t>
      </w:r>
      <w:proofErr w:type="gramStart"/>
      <w:r w:rsidRPr="00676C65">
        <w:rPr>
          <w:rFonts w:ascii="標楷體" w:eastAsia="標楷體" w:hAnsi="標楷體" w:hint="eastAsia"/>
          <w:sz w:val="28"/>
          <w:szCs w:val="28"/>
        </w:rPr>
        <w:t>結報時</w:t>
      </w:r>
      <w:proofErr w:type="gramEnd"/>
      <w:r w:rsidRPr="00676C65">
        <w:rPr>
          <w:rFonts w:ascii="標楷體" w:eastAsia="標楷體" w:hAnsi="標楷體" w:hint="eastAsia"/>
          <w:sz w:val="28"/>
          <w:szCs w:val="28"/>
        </w:rPr>
        <w:t>，應</w:t>
      </w:r>
      <w:proofErr w:type="gramStart"/>
      <w:r w:rsidRPr="00676C65">
        <w:rPr>
          <w:rFonts w:ascii="標楷體" w:eastAsia="標楷體" w:hAnsi="標楷體" w:hint="eastAsia"/>
          <w:sz w:val="28"/>
          <w:szCs w:val="28"/>
        </w:rPr>
        <w:t>詳列受本</w:t>
      </w:r>
      <w:proofErr w:type="gramEnd"/>
      <w:r w:rsidRPr="00676C65">
        <w:rPr>
          <w:rFonts w:ascii="標楷體" w:eastAsia="標楷體" w:hAnsi="標楷體" w:hint="eastAsia"/>
          <w:sz w:val="28"/>
          <w:szCs w:val="28"/>
        </w:rPr>
        <w:t>局補助經費產生之利息或其他衍生收入，並作為未來補助參考。</w:t>
      </w:r>
    </w:p>
    <w:p w:rsidR="00676C65" w:rsidRPr="00676C65" w:rsidRDefault="00676C65" w:rsidP="00676C65">
      <w:pPr>
        <w:spacing w:line="560" w:lineRule="exact"/>
        <w:ind w:leftChars="18" w:left="544" w:hangingChars="179" w:hanging="501"/>
        <w:rPr>
          <w:rFonts w:ascii="標楷體" w:eastAsia="標楷體" w:hAnsi="標楷體"/>
          <w:sz w:val="28"/>
          <w:szCs w:val="28"/>
        </w:rPr>
      </w:pPr>
      <w:r w:rsidRPr="00676C65">
        <w:rPr>
          <w:rFonts w:ascii="標楷體" w:eastAsia="標楷體" w:hAnsi="標楷體" w:hint="eastAsia"/>
          <w:sz w:val="28"/>
          <w:szCs w:val="28"/>
        </w:rPr>
        <w:t>五、成果歸屬：</w:t>
      </w:r>
    </w:p>
    <w:p w:rsidR="009529D9" w:rsidRDefault="00676C65" w:rsidP="009529D9">
      <w:pPr>
        <w:spacing w:line="560" w:lineRule="exact"/>
        <w:ind w:leftChars="234" w:left="1245" w:hangingChars="244" w:hanging="683"/>
        <w:rPr>
          <w:rFonts w:ascii="標楷體" w:eastAsia="標楷體" w:hAnsi="標楷體"/>
          <w:sz w:val="28"/>
          <w:szCs w:val="28"/>
        </w:rPr>
      </w:pPr>
      <w:r w:rsidRPr="00676C65">
        <w:rPr>
          <w:rFonts w:ascii="標楷體" w:eastAsia="標楷體" w:hAnsi="標楷體"/>
          <w:sz w:val="28"/>
          <w:szCs w:val="28"/>
        </w:rPr>
        <w:t>(</w:t>
      </w:r>
      <w:proofErr w:type="gramStart"/>
      <w:r w:rsidRPr="00676C65">
        <w:rPr>
          <w:rFonts w:ascii="標楷體" w:eastAsia="標楷體" w:hAnsi="標楷體" w:hint="eastAsia"/>
          <w:sz w:val="28"/>
          <w:szCs w:val="28"/>
        </w:rPr>
        <w:t>一</w:t>
      </w:r>
      <w:proofErr w:type="gramEnd"/>
      <w:r w:rsidRPr="00676C65">
        <w:rPr>
          <w:rFonts w:ascii="標楷體" w:eastAsia="標楷體" w:hAnsi="標楷體"/>
          <w:sz w:val="28"/>
          <w:szCs w:val="28"/>
        </w:rPr>
        <w:t>)</w:t>
      </w:r>
      <w:r w:rsidR="009529D9" w:rsidRPr="009529D9">
        <w:rPr>
          <w:rFonts w:hint="eastAsia"/>
        </w:rPr>
        <w:t xml:space="preserve"> </w:t>
      </w:r>
      <w:r w:rsidR="009529D9" w:rsidRPr="009529D9">
        <w:rPr>
          <w:rFonts w:ascii="標楷體" w:eastAsia="標楷體" w:hAnsi="標楷體" w:hint="eastAsia"/>
          <w:sz w:val="28"/>
          <w:szCs w:val="28"/>
        </w:rPr>
        <w:t>受補助案件應完整繳交成果報告書及其電子檔（需含同報告書內容之word檔、</w:t>
      </w:r>
      <w:proofErr w:type="spellStart"/>
      <w:r w:rsidR="009529D9" w:rsidRPr="009529D9">
        <w:rPr>
          <w:rFonts w:ascii="標楷體" w:eastAsia="標楷體" w:hAnsi="標楷體" w:hint="eastAsia"/>
          <w:sz w:val="28"/>
          <w:szCs w:val="28"/>
        </w:rPr>
        <w:t>pdf</w:t>
      </w:r>
      <w:proofErr w:type="spellEnd"/>
      <w:r w:rsidR="009529D9" w:rsidRPr="009529D9">
        <w:rPr>
          <w:rFonts w:ascii="標楷體" w:eastAsia="標楷體" w:hAnsi="標楷體" w:hint="eastAsia"/>
          <w:sz w:val="28"/>
          <w:szCs w:val="28"/>
        </w:rPr>
        <w:t>檔、cad檔或其他可讀寫檔、照片及影音資料原始檔等），以及著作權讓與書或授權書正本一份送本局，並依據本法第十條及「公有及接受補助文化資產資料公開辦法」等相關規定，登入本局國家文化資產資料庫之文化資產資料建置平台，依據資料格式上傳成果報告內容。</w:t>
      </w:r>
    </w:p>
    <w:p w:rsidR="009529D9" w:rsidRDefault="00676C65" w:rsidP="009529D9">
      <w:pPr>
        <w:spacing w:line="560" w:lineRule="exact"/>
        <w:ind w:leftChars="234" w:left="1245" w:hangingChars="244" w:hanging="683"/>
        <w:rPr>
          <w:rFonts w:ascii="標楷體" w:eastAsia="標楷體" w:hAnsi="標楷體"/>
          <w:sz w:val="28"/>
          <w:szCs w:val="28"/>
        </w:rPr>
      </w:pPr>
      <w:r w:rsidRPr="00676C65">
        <w:rPr>
          <w:rFonts w:ascii="標楷體" w:eastAsia="標楷體" w:hAnsi="標楷體" w:hint="eastAsia"/>
          <w:sz w:val="28"/>
          <w:szCs w:val="28"/>
        </w:rPr>
        <w:t>(二)</w:t>
      </w:r>
      <w:r w:rsidR="009529D9" w:rsidRPr="009529D9">
        <w:rPr>
          <w:rFonts w:hint="eastAsia"/>
        </w:rPr>
        <w:t xml:space="preserve"> </w:t>
      </w:r>
      <w:r w:rsidR="009529D9" w:rsidRPr="009529D9">
        <w:rPr>
          <w:rFonts w:ascii="標楷體" w:eastAsia="標楷體" w:hAnsi="標楷體" w:hint="eastAsia"/>
          <w:sz w:val="28"/>
          <w:szCs w:val="28"/>
        </w:rPr>
        <w:t>接受補助之各項計畫成果報告（包括照片、影像、紀錄片、劇本、文字、書籍及影音資料等），著作人應無償授權本局及文化部，為不限方式、時間、次數及地域之非營利使用。本局及</w:t>
      </w:r>
      <w:proofErr w:type="gramStart"/>
      <w:r w:rsidR="009529D9" w:rsidRPr="009529D9">
        <w:rPr>
          <w:rFonts w:ascii="標楷體" w:eastAsia="標楷體" w:hAnsi="標楷體" w:hint="eastAsia"/>
          <w:sz w:val="28"/>
          <w:szCs w:val="28"/>
        </w:rPr>
        <w:t>文化部並得</w:t>
      </w:r>
      <w:proofErr w:type="gramEnd"/>
      <w:r w:rsidR="009529D9" w:rsidRPr="009529D9">
        <w:rPr>
          <w:rFonts w:ascii="標楷體" w:eastAsia="標楷體" w:hAnsi="標楷體" w:hint="eastAsia"/>
          <w:sz w:val="28"/>
          <w:szCs w:val="28"/>
        </w:rPr>
        <w:t>再授權第三人為上述使用，著作人並同意不對本局及</w:t>
      </w:r>
      <w:proofErr w:type="gramStart"/>
      <w:r w:rsidR="009529D9" w:rsidRPr="009529D9">
        <w:rPr>
          <w:rFonts w:ascii="標楷體" w:eastAsia="標楷體" w:hAnsi="標楷體" w:hint="eastAsia"/>
          <w:sz w:val="28"/>
          <w:szCs w:val="28"/>
        </w:rPr>
        <w:t>文化部或再</w:t>
      </w:r>
      <w:proofErr w:type="gramEnd"/>
      <w:r w:rsidR="009529D9" w:rsidRPr="009529D9">
        <w:rPr>
          <w:rFonts w:ascii="標楷體" w:eastAsia="標楷體" w:hAnsi="標楷體" w:hint="eastAsia"/>
          <w:sz w:val="28"/>
          <w:szCs w:val="28"/>
        </w:rPr>
        <w:t>授權之第三人行使著作人格權。直轄市及縣（市）政府並應將前開著作權相關授權文件及不行使著作人格權約定書等交付本局收存。</w:t>
      </w:r>
    </w:p>
    <w:p w:rsidR="009529D9" w:rsidRDefault="009529D9" w:rsidP="009529D9">
      <w:pPr>
        <w:spacing w:line="560" w:lineRule="exact"/>
        <w:ind w:leftChars="234" w:left="1245" w:hangingChars="244" w:hanging="683"/>
        <w:rPr>
          <w:rFonts w:ascii="標楷體" w:eastAsia="標楷體" w:hAnsi="標楷體"/>
          <w:sz w:val="28"/>
          <w:szCs w:val="28"/>
        </w:rPr>
      </w:pPr>
      <w:r>
        <w:rPr>
          <w:rFonts w:ascii="標楷體" w:eastAsia="標楷體" w:hAnsi="標楷體"/>
          <w:sz w:val="28"/>
          <w:szCs w:val="28"/>
        </w:rPr>
        <w:t>（三）</w:t>
      </w:r>
      <w:r w:rsidRPr="009529D9">
        <w:rPr>
          <w:rFonts w:ascii="標楷體" w:eastAsia="標楷體" w:hAnsi="標楷體" w:hint="eastAsia"/>
          <w:sz w:val="28"/>
          <w:szCs w:val="28"/>
        </w:rPr>
        <w:t>文物普查補助計畫所得之文物圖文資料應授權主管機關辦理列冊追蹤審查、古物指定程序必要之重製、改作、編輯、公開傳輸及公開展示；若經指定，同意其詮釋資料(包括簡介描述文字、瀏覽小圖)以開放資料(Open data)方式對外開放，開放資料授權利用，依據行政院訂定之政府開放資料授權條款http://data.gov.tw/license辦理。</w:t>
      </w:r>
    </w:p>
    <w:p w:rsidR="009529D9" w:rsidRPr="00676C65" w:rsidRDefault="009529D9" w:rsidP="009529D9">
      <w:pPr>
        <w:spacing w:line="560" w:lineRule="exact"/>
        <w:ind w:leftChars="234" w:left="1245" w:hangingChars="244" w:hanging="683"/>
        <w:rPr>
          <w:rFonts w:ascii="標楷體" w:eastAsia="標楷體" w:hAnsi="標楷體"/>
          <w:sz w:val="28"/>
          <w:szCs w:val="28"/>
        </w:rPr>
      </w:pPr>
      <w:r>
        <w:rPr>
          <w:rFonts w:ascii="標楷體" w:eastAsia="標楷體" w:hAnsi="標楷體"/>
          <w:sz w:val="28"/>
          <w:szCs w:val="28"/>
        </w:rPr>
        <w:lastRenderedPageBreak/>
        <w:t>（四）</w:t>
      </w:r>
      <w:r w:rsidRPr="009529D9">
        <w:rPr>
          <w:rFonts w:ascii="標楷體" w:eastAsia="標楷體" w:hAnsi="標楷體" w:hint="eastAsia"/>
          <w:sz w:val="28"/>
          <w:szCs w:val="28"/>
        </w:rPr>
        <w:t>受補助案件成果衍生之專利及收入，其處理參照「科學技術基本法」及「政府科學技術研究發展成果歸屬及運用辦法」辦理。</w:t>
      </w:r>
    </w:p>
    <w:p w:rsidR="00676C65" w:rsidRPr="00676C65" w:rsidRDefault="00676C65" w:rsidP="00676C65">
      <w:pPr>
        <w:spacing w:line="560" w:lineRule="exact"/>
        <w:ind w:leftChars="18" w:left="544" w:hangingChars="179" w:hanging="501"/>
        <w:rPr>
          <w:rFonts w:ascii="標楷體" w:eastAsia="標楷體" w:hAnsi="標楷體"/>
          <w:sz w:val="28"/>
          <w:szCs w:val="28"/>
        </w:rPr>
      </w:pPr>
      <w:r w:rsidRPr="00676C65">
        <w:rPr>
          <w:rFonts w:ascii="標楷體" w:eastAsia="標楷體" w:hAnsi="標楷體" w:hint="eastAsia"/>
          <w:sz w:val="28"/>
          <w:szCs w:val="28"/>
        </w:rPr>
        <w:t>六、執行與考評：</w:t>
      </w:r>
    </w:p>
    <w:p w:rsidR="009529D9" w:rsidRDefault="00676C65" w:rsidP="009529D9">
      <w:pPr>
        <w:spacing w:line="560" w:lineRule="exact"/>
        <w:ind w:leftChars="211" w:left="1203" w:hangingChars="249" w:hanging="697"/>
        <w:rPr>
          <w:rFonts w:ascii="標楷體" w:eastAsia="標楷體" w:hAnsi="標楷體"/>
          <w:sz w:val="28"/>
          <w:szCs w:val="28"/>
        </w:rPr>
      </w:pPr>
      <w:r w:rsidRPr="00676C65">
        <w:rPr>
          <w:rFonts w:ascii="標楷體" w:eastAsia="標楷體" w:hAnsi="標楷體"/>
          <w:sz w:val="28"/>
          <w:szCs w:val="28"/>
        </w:rPr>
        <w:t>(</w:t>
      </w:r>
      <w:proofErr w:type="gramStart"/>
      <w:r w:rsidRPr="00676C65">
        <w:rPr>
          <w:rFonts w:ascii="標楷體" w:eastAsia="標楷體" w:hAnsi="標楷體" w:hint="eastAsia"/>
          <w:sz w:val="28"/>
          <w:szCs w:val="28"/>
        </w:rPr>
        <w:t>一</w:t>
      </w:r>
      <w:proofErr w:type="gramEnd"/>
      <w:r w:rsidRPr="00676C65">
        <w:rPr>
          <w:rFonts w:ascii="標楷體" w:eastAsia="標楷體" w:hAnsi="標楷體"/>
          <w:sz w:val="28"/>
          <w:szCs w:val="28"/>
        </w:rPr>
        <w:t>)</w:t>
      </w:r>
      <w:r w:rsidR="009529D9" w:rsidRPr="009529D9">
        <w:rPr>
          <w:rFonts w:hint="eastAsia"/>
        </w:rPr>
        <w:t xml:space="preserve"> </w:t>
      </w:r>
      <w:r w:rsidR="00C61E34" w:rsidRPr="00C61E34">
        <w:rPr>
          <w:rFonts w:ascii="標楷體" w:eastAsia="標楷體" w:hAnsi="標楷體" w:hint="eastAsia"/>
          <w:sz w:val="28"/>
          <w:szCs w:val="28"/>
        </w:rPr>
        <w:t>為加強輔導、督導考核，得辦理期中或期末簡報，請受補助者針對計畫執行情形、成果作報告，以了解實際執行情形。</w:t>
      </w:r>
    </w:p>
    <w:p w:rsidR="009529D9" w:rsidRDefault="00676C65" w:rsidP="009529D9">
      <w:pPr>
        <w:spacing w:line="560" w:lineRule="exact"/>
        <w:ind w:leftChars="211" w:left="1203" w:hangingChars="249" w:hanging="697"/>
        <w:rPr>
          <w:rFonts w:ascii="標楷體" w:eastAsia="標楷體" w:hAnsi="標楷體"/>
          <w:sz w:val="28"/>
          <w:szCs w:val="28"/>
        </w:rPr>
      </w:pPr>
      <w:r w:rsidRPr="00676C65">
        <w:rPr>
          <w:rFonts w:ascii="標楷體" w:eastAsia="標楷體" w:hAnsi="標楷體"/>
          <w:sz w:val="28"/>
          <w:szCs w:val="28"/>
        </w:rPr>
        <w:t>(</w:t>
      </w:r>
      <w:r w:rsidRPr="00676C65">
        <w:rPr>
          <w:rFonts w:ascii="標楷體" w:eastAsia="標楷體" w:hAnsi="標楷體" w:hint="eastAsia"/>
          <w:sz w:val="28"/>
          <w:szCs w:val="28"/>
        </w:rPr>
        <w:t>二</w:t>
      </w:r>
      <w:r w:rsidRPr="00676C65">
        <w:rPr>
          <w:rFonts w:ascii="標楷體" w:eastAsia="標楷體" w:hAnsi="標楷體"/>
          <w:sz w:val="28"/>
          <w:szCs w:val="28"/>
        </w:rPr>
        <w:t>)</w:t>
      </w:r>
      <w:r w:rsidR="009529D9" w:rsidRPr="009529D9">
        <w:rPr>
          <w:rFonts w:hint="eastAsia"/>
        </w:rPr>
        <w:t xml:space="preserve"> </w:t>
      </w:r>
      <w:r w:rsidR="00C61E34" w:rsidRPr="00C61E34">
        <w:rPr>
          <w:rFonts w:ascii="標楷體" w:eastAsia="標楷體" w:hAnsi="標楷體" w:hint="eastAsia"/>
          <w:sz w:val="28"/>
          <w:szCs w:val="28"/>
        </w:rPr>
        <w:t>本局補助之資本門業務工程施作項目，應依行政院公共工程委員會「公共工程施工品質管理作業要點」規定辦理工程品質控管，本局得籌組督導考核小組不定期進行工程進度及品質考核，並配合文化部工程施工查核小組辦理查核；查核結果之缺失及改善結果列入下年度補助審查參考。</w:t>
      </w:r>
    </w:p>
    <w:p w:rsidR="00C61E34" w:rsidRDefault="009529D9" w:rsidP="009529D9">
      <w:pPr>
        <w:spacing w:line="560" w:lineRule="exact"/>
        <w:ind w:leftChars="211" w:left="1203" w:hangingChars="249" w:hanging="697"/>
        <w:rPr>
          <w:rFonts w:ascii="標楷體" w:eastAsia="標楷體" w:hAnsi="標楷體"/>
          <w:sz w:val="28"/>
          <w:szCs w:val="28"/>
        </w:rPr>
      </w:pPr>
      <w:r>
        <w:rPr>
          <w:rFonts w:ascii="標楷體" w:eastAsia="標楷體" w:hAnsi="標楷體"/>
          <w:sz w:val="28"/>
          <w:szCs w:val="28"/>
        </w:rPr>
        <w:t>（三）</w:t>
      </w:r>
      <w:r w:rsidR="00C61E34" w:rsidRPr="00C61E34">
        <w:rPr>
          <w:rFonts w:ascii="標楷體" w:eastAsia="標楷體" w:hAnsi="標楷體" w:hint="eastAsia"/>
          <w:sz w:val="28"/>
          <w:szCs w:val="28"/>
        </w:rPr>
        <w:t>受補助者應於請撥各期補助款項時，登入本局國家文化資產資料庫之文化資產資料建置平台進行計畫基本資料建置及執行進度更新。</w:t>
      </w:r>
    </w:p>
    <w:p w:rsidR="00C61E34" w:rsidRDefault="009529D9" w:rsidP="00C61E34">
      <w:pPr>
        <w:spacing w:line="560" w:lineRule="exact"/>
        <w:ind w:leftChars="211" w:left="1203" w:hangingChars="249" w:hanging="697"/>
        <w:rPr>
          <w:rFonts w:ascii="標楷體" w:eastAsia="標楷體" w:hAnsi="標楷體"/>
          <w:sz w:val="28"/>
          <w:szCs w:val="28"/>
        </w:rPr>
      </w:pPr>
      <w:r>
        <w:rPr>
          <w:rFonts w:ascii="標楷體" w:eastAsia="標楷體" w:hAnsi="標楷體"/>
          <w:sz w:val="28"/>
          <w:szCs w:val="28"/>
        </w:rPr>
        <w:t>（四）</w:t>
      </w:r>
      <w:r w:rsidR="00C61E34" w:rsidRPr="00C61E34">
        <w:rPr>
          <w:rFonts w:ascii="標楷體" w:eastAsia="標楷體" w:hAnsi="標楷體" w:hint="eastAsia"/>
          <w:sz w:val="28"/>
          <w:szCs w:val="28"/>
        </w:rPr>
        <w:t>計畫執行</w:t>
      </w:r>
      <w:proofErr w:type="gramStart"/>
      <w:r w:rsidR="00C61E34" w:rsidRPr="00C61E34">
        <w:rPr>
          <w:rFonts w:ascii="標楷體" w:eastAsia="標楷體" w:hAnsi="標楷體" w:hint="eastAsia"/>
          <w:sz w:val="28"/>
          <w:szCs w:val="28"/>
        </w:rPr>
        <w:t>期間，</w:t>
      </w:r>
      <w:proofErr w:type="gramEnd"/>
      <w:r w:rsidR="00C61E34" w:rsidRPr="00C61E34">
        <w:rPr>
          <w:rFonts w:ascii="標楷體" w:eastAsia="標楷體" w:hAnsi="標楷體" w:hint="eastAsia"/>
          <w:sz w:val="28"/>
          <w:szCs w:val="28"/>
        </w:rPr>
        <w:t>受補助者請依實際執行情形填報月</w:t>
      </w:r>
      <w:proofErr w:type="gramStart"/>
      <w:r w:rsidR="00C61E34" w:rsidRPr="00C61E34">
        <w:rPr>
          <w:rFonts w:ascii="標楷體" w:eastAsia="標楷體" w:hAnsi="標楷體" w:hint="eastAsia"/>
          <w:sz w:val="28"/>
          <w:szCs w:val="28"/>
        </w:rPr>
        <w:t>報表或季報表</w:t>
      </w:r>
      <w:proofErr w:type="gramEnd"/>
      <w:r w:rsidR="00C61E34" w:rsidRPr="00C61E34">
        <w:rPr>
          <w:rFonts w:ascii="標楷體" w:eastAsia="標楷體" w:hAnsi="標楷體" w:hint="eastAsia"/>
          <w:sz w:val="28"/>
          <w:szCs w:val="28"/>
        </w:rPr>
        <w:t>，</w:t>
      </w:r>
      <w:proofErr w:type="gramStart"/>
      <w:r w:rsidR="00C61E34" w:rsidRPr="00C61E34">
        <w:rPr>
          <w:rFonts w:ascii="標楷體" w:eastAsia="標楷體" w:hAnsi="標楷體" w:hint="eastAsia"/>
          <w:sz w:val="28"/>
          <w:szCs w:val="28"/>
        </w:rPr>
        <w:t>Ｂ</w:t>
      </w:r>
      <w:proofErr w:type="gramEnd"/>
      <w:r w:rsidR="00C61E34" w:rsidRPr="00C61E34">
        <w:rPr>
          <w:rFonts w:ascii="標楷體" w:eastAsia="標楷體" w:hAnsi="標楷體" w:hint="eastAsia"/>
          <w:sz w:val="28"/>
          <w:szCs w:val="28"/>
        </w:rPr>
        <w:t>類計畫請填報進度及經費執行</w:t>
      </w:r>
      <w:proofErr w:type="gramStart"/>
      <w:r w:rsidR="00C61E34" w:rsidRPr="00C61E34">
        <w:rPr>
          <w:rFonts w:ascii="標楷體" w:eastAsia="標楷體" w:hAnsi="標楷體" w:hint="eastAsia"/>
          <w:sz w:val="28"/>
          <w:szCs w:val="28"/>
        </w:rPr>
        <w:t>列管表</w:t>
      </w:r>
      <w:proofErr w:type="gramEnd"/>
      <w:r w:rsidR="00C61E34" w:rsidRPr="00C61E34">
        <w:rPr>
          <w:rFonts w:ascii="標楷體" w:eastAsia="標楷體" w:hAnsi="標楷體" w:hint="eastAsia"/>
          <w:sz w:val="28"/>
          <w:szCs w:val="28"/>
        </w:rPr>
        <w:t>。並分由</w:t>
      </w:r>
      <w:proofErr w:type="gramStart"/>
      <w:r w:rsidR="00C61E34" w:rsidRPr="00C61E34">
        <w:rPr>
          <w:rFonts w:ascii="標楷體" w:eastAsia="標楷體" w:hAnsi="標楷體" w:hint="eastAsia"/>
          <w:sz w:val="28"/>
          <w:szCs w:val="28"/>
        </w:rPr>
        <w:t>交予本局</w:t>
      </w:r>
      <w:proofErr w:type="gramEnd"/>
      <w:r w:rsidR="00C61E34" w:rsidRPr="00C61E34">
        <w:rPr>
          <w:rFonts w:ascii="標楷體" w:eastAsia="標楷體" w:hAnsi="標楷體" w:hint="eastAsia"/>
          <w:sz w:val="28"/>
          <w:szCs w:val="28"/>
        </w:rPr>
        <w:t>相關督導單位考核，執行細項如下：</w:t>
      </w:r>
    </w:p>
    <w:p w:rsidR="00676C65" w:rsidRPr="00676C65" w:rsidRDefault="00676C65" w:rsidP="00C61E34">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t>1</w:t>
      </w:r>
      <w:r w:rsidRPr="00676C65">
        <w:rPr>
          <w:rFonts w:ascii="標楷體" w:eastAsia="標楷體" w:hAnsi="標楷體" w:hint="eastAsia"/>
          <w:sz w:val="28"/>
          <w:szCs w:val="28"/>
        </w:rPr>
        <w:t>、</w:t>
      </w:r>
      <w:r w:rsidR="00C61E34" w:rsidRPr="00C61E34">
        <w:rPr>
          <w:rFonts w:ascii="標楷體" w:eastAsia="標楷體" w:hAnsi="標楷體" w:hint="eastAsia"/>
          <w:sz w:val="28"/>
          <w:szCs w:val="28"/>
        </w:rPr>
        <w:t>受補助機關（構）應於計畫執行開始，填列年度工作摘要表及進度表，提報本局進行管制</w:t>
      </w:r>
      <w:r w:rsidR="009529D9" w:rsidRPr="009529D9">
        <w:rPr>
          <w:rFonts w:ascii="標楷體" w:eastAsia="標楷體" w:hAnsi="標楷體" w:hint="eastAsia"/>
          <w:sz w:val="28"/>
          <w:szCs w:val="28"/>
        </w:rPr>
        <w:t>考核。</w:t>
      </w:r>
    </w:p>
    <w:p w:rsidR="00676C65" w:rsidRPr="00676C65" w:rsidRDefault="00676C65" w:rsidP="006937E9">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t>2</w:t>
      </w:r>
      <w:r w:rsidRPr="00676C65">
        <w:rPr>
          <w:rFonts w:ascii="標楷體" w:eastAsia="標楷體" w:hAnsi="標楷體" w:hint="eastAsia"/>
          <w:sz w:val="28"/>
          <w:szCs w:val="28"/>
        </w:rPr>
        <w:t>、</w:t>
      </w:r>
      <w:r w:rsidR="00C61E34" w:rsidRPr="00C61E34">
        <w:rPr>
          <w:rFonts w:ascii="標楷體" w:eastAsia="標楷體" w:hAnsi="標楷體" w:hint="eastAsia"/>
          <w:sz w:val="28"/>
          <w:szCs w:val="28"/>
        </w:rPr>
        <w:t>受補助機關（構）應按月（季）填報執行進度情形回報本局（免備文），</w:t>
      </w:r>
      <w:proofErr w:type="gramStart"/>
      <w:r w:rsidR="00C61E34" w:rsidRPr="00C61E34">
        <w:rPr>
          <w:rFonts w:ascii="標楷體" w:eastAsia="標楷體" w:hAnsi="標楷體" w:hint="eastAsia"/>
          <w:sz w:val="28"/>
          <w:szCs w:val="28"/>
        </w:rPr>
        <w:t>俾</w:t>
      </w:r>
      <w:proofErr w:type="gramEnd"/>
      <w:r w:rsidR="00C61E34" w:rsidRPr="00C61E34">
        <w:rPr>
          <w:rFonts w:ascii="標楷體" w:eastAsia="標楷體" w:hAnsi="標楷體" w:hint="eastAsia"/>
          <w:sz w:val="28"/>
          <w:szCs w:val="28"/>
        </w:rPr>
        <w:t>以追蹤管制進度。</w:t>
      </w:r>
    </w:p>
    <w:p w:rsidR="00C61E34" w:rsidRDefault="00676C65" w:rsidP="006937E9">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t>3</w:t>
      </w:r>
      <w:r w:rsidRPr="00676C65">
        <w:rPr>
          <w:rFonts w:ascii="標楷體" w:eastAsia="標楷體" w:hAnsi="標楷體" w:hint="eastAsia"/>
          <w:sz w:val="28"/>
          <w:szCs w:val="28"/>
        </w:rPr>
        <w:t>、</w:t>
      </w:r>
      <w:r w:rsidR="00C61E34" w:rsidRPr="00C61E34">
        <w:rPr>
          <w:rFonts w:ascii="標楷體" w:eastAsia="標楷體" w:hAnsi="標楷體" w:hint="eastAsia"/>
          <w:sz w:val="28"/>
          <w:szCs w:val="28"/>
        </w:rPr>
        <w:t>補助計畫於年度核定後三</w:t>
      </w:r>
      <w:proofErr w:type="gramStart"/>
      <w:r w:rsidR="00C61E34" w:rsidRPr="00C61E34">
        <w:rPr>
          <w:rFonts w:ascii="標楷體" w:eastAsia="標楷體" w:hAnsi="標楷體" w:hint="eastAsia"/>
          <w:sz w:val="28"/>
          <w:szCs w:val="28"/>
        </w:rPr>
        <w:t>個</w:t>
      </w:r>
      <w:proofErr w:type="gramEnd"/>
      <w:r w:rsidR="00C61E34" w:rsidRPr="00C61E34">
        <w:rPr>
          <w:rFonts w:ascii="標楷體" w:eastAsia="標楷體" w:hAnsi="標楷體" w:hint="eastAsia"/>
          <w:sz w:val="28"/>
          <w:szCs w:val="28"/>
        </w:rPr>
        <w:t>月內，未能發生權責者，本局得撤銷或廢止補助計畫。</w:t>
      </w:r>
    </w:p>
    <w:p w:rsidR="00676C65" w:rsidRPr="00676C65" w:rsidRDefault="00676C65" w:rsidP="006937E9">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lastRenderedPageBreak/>
        <w:t>4</w:t>
      </w:r>
      <w:r w:rsidRPr="00676C65">
        <w:rPr>
          <w:rFonts w:ascii="標楷體" w:eastAsia="標楷體" w:hAnsi="標楷體" w:hint="eastAsia"/>
          <w:sz w:val="28"/>
          <w:szCs w:val="28"/>
        </w:rPr>
        <w:t>、</w:t>
      </w:r>
      <w:r w:rsidR="00C61E34" w:rsidRPr="00C61E34">
        <w:rPr>
          <w:rFonts w:ascii="標楷體" w:eastAsia="標楷體" w:hAnsi="標楷體" w:hint="eastAsia"/>
          <w:sz w:val="28"/>
          <w:szCs w:val="28"/>
        </w:rPr>
        <w:t>本要點之補助款應專款專用，不得任意變更用途，若經核定之補助案，因計畫變更、因故無法履行或主要工作項目變更等，應即函報本局核准。</w:t>
      </w:r>
    </w:p>
    <w:p w:rsidR="00676C65" w:rsidRPr="00676C65" w:rsidRDefault="00676C65" w:rsidP="006937E9">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t>5</w:t>
      </w:r>
      <w:r w:rsidRPr="00676C65">
        <w:rPr>
          <w:rFonts w:ascii="標楷體" w:eastAsia="標楷體" w:hAnsi="標楷體" w:hint="eastAsia"/>
          <w:sz w:val="28"/>
          <w:szCs w:val="28"/>
        </w:rPr>
        <w:t>、</w:t>
      </w:r>
      <w:r w:rsidR="00C61E34" w:rsidRPr="00C61E34">
        <w:rPr>
          <w:rFonts w:ascii="標楷體" w:eastAsia="標楷體" w:hAnsi="標楷體" w:hint="eastAsia"/>
          <w:sz w:val="28"/>
          <w:szCs w:val="28"/>
        </w:rPr>
        <w:t>為求計畫之落實，本局得依需求召開檢討會議，以瞭解實際執行情形。必要時得派員輔導了解。</w:t>
      </w:r>
    </w:p>
    <w:p w:rsidR="00676C65" w:rsidRPr="00676C65" w:rsidRDefault="00676C65" w:rsidP="006937E9">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t>6</w:t>
      </w:r>
      <w:r w:rsidRPr="00676C65">
        <w:rPr>
          <w:rFonts w:ascii="標楷體" w:eastAsia="標楷體" w:hAnsi="標楷體" w:hint="eastAsia"/>
          <w:sz w:val="28"/>
          <w:szCs w:val="28"/>
        </w:rPr>
        <w:t>、</w:t>
      </w:r>
      <w:r w:rsidR="00C61E34" w:rsidRPr="00C61E34">
        <w:rPr>
          <w:rFonts w:ascii="標楷體" w:eastAsia="標楷體" w:hAnsi="標楷體" w:hint="eastAsia"/>
          <w:sz w:val="28"/>
          <w:szCs w:val="28"/>
        </w:rPr>
        <w:t>同一案件之同一申請補助項目已獲</w:t>
      </w:r>
      <w:proofErr w:type="gramStart"/>
      <w:r w:rsidR="00C61E34" w:rsidRPr="00C61E34">
        <w:rPr>
          <w:rFonts w:ascii="標楷體" w:eastAsia="標楷體" w:hAnsi="標楷體" w:hint="eastAsia"/>
          <w:sz w:val="28"/>
          <w:szCs w:val="28"/>
        </w:rPr>
        <w:t>文化部暨附屬</w:t>
      </w:r>
      <w:proofErr w:type="gramEnd"/>
      <w:r w:rsidR="00C61E34" w:rsidRPr="00C61E34">
        <w:rPr>
          <w:rFonts w:ascii="標楷體" w:eastAsia="標楷體" w:hAnsi="標楷體" w:hint="eastAsia"/>
          <w:sz w:val="28"/>
          <w:szCs w:val="28"/>
        </w:rPr>
        <w:t>機關、其他政府機關（單位）、國家表演藝術中心或國家文化藝術基金會補助者，本局以不重複補助為原則。經本局核定之補助案件，應於請撥第一期款時，檢附同一項目未重複申請補助之切結。</w:t>
      </w:r>
    </w:p>
    <w:p w:rsidR="00676C65" w:rsidRPr="00676C65" w:rsidRDefault="00676C65" w:rsidP="009529D9">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t>7</w:t>
      </w:r>
      <w:r w:rsidRPr="00676C65">
        <w:rPr>
          <w:rFonts w:ascii="標楷體" w:eastAsia="標楷體" w:hAnsi="標楷體" w:hint="eastAsia"/>
          <w:sz w:val="28"/>
          <w:szCs w:val="28"/>
        </w:rPr>
        <w:t>、</w:t>
      </w:r>
      <w:r w:rsidR="00C61E34" w:rsidRPr="00C61E34">
        <w:rPr>
          <w:rFonts w:ascii="標楷體" w:eastAsia="標楷體" w:hAnsi="標楷體" w:hint="eastAsia"/>
          <w:sz w:val="28"/>
          <w:szCs w:val="28"/>
        </w:rPr>
        <w:t>同一案件其補助項目不同，而分別向二個以上機關（構）申請補助者，</w:t>
      </w:r>
      <w:proofErr w:type="gramStart"/>
      <w:r w:rsidR="00C61E34" w:rsidRPr="00C61E34">
        <w:rPr>
          <w:rFonts w:ascii="標楷體" w:eastAsia="標楷體" w:hAnsi="標楷體" w:hint="eastAsia"/>
          <w:sz w:val="28"/>
          <w:szCs w:val="28"/>
        </w:rPr>
        <w:t>本局酌予</w:t>
      </w:r>
      <w:proofErr w:type="gramEnd"/>
      <w:r w:rsidR="00C61E34" w:rsidRPr="00C61E34">
        <w:rPr>
          <w:rFonts w:ascii="標楷體" w:eastAsia="標楷體" w:hAnsi="標楷體" w:hint="eastAsia"/>
          <w:sz w:val="28"/>
          <w:szCs w:val="28"/>
        </w:rPr>
        <w:t>補助，惟</w:t>
      </w:r>
      <w:r w:rsidR="009529D9" w:rsidRPr="009529D9">
        <w:rPr>
          <w:rFonts w:ascii="標楷體" w:eastAsia="標楷體" w:hAnsi="標楷體" w:hint="eastAsia"/>
          <w:sz w:val="28"/>
          <w:szCs w:val="28"/>
        </w:rPr>
        <w:t>應列明全部經費內容，及向各機關申請補（捐）助之項目及金額。</w:t>
      </w:r>
    </w:p>
    <w:p w:rsidR="00C61E34" w:rsidRDefault="00676C65" w:rsidP="006937E9">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hint="eastAsia"/>
          <w:sz w:val="28"/>
          <w:szCs w:val="28"/>
        </w:rPr>
        <w:t>(</w:t>
      </w:r>
      <w:r w:rsidR="009529D9">
        <w:rPr>
          <w:rFonts w:ascii="標楷體" w:eastAsia="標楷體" w:hAnsi="標楷體" w:hint="eastAsia"/>
          <w:sz w:val="28"/>
          <w:szCs w:val="28"/>
        </w:rPr>
        <w:t>五</w:t>
      </w:r>
      <w:r w:rsidRPr="00676C65">
        <w:rPr>
          <w:rFonts w:ascii="標楷體" w:eastAsia="標楷體" w:hAnsi="標楷體" w:hint="eastAsia"/>
          <w:sz w:val="28"/>
          <w:szCs w:val="28"/>
        </w:rPr>
        <w:t>)</w:t>
      </w:r>
      <w:r w:rsidR="00C61E34" w:rsidRPr="00C61E34">
        <w:rPr>
          <w:rFonts w:hint="eastAsia"/>
        </w:rPr>
        <w:t xml:space="preserve"> </w:t>
      </w:r>
      <w:r w:rsidR="00C61E34" w:rsidRPr="00C61E34">
        <w:rPr>
          <w:rFonts w:ascii="標楷體" w:eastAsia="標楷體" w:hAnsi="標楷體" w:hint="eastAsia"/>
          <w:sz w:val="28"/>
          <w:szCs w:val="28"/>
        </w:rPr>
        <w:t>補助計畫有關個人所得之稅賦，應按規定辦理扣繳及申報。</w:t>
      </w:r>
    </w:p>
    <w:p w:rsidR="00676C65" w:rsidRPr="00676C65" w:rsidRDefault="00C61E34" w:rsidP="006937E9">
      <w:pPr>
        <w:spacing w:line="560" w:lineRule="exact"/>
        <w:ind w:leftChars="240" w:left="1147" w:hangingChars="204" w:hanging="571"/>
        <w:rPr>
          <w:rFonts w:ascii="標楷體" w:eastAsia="標楷體" w:hAnsi="標楷體"/>
          <w:sz w:val="28"/>
          <w:szCs w:val="28"/>
        </w:rPr>
      </w:pPr>
      <w:r>
        <w:rPr>
          <w:rFonts w:ascii="標楷體" w:eastAsia="標楷體" w:hAnsi="標楷體" w:hint="eastAsia"/>
          <w:sz w:val="28"/>
          <w:szCs w:val="28"/>
        </w:rPr>
        <w:t>（六）</w:t>
      </w:r>
      <w:r w:rsidR="00676C65" w:rsidRPr="00676C65">
        <w:rPr>
          <w:rFonts w:ascii="標楷體" w:eastAsia="標楷體" w:hAnsi="標楷體" w:hint="eastAsia"/>
          <w:sz w:val="28"/>
          <w:szCs w:val="28"/>
        </w:rPr>
        <w:t>考評事項：</w:t>
      </w:r>
    </w:p>
    <w:p w:rsidR="00676C65" w:rsidRPr="00676C65" w:rsidRDefault="00676C65" w:rsidP="006937E9">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t>1</w:t>
      </w:r>
      <w:r w:rsidRPr="00676C65">
        <w:rPr>
          <w:rFonts w:ascii="標楷體" w:eastAsia="標楷體" w:hAnsi="標楷體" w:hint="eastAsia"/>
          <w:sz w:val="28"/>
          <w:szCs w:val="28"/>
        </w:rPr>
        <w:t>、</w:t>
      </w:r>
      <w:r w:rsidR="00C61E34" w:rsidRPr="00C61E34">
        <w:rPr>
          <w:rFonts w:ascii="標楷體" w:eastAsia="標楷體" w:hAnsi="標楷體" w:hint="eastAsia"/>
          <w:sz w:val="28"/>
          <w:szCs w:val="28"/>
        </w:rPr>
        <w:t>經核定補助之案件，必須依計畫內容確實執行，本局應就計畫之執行進行考評，並得列為日後補助審核</w:t>
      </w:r>
      <w:proofErr w:type="gramStart"/>
      <w:r w:rsidR="00C61E34" w:rsidRPr="00C61E34">
        <w:rPr>
          <w:rFonts w:ascii="標楷體" w:eastAsia="標楷體" w:hAnsi="標楷體" w:hint="eastAsia"/>
          <w:sz w:val="28"/>
          <w:szCs w:val="28"/>
        </w:rPr>
        <w:t>之參</w:t>
      </w:r>
      <w:r w:rsidRPr="00676C65">
        <w:rPr>
          <w:rFonts w:ascii="標楷體" w:eastAsia="標楷體" w:hAnsi="標楷體" w:hint="eastAsia"/>
          <w:sz w:val="28"/>
          <w:szCs w:val="28"/>
        </w:rPr>
        <w:t>據</w:t>
      </w:r>
      <w:proofErr w:type="gramEnd"/>
      <w:r w:rsidRPr="00676C65">
        <w:rPr>
          <w:rFonts w:ascii="標楷體" w:eastAsia="標楷體" w:hAnsi="標楷體" w:hint="eastAsia"/>
          <w:sz w:val="28"/>
          <w:szCs w:val="28"/>
        </w:rPr>
        <w:t>。</w:t>
      </w:r>
    </w:p>
    <w:p w:rsidR="00676C65" w:rsidRPr="00676C65" w:rsidRDefault="00676C65" w:rsidP="006937E9">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t>2</w:t>
      </w:r>
      <w:r w:rsidRPr="00676C65">
        <w:rPr>
          <w:rFonts w:ascii="標楷體" w:eastAsia="標楷體" w:hAnsi="標楷體" w:hint="eastAsia"/>
          <w:sz w:val="28"/>
          <w:szCs w:val="28"/>
        </w:rPr>
        <w:t>、</w:t>
      </w:r>
      <w:r w:rsidR="00C61E34" w:rsidRPr="00C61E34">
        <w:rPr>
          <w:rFonts w:ascii="標楷體" w:eastAsia="標楷體" w:hAnsi="標楷體" w:hint="eastAsia"/>
          <w:sz w:val="28"/>
          <w:szCs w:val="28"/>
        </w:rPr>
        <w:t>計畫執行之考評，由本局就計畫組成「考評小組」辦理。考評以召開考評會議或書面審查之方式為之；必要時，得進行實地查核。</w:t>
      </w:r>
    </w:p>
    <w:p w:rsidR="00C61E34" w:rsidRDefault="00676C65" w:rsidP="006937E9">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t>3</w:t>
      </w:r>
      <w:r w:rsidRPr="00676C65">
        <w:rPr>
          <w:rFonts w:ascii="標楷體" w:eastAsia="標楷體" w:hAnsi="標楷體" w:hint="eastAsia"/>
          <w:sz w:val="28"/>
          <w:szCs w:val="28"/>
        </w:rPr>
        <w:t>、</w:t>
      </w:r>
      <w:r w:rsidR="00C61E34" w:rsidRPr="00C61E34">
        <w:rPr>
          <w:rFonts w:ascii="標楷體" w:eastAsia="標楷體" w:hAnsi="標楷體" w:hint="eastAsia"/>
          <w:sz w:val="28"/>
          <w:szCs w:val="28"/>
        </w:rPr>
        <w:t>考評項目如附表各類一覽表所定。</w:t>
      </w:r>
    </w:p>
    <w:p w:rsidR="00676C65" w:rsidRDefault="00676C65" w:rsidP="006937E9">
      <w:pPr>
        <w:spacing w:line="560" w:lineRule="exact"/>
        <w:ind w:leftChars="473" w:left="1597" w:hangingChars="165" w:hanging="462"/>
        <w:rPr>
          <w:rFonts w:ascii="標楷體" w:eastAsia="標楷體" w:hAnsi="標楷體"/>
          <w:sz w:val="28"/>
          <w:szCs w:val="28"/>
        </w:rPr>
      </w:pPr>
      <w:r w:rsidRPr="00676C65">
        <w:rPr>
          <w:rFonts w:ascii="標楷體" w:eastAsia="標楷體" w:hAnsi="標楷體"/>
          <w:sz w:val="28"/>
          <w:szCs w:val="28"/>
        </w:rPr>
        <w:t>4</w:t>
      </w:r>
      <w:r w:rsidRPr="00676C65">
        <w:rPr>
          <w:rFonts w:ascii="標楷體" w:eastAsia="標楷體" w:hAnsi="標楷體" w:hint="eastAsia"/>
          <w:sz w:val="28"/>
          <w:szCs w:val="28"/>
        </w:rPr>
        <w:t>、</w:t>
      </w:r>
      <w:r w:rsidR="00C61E34" w:rsidRPr="00C61E34">
        <w:rPr>
          <w:rFonts w:ascii="標楷體" w:eastAsia="標楷體" w:hAnsi="標楷體" w:hint="eastAsia"/>
          <w:sz w:val="28"/>
          <w:szCs w:val="28"/>
        </w:rPr>
        <w:t>各補助計畫經考評績效優良者，本局得函請受補助之直</w:t>
      </w:r>
      <w:r w:rsidR="00C61E34" w:rsidRPr="00C61E34">
        <w:rPr>
          <w:rFonts w:ascii="標楷體" w:eastAsia="標楷體" w:hAnsi="標楷體" w:hint="eastAsia"/>
          <w:sz w:val="28"/>
          <w:szCs w:val="28"/>
        </w:rPr>
        <w:lastRenderedPageBreak/>
        <w:t>轄市、縣</w:t>
      </w:r>
      <w:r w:rsidR="00C61E34" w:rsidRPr="00C61E34">
        <w:rPr>
          <w:rFonts w:ascii="標楷體" w:eastAsia="標楷體" w:hAnsi="標楷體"/>
          <w:sz w:val="28"/>
          <w:szCs w:val="28"/>
        </w:rPr>
        <w:t>(</w:t>
      </w:r>
      <w:r w:rsidR="00C61E34" w:rsidRPr="00C61E34">
        <w:rPr>
          <w:rFonts w:ascii="標楷體" w:eastAsia="標楷體" w:hAnsi="標楷體" w:hint="eastAsia"/>
          <w:sz w:val="28"/>
          <w:szCs w:val="28"/>
        </w:rPr>
        <w:t>市</w:t>
      </w:r>
      <w:r w:rsidR="00C61E34" w:rsidRPr="00C61E34">
        <w:rPr>
          <w:rFonts w:ascii="標楷體" w:eastAsia="標楷體" w:hAnsi="標楷體"/>
          <w:sz w:val="28"/>
          <w:szCs w:val="28"/>
        </w:rPr>
        <w:t>)</w:t>
      </w:r>
      <w:r w:rsidR="00C61E34" w:rsidRPr="00C61E34">
        <w:rPr>
          <w:rFonts w:ascii="標楷體" w:eastAsia="標楷體" w:hAnsi="標楷體" w:hint="eastAsia"/>
          <w:sz w:val="28"/>
          <w:szCs w:val="28"/>
        </w:rPr>
        <w:t>政府或中央及國立機關</w:t>
      </w:r>
      <w:r w:rsidR="00C61E34" w:rsidRPr="00C61E34">
        <w:rPr>
          <w:rFonts w:ascii="標楷體" w:eastAsia="標楷體" w:hAnsi="標楷體"/>
          <w:sz w:val="28"/>
          <w:szCs w:val="28"/>
        </w:rPr>
        <w:t>(</w:t>
      </w:r>
      <w:r w:rsidR="00C61E34" w:rsidRPr="00C61E34">
        <w:rPr>
          <w:rFonts w:ascii="標楷體" w:eastAsia="標楷體" w:hAnsi="標楷體" w:hint="eastAsia"/>
          <w:sz w:val="28"/>
          <w:szCs w:val="28"/>
        </w:rPr>
        <w:t>構</w:t>
      </w:r>
      <w:r w:rsidR="00C61E34" w:rsidRPr="00C61E34">
        <w:rPr>
          <w:rFonts w:ascii="標楷體" w:eastAsia="標楷體" w:hAnsi="標楷體"/>
          <w:sz w:val="28"/>
          <w:szCs w:val="28"/>
        </w:rPr>
        <w:t>)</w:t>
      </w:r>
      <w:r w:rsidR="00C61E34" w:rsidRPr="00C61E34">
        <w:rPr>
          <w:rFonts w:ascii="標楷體" w:eastAsia="標楷體" w:hAnsi="標楷體" w:hint="eastAsia"/>
          <w:sz w:val="28"/>
          <w:szCs w:val="28"/>
        </w:rPr>
        <w:t>給予計畫相關人員適度獎勵。</w:t>
      </w:r>
    </w:p>
    <w:p w:rsidR="00C61E34" w:rsidRPr="00676C65" w:rsidRDefault="00C61E34" w:rsidP="006937E9">
      <w:pPr>
        <w:spacing w:line="560" w:lineRule="exact"/>
        <w:ind w:leftChars="473" w:left="1597" w:hangingChars="165" w:hanging="462"/>
        <w:rPr>
          <w:rFonts w:ascii="標楷體" w:eastAsia="標楷體" w:hAnsi="標楷體"/>
          <w:sz w:val="28"/>
          <w:szCs w:val="28"/>
        </w:rPr>
      </w:pPr>
      <w:r>
        <w:rPr>
          <w:rFonts w:ascii="標楷體" w:eastAsia="標楷體" w:hAnsi="標楷體" w:hint="eastAsia"/>
          <w:sz w:val="28"/>
          <w:szCs w:val="28"/>
        </w:rPr>
        <w:t>5、</w:t>
      </w:r>
      <w:r w:rsidRPr="00C61E34">
        <w:rPr>
          <w:rFonts w:ascii="標楷體" w:eastAsia="標楷體" w:hAnsi="標楷體" w:hint="eastAsia"/>
          <w:sz w:val="28"/>
          <w:szCs w:val="28"/>
        </w:rPr>
        <w:t>經核定補助之案件未按規定繳交或上傳相關成果資料、成果資料品質不良或延遲核銷經費以及各計畫考評之結果，本局將列為未來補助審核之重要參考。</w:t>
      </w:r>
    </w:p>
    <w:p w:rsidR="00676C65" w:rsidRPr="00676C65" w:rsidRDefault="00676C65" w:rsidP="00676C65">
      <w:pPr>
        <w:spacing w:line="560" w:lineRule="exact"/>
        <w:ind w:leftChars="18" w:left="544" w:hangingChars="179" w:hanging="501"/>
        <w:rPr>
          <w:rFonts w:ascii="標楷體" w:eastAsia="標楷體" w:hAnsi="標楷體"/>
          <w:sz w:val="28"/>
          <w:szCs w:val="28"/>
        </w:rPr>
      </w:pPr>
      <w:r w:rsidRPr="00676C65">
        <w:rPr>
          <w:rFonts w:ascii="標楷體" w:eastAsia="標楷體" w:hAnsi="標楷體" w:hint="eastAsia"/>
          <w:sz w:val="28"/>
          <w:szCs w:val="28"/>
        </w:rPr>
        <w:t>七、其他：</w:t>
      </w:r>
    </w:p>
    <w:p w:rsidR="00676C65" w:rsidRPr="00676C65" w:rsidRDefault="00676C65" w:rsidP="006937E9">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sz w:val="28"/>
          <w:szCs w:val="28"/>
        </w:rPr>
        <w:t>(</w:t>
      </w:r>
      <w:proofErr w:type="gramStart"/>
      <w:r w:rsidRPr="00676C65">
        <w:rPr>
          <w:rFonts w:ascii="標楷體" w:eastAsia="標楷體" w:hAnsi="標楷體" w:hint="eastAsia"/>
          <w:sz w:val="28"/>
          <w:szCs w:val="28"/>
        </w:rPr>
        <w:t>一</w:t>
      </w:r>
      <w:proofErr w:type="gramEnd"/>
      <w:r w:rsidRPr="00676C65">
        <w:rPr>
          <w:rFonts w:ascii="標楷體" w:eastAsia="標楷體" w:hAnsi="標楷體"/>
          <w:sz w:val="28"/>
          <w:szCs w:val="28"/>
        </w:rPr>
        <w:t>)</w:t>
      </w:r>
      <w:r w:rsidRPr="00676C65">
        <w:rPr>
          <w:rFonts w:ascii="標楷體" w:eastAsia="標楷體" w:hAnsi="標楷體" w:hint="eastAsia"/>
          <w:sz w:val="28"/>
          <w:szCs w:val="28"/>
        </w:rPr>
        <w:t>因應政策、配合中央主管機關與本局推動文化資產保存、維護、管理及再利用、國際交流等施政計畫需求者，不受申請時間限制，得專案提出申請補助計畫，並經本局業務單位辦理審查程序，並</w:t>
      </w:r>
      <w:proofErr w:type="gramStart"/>
      <w:r w:rsidRPr="00676C65">
        <w:rPr>
          <w:rFonts w:ascii="標楷體" w:eastAsia="標楷體" w:hAnsi="標楷體" w:hint="eastAsia"/>
          <w:sz w:val="28"/>
          <w:szCs w:val="28"/>
        </w:rPr>
        <w:t>簽陳本局</w:t>
      </w:r>
      <w:proofErr w:type="gramEnd"/>
      <w:r w:rsidRPr="00676C65">
        <w:rPr>
          <w:rFonts w:ascii="標楷體" w:eastAsia="標楷體" w:hAnsi="標楷體" w:hint="eastAsia"/>
          <w:sz w:val="28"/>
          <w:szCs w:val="28"/>
        </w:rPr>
        <w:t>首長核可後補助之。</w:t>
      </w:r>
    </w:p>
    <w:p w:rsidR="00676C65" w:rsidRPr="00676C65" w:rsidRDefault="00676C65" w:rsidP="006937E9">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sz w:val="28"/>
          <w:szCs w:val="28"/>
        </w:rPr>
        <w:t>(</w:t>
      </w:r>
      <w:r w:rsidRPr="00676C65">
        <w:rPr>
          <w:rFonts w:ascii="標楷體" w:eastAsia="標楷體" w:hAnsi="標楷體" w:hint="eastAsia"/>
          <w:sz w:val="28"/>
          <w:szCs w:val="28"/>
        </w:rPr>
        <w:t>二</w:t>
      </w:r>
      <w:r w:rsidRPr="00676C65">
        <w:rPr>
          <w:rFonts w:ascii="標楷體" w:eastAsia="標楷體" w:hAnsi="標楷體"/>
          <w:sz w:val="28"/>
          <w:szCs w:val="28"/>
        </w:rPr>
        <w:t>)</w:t>
      </w:r>
      <w:r w:rsidRPr="00676C65">
        <w:rPr>
          <w:rFonts w:ascii="標楷體" w:eastAsia="標楷體" w:hAnsi="標楷體" w:hint="eastAsia"/>
          <w:sz w:val="28"/>
          <w:szCs w:val="28"/>
        </w:rPr>
        <w:t>因天災或人力不可抗拒意外事故發生，導致具有本法第三條規範之文化資產身分者遭受災損時得專案提出緊急或搶救計畫，不受申請時間之限制。但屬重大災害，古蹟、歷史建築、紀念建築及聚落建築群應依據「古蹟歷史建築紀念建築及聚落建築群重大災害應變處理辦法」規定辦理後，再函送中央主管機關核定。</w:t>
      </w:r>
    </w:p>
    <w:p w:rsidR="00676C65" w:rsidRPr="00676C65" w:rsidRDefault="00676C65" w:rsidP="006937E9">
      <w:pPr>
        <w:spacing w:line="560" w:lineRule="exact"/>
        <w:ind w:leftChars="240" w:left="1147" w:hangingChars="204" w:hanging="571"/>
        <w:rPr>
          <w:rFonts w:ascii="標楷體" w:eastAsia="標楷體" w:hAnsi="標楷體"/>
          <w:sz w:val="28"/>
          <w:szCs w:val="28"/>
        </w:rPr>
      </w:pPr>
      <w:r w:rsidRPr="00676C65">
        <w:rPr>
          <w:rFonts w:ascii="標楷體" w:eastAsia="標楷體" w:hAnsi="標楷體" w:hint="eastAsia"/>
          <w:sz w:val="28"/>
          <w:szCs w:val="28"/>
        </w:rPr>
        <w:t>(三)本要點相關表格文件請於本</w:t>
      </w:r>
      <w:proofErr w:type="gramStart"/>
      <w:r w:rsidRPr="00676C65">
        <w:rPr>
          <w:rFonts w:ascii="標楷體" w:eastAsia="標楷體" w:hAnsi="標楷體" w:hint="eastAsia"/>
          <w:sz w:val="28"/>
          <w:szCs w:val="28"/>
        </w:rPr>
        <w:t>局官網</w:t>
      </w:r>
      <w:proofErr w:type="gramEnd"/>
      <w:r w:rsidRPr="00676C65">
        <w:rPr>
          <w:rFonts w:ascii="標楷體" w:eastAsia="標楷體" w:hAnsi="標楷體" w:hint="eastAsia"/>
          <w:sz w:val="28"/>
          <w:szCs w:val="28"/>
        </w:rPr>
        <w:t>下載。</w:t>
      </w:r>
    </w:p>
    <w:sectPr w:rsidR="00676C65" w:rsidRPr="00676C65" w:rsidSect="00995D3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DE8" w:rsidRDefault="00EE3DE8" w:rsidP="000E570D">
      <w:r>
        <w:separator/>
      </w:r>
    </w:p>
  </w:endnote>
  <w:endnote w:type="continuationSeparator" w:id="0">
    <w:p w:rsidR="00EE3DE8" w:rsidRDefault="00EE3DE8" w:rsidP="000E5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DE8" w:rsidRDefault="00EE3DE8" w:rsidP="000E570D">
      <w:r>
        <w:separator/>
      </w:r>
    </w:p>
  </w:footnote>
  <w:footnote w:type="continuationSeparator" w:id="0">
    <w:p w:rsidR="00EE3DE8" w:rsidRDefault="00EE3DE8" w:rsidP="000E5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6C65"/>
    <w:rsid w:val="00072088"/>
    <w:rsid w:val="000E570D"/>
    <w:rsid w:val="001749DA"/>
    <w:rsid w:val="002200FF"/>
    <w:rsid w:val="002E7FD9"/>
    <w:rsid w:val="00345A42"/>
    <w:rsid w:val="00361761"/>
    <w:rsid w:val="00467C49"/>
    <w:rsid w:val="004B67CA"/>
    <w:rsid w:val="004F274B"/>
    <w:rsid w:val="005310BE"/>
    <w:rsid w:val="00535A33"/>
    <w:rsid w:val="00551371"/>
    <w:rsid w:val="00676C65"/>
    <w:rsid w:val="006937E9"/>
    <w:rsid w:val="006A61BC"/>
    <w:rsid w:val="00707537"/>
    <w:rsid w:val="00731950"/>
    <w:rsid w:val="00776ECA"/>
    <w:rsid w:val="008037C9"/>
    <w:rsid w:val="008A0876"/>
    <w:rsid w:val="009529D9"/>
    <w:rsid w:val="00961BBB"/>
    <w:rsid w:val="00995D37"/>
    <w:rsid w:val="009C7B67"/>
    <w:rsid w:val="00AA455D"/>
    <w:rsid w:val="00C14495"/>
    <w:rsid w:val="00C61E34"/>
    <w:rsid w:val="00D22381"/>
    <w:rsid w:val="00D76476"/>
    <w:rsid w:val="00DB1D60"/>
    <w:rsid w:val="00E92EEC"/>
    <w:rsid w:val="00EE3DE8"/>
    <w:rsid w:val="00F17A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3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70D"/>
    <w:pPr>
      <w:tabs>
        <w:tab w:val="center" w:pos="4153"/>
        <w:tab w:val="right" w:pos="8306"/>
      </w:tabs>
      <w:snapToGrid w:val="0"/>
    </w:pPr>
    <w:rPr>
      <w:sz w:val="20"/>
      <w:szCs w:val="20"/>
    </w:rPr>
  </w:style>
  <w:style w:type="character" w:customStyle="1" w:styleId="a4">
    <w:name w:val="頁首 字元"/>
    <w:basedOn w:val="a0"/>
    <w:link w:val="a3"/>
    <w:uiPriority w:val="99"/>
    <w:rsid w:val="000E570D"/>
    <w:rPr>
      <w:sz w:val="20"/>
      <w:szCs w:val="20"/>
    </w:rPr>
  </w:style>
  <w:style w:type="paragraph" w:styleId="a5">
    <w:name w:val="footer"/>
    <w:basedOn w:val="a"/>
    <w:link w:val="a6"/>
    <w:uiPriority w:val="99"/>
    <w:unhideWhenUsed/>
    <w:rsid w:val="000E570D"/>
    <w:pPr>
      <w:tabs>
        <w:tab w:val="center" w:pos="4153"/>
        <w:tab w:val="right" w:pos="8306"/>
      </w:tabs>
      <w:snapToGrid w:val="0"/>
    </w:pPr>
    <w:rPr>
      <w:sz w:val="20"/>
      <w:szCs w:val="20"/>
    </w:rPr>
  </w:style>
  <w:style w:type="character" w:customStyle="1" w:styleId="a6">
    <w:name w:val="頁尾 字元"/>
    <w:basedOn w:val="a0"/>
    <w:link w:val="a5"/>
    <w:uiPriority w:val="99"/>
    <w:rsid w:val="000E570D"/>
    <w:rPr>
      <w:sz w:val="20"/>
      <w:szCs w:val="20"/>
    </w:rPr>
  </w:style>
  <w:style w:type="paragraph" w:customStyle="1" w:styleId="Default">
    <w:name w:val="Default"/>
    <w:rsid w:val="00467C49"/>
    <w:pPr>
      <w:widowControl w:val="0"/>
      <w:autoSpaceDE w:val="0"/>
      <w:autoSpaceDN w:val="0"/>
      <w:adjustRightInd w:val="0"/>
    </w:pPr>
    <w:rPr>
      <w:rFonts w:ascii="新細明體" w:eastAsia="新細明體" w:cs="新細明體"/>
      <w:color w:val="000000"/>
      <w:kern w:val="0"/>
      <w:szCs w:val="24"/>
    </w:rPr>
  </w:style>
  <w:style w:type="paragraph" w:customStyle="1" w:styleId="a7">
    <w:name w:val="公文(發文日期)"/>
    <w:basedOn w:val="a"/>
    <w:uiPriority w:val="99"/>
    <w:rsid w:val="00467C49"/>
    <w:pPr>
      <w:snapToGrid w:val="0"/>
      <w:spacing w:line="280" w:lineRule="exact"/>
    </w:pPr>
    <w:rPr>
      <w:rFonts w:ascii="標楷體" w:eastAsia="標楷體" w:hAnsi="標楷體" w:cs="標楷體"/>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BOCH黃秀娟</dc:creator>
  <cp:lastModifiedBy>EDS</cp:lastModifiedBy>
  <cp:revision>3</cp:revision>
  <dcterms:created xsi:type="dcterms:W3CDTF">2018-05-23T08:24:00Z</dcterms:created>
  <dcterms:modified xsi:type="dcterms:W3CDTF">2018-05-23T08:30:00Z</dcterms:modified>
</cp:coreProperties>
</file>