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1A" w:rsidRPr="00493B36" w:rsidRDefault="006F51A2" w:rsidP="00493B36">
      <w:pPr>
        <w:jc w:val="center"/>
        <w:rPr>
          <w:b/>
          <w:sz w:val="28"/>
          <w:szCs w:val="28"/>
        </w:rPr>
      </w:pPr>
      <w:r w:rsidRPr="006F51A2">
        <w:rPr>
          <w:rFonts w:hint="eastAsia"/>
          <w:b/>
          <w:sz w:val="28"/>
          <w:szCs w:val="28"/>
        </w:rPr>
        <w:t>「世代</w:t>
      </w:r>
      <w:proofErr w:type="gramStart"/>
      <w:r w:rsidRPr="006F51A2">
        <w:rPr>
          <w:rFonts w:hint="eastAsia"/>
          <w:b/>
          <w:sz w:val="28"/>
          <w:szCs w:val="28"/>
        </w:rPr>
        <w:t>傳衍－</w:t>
      </w:r>
      <w:proofErr w:type="gramEnd"/>
      <w:r w:rsidRPr="006F51A2">
        <w:rPr>
          <w:rFonts w:hint="eastAsia"/>
          <w:b/>
          <w:sz w:val="28"/>
          <w:szCs w:val="28"/>
        </w:rPr>
        <w:t xml:space="preserve"> </w:t>
      </w:r>
      <w:r w:rsidRPr="006F51A2">
        <w:rPr>
          <w:rFonts w:hint="eastAsia"/>
          <w:b/>
          <w:sz w:val="28"/>
          <w:szCs w:val="28"/>
        </w:rPr>
        <w:t>繪畫典藏保存修復研討會</w:t>
      </w:r>
      <w:r w:rsidR="00493B36" w:rsidRPr="00493B36">
        <w:rPr>
          <w:rFonts w:hint="eastAsia"/>
          <w:b/>
          <w:sz w:val="28"/>
          <w:szCs w:val="28"/>
        </w:rPr>
        <w:t>」</w:t>
      </w:r>
    </w:p>
    <w:p w:rsidR="00493B36" w:rsidRDefault="00493B36" w:rsidP="00493B36">
      <w:pPr>
        <w:jc w:val="center"/>
        <w:rPr>
          <w:b/>
          <w:sz w:val="28"/>
          <w:szCs w:val="28"/>
        </w:rPr>
      </w:pPr>
      <w:r w:rsidRPr="00493B36">
        <w:rPr>
          <w:rFonts w:hint="eastAsia"/>
          <w:b/>
          <w:sz w:val="28"/>
          <w:szCs w:val="28"/>
        </w:rPr>
        <w:t>活動簡章</w:t>
      </w:r>
    </w:p>
    <w:p w:rsidR="00C95A83" w:rsidRPr="00493B36" w:rsidRDefault="00C95A83" w:rsidP="00C95A83">
      <w:pPr>
        <w:rPr>
          <w:b/>
          <w:sz w:val="28"/>
          <w:szCs w:val="28"/>
        </w:rPr>
      </w:pPr>
      <w:r w:rsidRPr="00C95A83">
        <w:rPr>
          <w:rFonts w:hint="eastAsia"/>
          <w:b/>
          <w:sz w:val="28"/>
          <w:szCs w:val="28"/>
        </w:rPr>
        <w:t>一、</w:t>
      </w:r>
      <w:r w:rsidRPr="00C95A83">
        <w:rPr>
          <w:rFonts w:hint="eastAsia"/>
          <w:b/>
          <w:sz w:val="28"/>
          <w:szCs w:val="28"/>
        </w:rPr>
        <w:tab/>
      </w:r>
      <w:r w:rsidRPr="00C95A83">
        <w:rPr>
          <w:rFonts w:hint="eastAsia"/>
          <w:b/>
          <w:sz w:val="28"/>
          <w:szCs w:val="28"/>
        </w:rPr>
        <w:t>活動緣起</w:t>
      </w:r>
    </w:p>
    <w:p w:rsidR="006F51A2" w:rsidRDefault="006F51A2" w:rsidP="006F51A2">
      <w:pPr>
        <w:ind w:firstLineChars="200" w:firstLine="480"/>
      </w:pPr>
      <w:r>
        <w:rPr>
          <w:rFonts w:hint="eastAsia"/>
        </w:rPr>
        <w:t>自</w:t>
      </w:r>
      <w:r>
        <w:rPr>
          <w:rFonts w:hint="eastAsia"/>
        </w:rPr>
        <w:t>1988</w:t>
      </w:r>
      <w:r>
        <w:rPr>
          <w:rFonts w:hint="eastAsia"/>
        </w:rPr>
        <w:t>年開館至今，國立臺灣美術（以下簡稱國美館）是國內唯一國家級美術館，歷經三十年的積累，典藏一萬五千多件藝術作品。以具臺灣美術史發展脈絡體系藝術價值之作品</w:t>
      </w:r>
      <w:proofErr w:type="gramStart"/>
      <w:r>
        <w:rPr>
          <w:rFonts w:hint="eastAsia"/>
        </w:rPr>
        <w:t>蒐</w:t>
      </w:r>
      <w:proofErr w:type="gramEnd"/>
      <w:r>
        <w:rPr>
          <w:rFonts w:hint="eastAsia"/>
        </w:rPr>
        <w:t>藏主軸，並針對這些臺灣本地具有美學與歷史價值的珍貴藝術作品進行典藏保存維護研究，成為臺灣美術重要的典藏寶庫。</w:t>
      </w:r>
    </w:p>
    <w:p w:rsidR="006F51A2" w:rsidRDefault="006F51A2" w:rsidP="006F51A2">
      <w:r>
        <w:rPr>
          <w:rFonts w:hint="eastAsia"/>
        </w:rPr>
        <w:t xml:space="preserve">    </w:t>
      </w:r>
      <w:r>
        <w:rPr>
          <w:rFonts w:hint="eastAsia"/>
        </w:rPr>
        <w:t>因台灣地屬亞熱帶，氣候高溫多濕，有機材質作品不易保存。</w:t>
      </w:r>
      <w:r>
        <w:rPr>
          <w:rFonts w:hint="eastAsia"/>
        </w:rPr>
        <w:t xml:space="preserve"> </w:t>
      </w:r>
      <w:r>
        <w:rPr>
          <w:rFonts w:hint="eastAsia"/>
        </w:rPr>
        <w:t>國美館始於</w:t>
      </w:r>
      <w:r>
        <w:rPr>
          <w:rFonts w:hint="eastAsia"/>
        </w:rPr>
        <w:t>1994</w:t>
      </w:r>
      <w:r>
        <w:rPr>
          <w:rFonts w:hint="eastAsia"/>
        </w:rPr>
        <w:t>年</w:t>
      </w:r>
      <w:proofErr w:type="gramStart"/>
      <w:r>
        <w:rPr>
          <w:rFonts w:hint="eastAsia"/>
        </w:rPr>
        <w:t>油畫類藏品</w:t>
      </w:r>
      <w:proofErr w:type="gramEnd"/>
      <w:r>
        <w:rPr>
          <w:rFonts w:hint="eastAsia"/>
        </w:rPr>
        <w:t>委託受過專業修復師執行修復作業。並在</w:t>
      </w:r>
      <w:r>
        <w:rPr>
          <w:rFonts w:hint="eastAsia"/>
        </w:rPr>
        <w:t>1999</w:t>
      </w:r>
      <w:r>
        <w:rPr>
          <w:rFonts w:hint="eastAsia"/>
        </w:rPr>
        <w:t>年將日治時期重要膠彩畫藏品，委託日本「國寶修理裝潢師連盟」成員宇佐</w:t>
      </w:r>
      <w:proofErr w:type="gramStart"/>
      <w:r>
        <w:rPr>
          <w:rFonts w:hint="eastAsia"/>
        </w:rPr>
        <w:t>美松鶴堂</w:t>
      </w:r>
      <w:proofErr w:type="gramEnd"/>
      <w:r>
        <w:rPr>
          <w:rFonts w:hint="eastAsia"/>
        </w:rPr>
        <w:t>進行修復，這是國內將膠彩畫作品送往日本修復的首例。</w:t>
      </w:r>
      <w:r>
        <w:rPr>
          <w:rFonts w:hint="eastAsia"/>
        </w:rPr>
        <w:t>2008</w:t>
      </w:r>
      <w:r>
        <w:rPr>
          <w:rFonts w:hint="eastAsia"/>
        </w:rPr>
        <w:t>年起國美館開始聘用之專業保存維護人員進行藏品修復工作，每年並持續委託國內外專家及團隊修復油畫類、東方繪畫</w:t>
      </w:r>
      <w:proofErr w:type="gramStart"/>
      <w:r>
        <w:rPr>
          <w:rFonts w:hint="eastAsia"/>
        </w:rPr>
        <w:t>媒材類</w:t>
      </w:r>
      <w:proofErr w:type="gramEnd"/>
      <w:r>
        <w:rPr>
          <w:rFonts w:hint="eastAsia"/>
        </w:rPr>
        <w:t>、西洋紙</w:t>
      </w:r>
      <w:proofErr w:type="gramStart"/>
      <w:r>
        <w:rPr>
          <w:rFonts w:hint="eastAsia"/>
        </w:rPr>
        <w:t>質類等藏</w:t>
      </w:r>
      <w:proofErr w:type="gramEnd"/>
      <w:r>
        <w:rPr>
          <w:rFonts w:hint="eastAsia"/>
        </w:rPr>
        <w:t>品，至今修復完成約</w:t>
      </w:r>
      <w:r>
        <w:rPr>
          <w:rFonts w:hint="eastAsia"/>
        </w:rPr>
        <w:t>900</w:t>
      </w:r>
      <w:r>
        <w:rPr>
          <w:rFonts w:hint="eastAsia"/>
        </w:rPr>
        <w:t>多件藏品。並在</w:t>
      </w:r>
      <w:r>
        <w:rPr>
          <w:rFonts w:hint="eastAsia"/>
        </w:rPr>
        <w:t>2015</w:t>
      </w:r>
      <w:r>
        <w:rPr>
          <w:rFonts w:hint="eastAsia"/>
        </w:rPr>
        <w:t>年完成新典藏庫房的建造，其規模面積為總樓地板面積</w:t>
      </w:r>
      <w:r>
        <w:rPr>
          <w:rFonts w:hint="eastAsia"/>
        </w:rPr>
        <w:t>33,000</w:t>
      </w:r>
      <w:r>
        <w:rPr>
          <w:rFonts w:hint="eastAsia"/>
        </w:rPr>
        <w:t>平方公尺、地下二層</w:t>
      </w:r>
      <w:r>
        <w:rPr>
          <w:rFonts w:hint="eastAsia"/>
        </w:rPr>
        <w:t>SRC</w:t>
      </w:r>
      <w:r>
        <w:rPr>
          <w:rFonts w:hint="eastAsia"/>
        </w:rPr>
        <w:t>構造之建築體，為國內博物館最具規模之典藏庫，期許構築為國家級美術典藏維護中心。</w:t>
      </w:r>
    </w:p>
    <w:p w:rsidR="006F51A2" w:rsidRDefault="006F51A2" w:rsidP="006F51A2">
      <w:r>
        <w:rPr>
          <w:rFonts w:hint="eastAsia"/>
        </w:rPr>
        <w:t xml:space="preserve">    </w:t>
      </w:r>
      <w:r>
        <w:rPr>
          <w:rFonts w:hint="eastAsia"/>
        </w:rPr>
        <w:t>以本館現有典藏特色與現當代美術作品維修護實際經驗為基礎，藉由舉辦研討會方式，邀請國內外相關專業人士、分享借鏡國內外的繪畫藝術作品</w:t>
      </w:r>
      <w:proofErr w:type="gramStart"/>
      <w:r>
        <w:rPr>
          <w:rFonts w:hint="eastAsia"/>
        </w:rPr>
        <w:t>蒐</w:t>
      </w:r>
      <w:proofErr w:type="gramEnd"/>
      <w:r>
        <w:rPr>
          <w:rFonts w:hint="eastAsia"/>
        </w:rPr>
        <w:t>藏保存修復經驗，增進國內外各博物館對繪畫藝術作品的</w:t>
      </w:r>
      <w:proofErr w:type="gramStart"/>
      <w:r>
        <w:rPr>
          <w:rFonts w:hint="eastAsia"/>
        </w:rPr>
        <w:t>蒐</w:t>
      </w:r>
      <w:proofErr w:type="gramEnd"/>
      <w:r>
        <w:rPr>
          <w:rFonts w:hint="eastAsia"/>
        </w:rPr>
        <w:t>藏保存修復、保存科學、人才培育等相關議題交流，以擴大繪畫藝術作品之典藏保存修復各面向的國際觀視野與美術資產守護傳承的專業實務提升，引領大眾瞭解保存維護台灣珍貴美術資產之重要性。</w:t>
      </w:r>
    </w:p>
    <w:p w:rsidR="00F70807" w:rsidRDefault="00F70807" w:rsidP="006F51A2">
      <w:pPr>
        <w:rPr>
          <w:b/>
          <w:sz w:val="28"/>
          <w:szCs w:val="28"/>
        </w:rPr>
      </w:pPr>
      <w:r w:rsidRPr="00F70807">
        <w:rPr>
          <w:rFonts w:hint="eastAsia"/>
          <w:b/>
          <w:sz w:val="28"/>
          <w:szCs w:val="28"/>
        </w:rPr>
        <w:t>二、</w:t>
      </w:r>
      <w:r w:rsidRPr="00F70807">
        <w:rPr>
          <w:rFonts w:hint="eastAsia"/>
          <w:b/>
          <w:sz w:val="28"/>
          <w:szCs w:val="28"/>
        </w:rPr>
        <w:tab/>
      </w:r>
      <w:r w:rsidR="00BC1116">
        <w:rPr>
          <w:rFonts w:hint="eastAsia"/>
          <w:b/>
          <w:sz w:val="28"/>
          <w:szCs w:val="28"/>
        </w:rPr>
        <w:t>活動議程</w:t>
      </w:r>
    </w:p>
    <w:p w:rsidR="001C4838" w:rsidRPr="001C4838" w:rsidRDefault="00BC1116" w:rsidP="001C4838">
      <w:pPr>
        <w:spacing w:line="360" w:lineRule="auto"/>
        <w:jc w:val="center"/>
        <w:rPr>
          <w:rFonts w:ascii="新細明體" w:eastAsia="新細明體" w:hAnsi="新細明體" w:cs="Times New Roman"/>
          <w:b/>
          <w:bCs/>
          <w:color w:val="000000"/>
          <w:szCs w:val="24"/>
        </w:rPr>
      </w:pPr>
      <w:r>
        <w:rPr>
          <w:rFonts w:ascii="Times New Roman" w:eastAsia="新細明體" w:hAnsi="Times New Roman" w:cs="Times New Roman" w:hint="eastAsia"/>
          <w:b/>
          <w:szCs w:val="24"/>
        </w:rPr>
        <w:t>第一天</w:t>
      </w:r>
      <w:r>
        <w:rPr>
          <w:rFonts w:ascii="Times New Roman" w:eastAsia="新細明體" w:hAnsi="Times New Roman" w:cs="Times New Roman" w:hint="eastAsia"/>
          <w:b/>
          <w:szCs w:val="24"/>
        </w:rPr>
        <w:t xml:space="preserve"> </w:t>
      </w:r>
      <w:r w:rsidR="00C82D11" w:rsidRPr="00C82D11">
        <w:rPr>
          <w:rFonts w:ascii="Times New Roman" w:eastAsia="新細明體" w:hAnsi="Times New Roman" w:cs="Times New Roman" w:hint="eastAsia"/>
          <w:b/>
          <w:szCs w:val="24"/>
        </w:rPr>
        <w:t>時間：</w:t>
      </w:r>
      <w:r w:rsidR="00C82D11" w:rsidRPr="00C82D11">
        <w:rPr>
          <w:rFonts w:ascii="Times New Roman" w:eastAsia="新細明體" w:hAnsi="Times New Roman" w:cs="Times New Roman" w:hint="eastAsia"/>
          <w:b/>
          <w:szCs w:val="24"/>
        </w:rPr>
        <w:t>10</w:t>
      </w:r>
      <w:r w:rsidR="001C4838">
        <w:rPr>
          <w:rFonts w:ascii="Times New Roman" w:eastAsia="新細明體" w:hAnsi="Times New Roman" w:cs="Times New Roman" w:hint="eastAsia"/>
          <w:b/>
          <w:szCs w:val="24"/>
        </w:rPr>
        <w:t>7</w:t>
      </w:r>
      <w:r w:rsidR="00C82D11" w:rsidRPr="00C82D11">
        <w:rPr>
          <w:rFonts w:ascii="Times New Roman" w:eastAsia="新細明體" w:hAnsi="Times New Roman" w:cs="Times New Roman" w:hint="eastAsia"/>
          <w:b/>
          <w:szCs w:val="24"/>
        </w:rPr>
        <w:t>年</w:t>
      </w:r>
      <w:r w:rsidR="00C82D11" w:rsidRPr="00C82D11">
        <w:rPr>
          <w:rFonts w:ascii="Times New Roman" w:eastAsia="新細明體" w:hAnsi="Times New Roman" w:cs="Times New Roman" w:hint="eastAsia"/>
          <w:b/>
          <w:szCs w:val="24"/>
        </w:rPr>
        <w:t>8</w:t>
      </w:r>
      <w:r w:rsidR="00C82D11" w:rsidRPr="00C82D11">
        <w:rPr>
          <w:rFonts w:ascii="Times New Roman" w:eastAsia="新細明體" w:hAnsi="Times New Roman" w:cs="Times New Roman" w:hint="eastAsia"/>
          <w:b/>
          <w:szCs w:val="24"/>
        </w:rPr>
        <w:t>月</w:t>
      </w:r>
      <w:r w:rsidR="001C4838">
        <w:rPr>
          <w:rFonts w:ascii="Times New Roman" w:eastAsia="新細明體" w:hAnsi="Times New Roman" w:cs="Times New Roman" w:hint="eastAsia"/>
          <w:b/>
          <w:szCs w:val="24"/>
        </w:rPr>
        <w:t>16</w:t>
      </w:r>
      <w:r w:rsidR="001C4838">
        <w:rPr>
          <w:rFonts w:ascii="Times New Roman" w:eastAsia="新細明體" w:hAnsi="Times New Roman" w:cs="Times New Roman" w:hint="eastAsia"/>
          <w:b/>
          <w:szCs w:val="24"/>
        </w:rPr>
        <w:t>日（星期四</w:t>
      </w:r>
      <w:r w:rsidR="00C82D11" w:rsidRPr="00C82D11">
        <w:rPr>
          <w:rFonts w:ascii="Times New Roman" w:eastAsia="新細明體" w:hAnsi="Times New Roman" w:cs="Times New Roman" w:hint="eastAsia"/>
          <w:b/>
          <w:szCs w:val="24"/>
        </w:rPr>
        <w:t>）</w:t>
      </w:r>
      <w:r w:rsidR="00C82D11">
        <w:rPr>
          <w:rFonts w:ascii="Times New Roman" w:eastAsia="新細明體" w:hAnsi="Times New Roman" w:cs="Times New Roman" w:hint="eastAsia"/>
          <w:b/>
          <w:szCs w:val="24"/>
        </w:rPr>
        <w:t xml:space="preserve">  </w:t>
      </w:r>
      <w:r w:rsidR="001C4838">
        <w:rPr>
          <w:rFonts w:ascii="新細明體" w:eastAsia="新細明體" w:hAnsi="新細明體" w:cs="Times New Roman" w:hint="eastAsia"/>
          <w:b/>
          <w:szCs w:val="24"/>
        </w:rPr>
        <w:t xml:space="preserve">  </w:t>
      </w:r>
      <w:r>
        <w:rPr>
          <w:rFonts w:ascii="新細明體" w:eastAsia="新細明體" w:hAnsi="新細明體" w:cs="Times New Roman" w:hint="eastAsia"/>
          <w:b/>
          <w:szCs w:val="24"/>
        </w:rPr>
        <w:t xml:space="preserve">  </w:t>
      </w:r>
      <w:r w:rsidR="00C82D11" w:rsidRPr="00C82D11">
        <w:rPr>
          <w:rFonts w:ascii="Times New Roman" w:eastAsia="新細明體" w:hAnsi="Times New Roman" w:cs="Times New Roman" w:hint="eastAsia"/>
          <w:b/>
          <w:szCs w:val="24"/>
        </w:rPr>
        <w:t>地點：</w:t>
      </w:r>
      <w:r w:rsidR="00C82D11" w:rsidRPr="00C82D11">
        <w:rPr>
          <w:rFonts w:ascii="新細明體" w:eastAsia="新細明體" w:hAnsi="新細明體" w:cs="Times New Roman" w:hint="eastAsia"/>
          <w:b/>
          <w:bCs/>
          <w:color w:val="000000"/>
          <w:szCs w:val="24"/>
        </w:rPr>
        <w:t>國立臺灣美術館-演講廳</w:t>
      </w:r>
      <w:r w:rsidR="001C4838" w:rsidRPr="001C4838">
        <w:rPr>
          <w:rFonts w:ascii="標楷體" w:eastAsia="標楷體" w:hAnsi="標楷體" w:hint="eastAsia"/>
          <w:sz w:val="28"/>
          <w:szCs w:val="28"/>
        </w:rPr>
        <w:t xml:space="preserve"> </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63"/>
        <w:gridCol w:w="3260"/>
        <w:gridCol w:w="2529"/>
        <w:gridCol w:w="1843"/>
      </w:tblGrid>
      <w:tr w:rsidR="001C4838" w:rsidRPr="001C4838" w:rsidTr="00C6667F">
        <w:trPr>
          <w:cantSplit/>
          <w:trHeight w:val="520"/>
          <w:jc w:val="center"/>
        </w:trPr>
        <w:tc>
          <w:tcPr>
            <w:tcW w:w="1663"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時  間</w:t>
            </w:r>
          </w:p>
        </w:tc>
        <w:tc>
          <w:tcPr>
            <w:tcW w:w="3260"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課程</w:t>
            </w:r>
            <w:r w:rsidRPr="001C4838">
              <w:rPr>
                <w:rFonts w:ascii="MS Mincho" w:eastAsia="MS Mincho" w:hAnsi="MS Mincho" w:cs="MS Mincho" w:hint="eastAsia"/>
                <w:szCs w:val="24"/>
              </w:rPr>
              <w:t>▪</w:t>
            </w:r>
            <w:r w:rsidRPr="001C4838">
              <w:rPr>
                <w:rFonts w:ascii="標楷體" w:eastAsia="標楷體" w:hAnsi="標楷體" w:cs="Times New Roman" w:hint="eastAsia"/>
                <w:szCs w:val="24"/>
              </w:rPr>
              <w:t xml:space="preserve"> 講</w:t>
            </w:r>
            <w:r w:rsidRPr="001C4838">
              <w:rPr>
                <w:rFonts w:ascii="標楷體" w:eastAsia="標楷體" w:hAnsi="標楷體" w:cs="Times New Roman"/>
                <w:szCs w:val="24"/>
              </w:rPr>
              <w:t xml:space="preserve"> </w:t>
            </w:r>
            <w:r w:rsidRPr="001C4838">
              <w:rPr>
                <w:rFonts w:ascii="標楷體" w:eastAsia="標楷體" w:hAnsi="標楷體" w:cs="Times New Roman" w:hint="eastAsia"/>
                <w:szCs w:val="24"/>
              </w:rPr>
              <w:t>題</w:t>
            </w:r>
          </w:p>
        </w:tc>
        <w:tc>
          <w:tcPr>
            <w:tcW w:w="2529"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主 講 人</w:t>
            </w:r>
          </w:p>
        </w:tc>
        <w:tc>
          <w:tcPr>
            <w:tcW w:w="1843"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主 持 人</w:t>
            </w:r>
          </w:p>
        </w:tc>
      </w:tr>
      <w:tr w:rsidR="001C4838" w:rsidRPr="001C4838" w:rsidTr="00C6667F">
        <w:trPr>
          <w:cantSplit/>
          <w:trHeight w:val="520"/>
          <w:jc w:val="center"/>
        </w:trPr>
        <w:tc>
          <w:tcPr>
            <w:tcW w:w="1663"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hint="eastAsia"/>
                <w:szCs w:val="24"/>
              </w:rPr>
              <w:t xml:space="preserve"> 9：00</w:t>
            </w:r>
            <w:r w:rsidRPr="001C4838">
              <w:rPr>
                <w:rFonts w:ascii="標楷體" w:eastAsia="標楷體" w:hAnsi="標楷體" w:cs="Times New Roman"/>
                <w:szCs w:val="24"/>
              </w:rPr>
              <w:t xml:space="preserve"> ~</w:t>
            </w:r>
            <w:r w:rsidRPr="001C4838">
              <w:rPr>
                <w:rFonts w:ascii="標楷體" w:eastAsia="標楷體" w:hAnsi="標楷體" w:cs="Times New Roman" w:hint="eastAsia"/>
                <w:szCs w:val="24"/>
              </w:rPr>
              <w:t>9：30</w:t>
            </w:r>
          </w:p>
        </w:tc>
        <w:tc>
          <w:tcPr>
            <w:tcW w:w="7632" w:type="dxa"/>
            <w:gridSpan w:val="3"/>
            <w:vAlign w:val="center"/>
          </w:tcPr>
          <w:p w:rsidR="001C4838" w:rsidRPr="001C4838" w:rsidRDefault="001C4838" w:rsidP="001C4838">
            <w:pPr>
              <w:spacing w:line="400" w:lineRule="exact"/>
              <w:ind w:firstLineChars="900" w:firstLine="2160"/>
              <w:rPr>
                <w:rFonts w:ascii="標楷體" w:eastAsia="標楷體" w:hAnsi="標楷體" w:cs="Times New Roman"/>
                <w:szCs w:val="24"/>
              </w:rPr>
            </w:pPr>
            <w:r w:rsidRPr="001C4838">
              <w:rPr>
                <w:rFonts w:ascii="標楷體" w:eastAsia="標楷體" w:hAnsi="標楷體" w:cs="Times New Roman" w:hint="eastAsia"/>
                <w:szCs w:val="24"/>
              </w:rPr>
              <w:t xml:space="preserve">      報到、領取資料</w:t>
            </w:r>
          </w:p>
        </w:tc>
      </w:tr>
      <w:tr w:rsidR="001C4838" w:rsidRPr="001C4838" w:rsidTr="00C6667F">
        <w:trPr>
          <w:cantSplit/>
          <w:trHeight w:val="520"/>
          <w:jc w:val="center"/>
        </w:trPr>
        <w:tc>
          <w:tcPr>
            <w:tcW w:w="1663" w:type="dxa"/>
            <w:vAlign w:val="center"/>
          </w:tcPr>
          <w:p w:rsidR="001C4838" w:rsidRPr="001C4838" w:rsidRDefault="001C4838" w:rsidP="001C4838">
            <w:pPr>
              <w:spacing w:line="400" w:lineRule="exact"/>
              <w:ind w:firstLineChars="50" w:firstLine="120"/>
              <w:rPr>
                <w:rFonts w:ascii="標楷體" w:eastAsia="標楷體" w:hAnsi="標楷體" w:cs="Times New Roman"/>
                <w:szCs w:val="24"/>
              </w:rPr>
            </w:pPr>
            <w:r w:rsidRPr="001C4838">
              <w:rPr>
                <w:rFonts w:ascii="標楷體" w:eastAsia="標楷體" w:hAnsi="標楷體" w:cs="Times New Roman" w:hint="eastAsia"/>
                <w:szCs w:val="24"/>
              </w:rPr>
              <w:t>9：30</w:t>
            </w:r>
            <w:r w:rsidRPr="001C4838">
              <w:rPr>
                <w:rFonts w:ascii="標楷體" w:eastAsia="標楷體" w:hAnsi="標楷體" w:cs="Times New Roman"/>
                <w:szCs w:val="24"/>
              </w:rPr>
              <w:t>~</w:t>
            </w:r>
            <w:r w:rsidRPr="001C4838">
              <w:rPr>
                <w:rFonts w:ascii="標楷體" w:eastAsia="標楷體" w:hAnsi="標楷體" w:cs="Times New Roman" w:hint="eastAsia"/>
                <w:szCs w:val="24"/>
              </w:rPr>
              <w:t>9：40</w:t>
            </w:r>
          </w:p>
        </w:tc>
        <w:tc>
          <w:tcPr>
            <w:tcW w:w="7632" w:type="dxa"/>
            <w:gridSpan w:val="3"/>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開   幕  致  詞（國立臺灣美術館 館長 蕭宗煌）</w:t>
            </w:r>
          </w:p>
          <w:p w:rsidR="001C4838" w:rsidRPr="001C4838" w:rsidRDefault="001C4838" w:rsidP="001C4838">
            <w:pPr>
              <w:spacing w:line="400" w:lineRule="exact"/>
              <w:jc w:val="center"/>
              <w:rPr>
                <w:rFonts w:ascii="標楷體" w:eastAsia="標楷體" w:hAnsi="標楷體" w:cs="Times New Roman"/>
                <w:szCs w:val="24"/>
              </w:rPr>
            </w:pPr>
          </w:p>
        </w:tc>
      </w:tr>
      <w:tr w:rsidR="001C4838" w:rsidRPr="001C4838" w:rsidTr="00C6667F">
        <w:trPr>
          <w:cantSplit/>
          <w:trHeight w:val="417"/>
          <w:jc w:val="center"/>
        </w:trPr>
        <w:tc>
          <w:tcPr>
            <w:tcW w:w="1663"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 xml:space="preserve"> 9：40~10：30</w:t>
            </w:r>
          </w:p>
        </w:tc>
        <w:tc>
          <w:tcPr>
            <w:tcW w:w="3260" w:type="dxa"/>
            <w:vAlign w:val="center"/>
          </w:tcPr>
          <w:p w:rsidR="001C4838" w:rsidRPr="001C4838" w:rsidRDefault="001C4838" w:rsidP="001C4838">
            <w:pPr>
              <w:spacing w:line="400" w:lineRule="exact"/>
              <w:jc w:val="both"/>
              <w:rPr>
                <w:rFonts w:ascii="標楷體" w:eastAsia="標楷體" w:hAnsi="標楷體" w:cs="Times New Roman"/>
                <w:szCs w:val="24"/>
              </w:rPr>
            </w:pPr>
            <w:r w:rsidRPr="001C4838">
              <w:rPr>
                <w:rFonts w:ascii="標楷體" w:eastAsia="標楷體" w:hAnsi="標楷體" w:cs="Times New Roman" w:hint="eastAsia"/>
                <w:szCs w:val="24"/>
              </w:rPr>
              <w:t xml:space="preserve">《場次一》講座議題 </w:t>
            </w:r>
          </w:p>
        </w:tc>
        <w:tc>
          <w:tcPr>
            <w:tcW w:w="2529" w:type="dxa"/>
            <w:vMerge w:val="restart"/>
            <w:vAlign w:val="center"/>
          </w:tcPr>
          <w:p w:rsidR="00C06301" w:rsidRPr="00C06301" w:rsidRDefault="00C06301" w:rsidP="00C06301">
            <w:pPr>
              <w:rPr>
                <w:rFonts w:ascii="標楷體" w:eastAsia="標楷體" w:hAnsi="標楷體" w:cs="Times New Roman"/>
                <w:szCs w:val="24"/>
              </w:rPr>
            </w:pPr>
            <w:r w:rsidRPr="00C06301">
              <w:rPr>
                <w:rFonts w:ascii="標楷體" w:eastAsia="標楷體" w:hAnsi="標楷體" w:cs="Times New Roman" w:hint="eastAsia"/>
                <w:szCs w:val="24"/>
              </w:rPr>
              <w:t>日本東京藝術大學</w:t>
            </w:r>
          </w:p>
          <w:p w:rsidR="001C4838" w:rsidRPr="001C4838" w:rsidRDefault="00C06301" w:rsidP="00C06301">
            <w:pPr>
              <w:rPr>
                <w:rFonts w:ascii="標楷體" w:eastAsia="標楷體" w:hAnsi="標楷體" w:cs="Times New Roman"/>
                <w:sz w:val="20"/>
                <w:szCs w:val="20"/>
              </w:rPr>
            </w:pPr>
            <w:proofErr w:type="gramStart"/>
            <w:r w:rsidRPr="00C06301">
              <w:rPr>
                <w:rFonts w:ascii="標楷體" w:eastAsia="標楷體" w:hAnsi="標楷體" w:cs="Times New Roman" w:hint="eastAsia"/>
                <w:szCs w:val="24"/>
              </w:rPr>
              <w:t>木島康隆</w:t>
            </w:r>
            <w:proofErr w:type="gramEnd"/>
            <w:r w:rsidRPr="00C06301">
              <w:rPr>
                <w:rFonts w:ascii="標楷體" w:eastAsia="標楷體" w:hAnsi="標楷體" w:cs="Times New Roman" w:hint="eastAsia"/>
                <w:szCs w:val="24"/>
              </w:rPr>
              <w:t>教授</w:t>
            </w:r>
          </w:p>
        </w:tc>
        <w:tc>
          <w:tcPr>
            <w:tcW w:w="1843" w:type="dxa"/>
            <w:vMerge w:val="restart"/>
            <w:vAlign w:val="center"/>
          </w:tcPr>
          <w:p w:rsidR="00C06301" w:rsidRPr="00C06301" w:rsidRDefault="00C06301" w:rsidP="00C06301">
            <w:pPr>
              <w:rPr>
                <w:rFonts w:ascii="標楷體" w:eastAsia="標楷體" w:hAnsi="標楷體" w:cs="Times New Roman"/>
                <w:sz w:val="20"/>
                <w:szCs w:val="20"/>
              </w:rPr>
            </w:pPr>
            <w:r w:rsidRPr="00C06301">
              <w:rPr>
                <w:rFonts w:ascii="標楷體" w:eastAsia="標楷體" w:hAnsi="標楷體" w:cs="Times New Roman" w:hint="eastAsia"/>
                <w:sz w:val="20"/>
                <w:szCs w:val="20"/>
              </w:rPr>
              <w:t>國立</w:t>
            </w:r>
            <w:proofErr w:type="gramStart"/>
            <w:r w:rsidRPr="00C06301">
              <w:rPr>
                <w:rFonts w:ascii="標楷體" w:eastAsia="標楷體" w:hAnsi="標楷體" w:cs="Times New Roman" w:hint="eastAsia"/>
                <w:sz w:val="20"/>
                <w:szCs w:val="20"/>
              </w:rPr>
              <w:t>臺</w:t>
            </w:r>
            <w:proofErr w:type="gramEnd"/>
            <w:r w:rsidRPr="00C06301">
              <w:rPr>
                <w:rFonts w:ascii="標楷體" w:eastAsia="標楷體" w:hAnsi="標楷體" w:cs="Times New Roman" w:hint="eastAsia"/>
                <w:sz w:val="20"/>
                <w:szCs w:val="20"/>
              </w:rPr>
              <w:t>南藝術大學 助理教授</w:t>
            </w:r>
          </w:p>
          <w:p w:rsidR="001C4838" w:rsidRPr="000E2026" w:rsidRDefault="00C06301" w:rsidP="00C06301">
            <w:pPr>
              <w:rPr>
                <w:rFonts w:ascii="標楷體" w:eastAsia="標楷體" w:hAnsi="標楷體" w:cs="Times New Roman"/>
                <w:szCs w:val="24"/>
              </w:rPr>
            </w:pPr>
            <w:r w:rsidRPr="000E2026">
              <w:rPr>
                <w:rFonts w:ascii="標楷體" w:eastAsia="標楷體" w:hAnsi="標楷體" w:cs="Times New Roman" w:hint="eastAsia"/>
                <w:szCs w:val="24"/>
              </w:rPr>
              <w:t>吳盈君教授</w:t>
            </w:r>
          </w:p>
        </w:tc>
      </w:tr>
      <w:tr w:rsidR="001C4838" w:rsidRPr="001C4838" w:rsidTr="00C6667F">
        <w:trPr>
          <w:cantSplit/>
          <w:trHeight w:val="801"/>
          <w:jc w:val="center"/>
        </w:trPr>
        <w:tc>
          <w:tcPr>
            <w:tcW w:w="1663"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60" w:type="dxa"/>
            <w:vAlign w:val="center"/>
          </w:tcPr>
          <w:p w:rsidR="001C4838" w:rsidRPr="002753B6" w:rsidRDefault="002347B4" w:rsidP="005E0607">
            <w:pPr>
              <w:spacing w:line="400" w:lineRule="exact"/>
              <w:jc w:val="both"/>
              <w:rPr>
                <w:rFonts w:ascii="標楷體" w:eastAsia="標楷體" w:hAnsi="標楷體" w:cs="Times New Roman"/>
                <w:szCs w:val="24"/>
              </w:rPr>
            </w:pPr>
            <w:r w:rsidRPr="002347B4">
              <w:rPr>
                <w:rFonts w:ascii="標楷體" w:eastAsia="標楷體" w:hAnsi="標楷體" w:cs="Times New Roman" w:hint="eastAsia"/>
                <w:szCs w:val="24"/>
              </w:rPr>
              <w:t>通過修復材料、技法觀看有趣的文化財保存修復</w:t>
            </w:r>
          </w:p>
        </w:tc>
        <w:tc>
          <w:tcPr>
            <w:tcW w:w="2529" w:type="dxa"/>
            <w:vMerge/>
            <w:vAlign w:val="center"/>
          </w:tcPr>
          <w:p w:rsidR="001C4838" w:rsidRPr="001C4838" w:rsidRDefault="001C4838" w:rsidP="001C4838">
            <w:pPr>
              <w:rPr>
                <w:rFonts w:ascii="標楷體" w:eastAsia="標楷體" w:hAnsi="標楷體" w:cs="Times New Roman"/>
                <w:sz w:val="20"/>
                <w:szCs w:val="20"/>
              </w:rPr>
            </w:pPr>
          </w:p>
        </w:tc>
        <w:tc>
          <w:tcPr>
            <w:tcW w:w="1843"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C6667F">
        <w:trPr>
          <w:cantSplit/>
          <w:trHeight w:val="520"/>
          <w:jc w:val="center"/>
        </w:trPr>
        <w:tc>
          <w:tcPr>
            <w:tcW w:w="1663"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10:30</w:t>
            </w:r>
            <w:r w:rsidRPr="001C4838">
              <w:rPr>
                <w:rFonts w:ascii="標楷體" w:eastAsia="標楷體" w:hAnsi="標楷體" w:cs="Times New Roman"/>
                <w:szCs w:val="24"/>
              </w:rPr>
              <w:t>~</w:t>
            </w:r>
            <w:r w:rsidRPr="001C4838">
              <w:rPr>
                <w:rFonts w:ascii="標楷體" w:eastAsia="標楷體" w:hAnsi="標楷體" w:cs="Times New Roman" w:hint="eastAsia"/>
                <w:szCs w:val="24"/>
              </w:rPr>
              <w:t>10:40</w:t>
            </w:r>
          </w:p>
        </w:tc>
        <w:tc>
          <w:tcPr>
            <w:tcW w:w="7632" w:type="dxa"/>
            <w:gridSpan w:val="3"/>
            <w:vAlign w:val="center"/>
          </w:tcPr>
          <w:p w:rsidR="001C4838" w:rsidRPr="001C4838" w:rsidRDefault="001C4838" w:rsidP="001C4838">
            <w:pPr>
              <w:spacing w:line="400" w:lineRule="exact"/>
              <w:ind w:firstLineChars="1200" w:firstLine="2400"/>
              <w:jc w:val="both"/>
              <w:rPr>
                <w:rFonts w:ascii="標楷體" w:eastAsia="標楷體" w:hAnsi="標楷體" w:cs="Times New Roman"/>
                <w:sz w:val="20"/>
                <w:szCs w:val="20"/>
              </w:rPr>
            </w:pPr>
            <w:r w:rsidRPr="001C4838">
              <w:rPr>
                <w:rFonts w:ascii="標楷體" w:eastAsia="標楷體" w:hAnsi="標楷體" w:cs="Times New Roman" w:hint="eastAsia"/>
                <w:sz w:val="20"/>
                <w:szCs w:val="20"/>
              </w:rPr>
              <w:t xml:space="preserve">     </w:t>
            </w:r>
            <w:r w:rsidRPr="001C4838">
              <w:rPr>
                <w:rFonts w:ascii="標楷體" w:eastAsia="標楷體" w:hAnsi="標楷體" w:cs="Times New Roman" w:hint="eastAsia"/>
                <w:szCs w:val="24"/>
              </w:rPr>
              <w:t>休       息</w:t>
            </w:r>
          </w:p>
        </w:tc>
      </w:tr>
      <w:tr w:rsidR="001C4838" w:rsidRPr="001C4838" w:rsidTr="00C6667F">
        <w:trPr>
          <w:cantSplit/>
          <w:trHeight w:val="456"/>
          <w:jc w:val="center"/>
        </w:trPr>
        <w:tc>
          <w:tcPr>
            <w:tcW w:w="1663"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lastRenderedPageBreak/>
              <w:t>10:40</w:t>
            </w:r>
            <w:r w:rsidRPr="001C4838">
              <w:rPr>
                <w:rFonts w:ascii="標楷體" w:eastAsia="標楷體" w:hAnsi="標楷體" w:cs="Times New Roman"/>
                <w:szCs w:val="24"/>
              </w:rPr>
              <w:t>~</w:t>
            </w:r>
            <w:r w:rsidRPr="001C4838">
              <w:rPr>
                <w:rFonts w:ascii="標楷體" w:eastAsia="標楷體" w:hAnsi="標楷體" w:cs="Times New Roman" w:hint="eastAsia"/>
                <w:szCs w:val="24"/>
              </w:rPr>
              <w:t>11:30</w:t>
            </w:r>
          </w:p>
          <w:p w:rsidR="001C4838" w:rsidRPr="001C4838" w:rsidRDefault="001C4838" w:rsidP="001C4838">
            <w:pPr>
              <w:spacing w:line="400" w:lineRule="exact"/>
              <w:jc w:val="center"/>
              <w:rPr>
                <w:rFonts w:ascii="標楷體" w:eastAsia="標楷體" w:hAnsi="標楷體" w:cs="Times New Roman"/>
                <w:szCs w:val="24"/>
              </w:rPr>
            </w:pPr>
          </w:p>
        </w:tc>
        <w:tc>
          <w:tcPr>
            <w:tcW w:w="3260" w:type="dxa"/>
            <w:vAlign w:val="center"/>
          </w:tcPr>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 xml:space="preserve">《場次二》講座議題 </w:t>
            </w:r>
          </w:p>
        </w:tc>
        <w:tc>
          <w:tcPr>
            <w:tcW w:w="2529" w:type="dxa"/>
            <w:vMerge w:val="restart"/>
            <w:vAlign w:val="center"/>
          </w:tcPr>
          <w:p w:rsidR="00C06301" w:rsidRDefault="00C06301" w:rsidP="00C06301">
            <w:pPr>
              <w:rPr>
                <w:rFonts w:ascii="標楷體" w:eastAsia="標楷體" w:hAnsi="標楷體" w:cs="Times New Roman"/>
                <w:szCs w:val="24"/>
              </w:rPr>
            </w:pPr>
            <w:r>
              <w:rPr>
                <w:rFonts w:ascii="標楷體" w:eastAsia="標楷體" w:hAnsi="標楷體" w:cs="Times New Roman" w:hint="eastAsia"/>
                <w:szCs w:val="24"/>
              </w:rPr>
              <w:t>郭江宋繪畫修復工作室</w:t>
            </w:r>
          </w:p>
          <w:p w:rsidR="00C06301" w:rsidRDefault="00C06301" w:rsidP="00C06301">
            <w:pPr>
              <w:rPr>
                <w:rFonts w:ascii="標楷體" w:eastAsia="標楷體" w:hAnsi="標楷體" w:cs="Times New Roman"/>
                <w:szCs w:val="24"/>
              </w:rPr>
            </w:pPr>
            <w:r w:rsidRPr="001C4838">
              <w:rPr>
                <w:rFonts w:ascii="標楷體" w:eastAsia="標楷體" w:hAnsi="標楷體" w:cs="Times New Roman" w:hint="eastAsia"/>
                <w:szCs w:val="24"/>
              </w:rPr>
              <w:t>郭江宋修復師</w:t>
            </w:r>
          </w:p>
          <w:p w:rsidR="001C4838" w:rsidRPr="001C4838" w:rsidRDefault="001C4838" w:rsidP="001C4838">
            <w:pPr>
              <w:rPr>
                <w:rFonts w:ascii="標楷體" w:eastAsia="標楷體" w:hAnsi="標楷體" w:cs="Times New Roman"/>
                <w:szCs w:val="24"/>
              </w:rPr>
            </w:pPr>
          </w:p>
        </w:tc>
        <w:tc>
          <w:tcPr>
            <w:tcW w:w="1843" w:type="dxa"/>
            <w:vMerge w:val="restart"/>
            <w:vAlign w:val="center"/>
          </w:tcPr>
          <w:p w:rsidR="007F3A49" w:rsidRPr="007F3A49" w:rsidRDefault="007F3A49" w:rsidP="007F3A49">
            <w:pPr>
              <w:rPr>
                <w:rFonts w:ascii="標楷體" w:eastAsia="標楷體" w:hAnsi="標楷體" w:cs="Times New Roman"/>
                <w:sz w:val="20"/>
                <w:szCs w:val="20"/>
              </w:rPr>
            </w:pPr>
            <w:r w:rsidRPr="007F3A49">
              <w:rPr>
                <w:rFonts w:ascii="標楷體" w:eastAsia="標楷體" w:hAnsi="標楷體" w:cs="Times New Roman" w:hint="eastAsia"/>
                <w:sz w:val="20"/>
                <w:szCs w:val="20"/>
              </w:rPr>
              <w:t>國立臺灣美術館典藏管理組</w:t>
            </w:r>
          </w:p>
          <w:p w:rsidR="007F3A49" w:rsidRPr="000E2026" w:rsidRDefault="007F3A49" w:rsidP="007F3A49">
            <w:pPr>
              <w:rPr>
                <w:rFonts w:ascii="標楷體" w:eastAsia="標楷體" w:hAnsi="標楷體" w:cs="Times New Roman"/>
                <w:szCs w:val="24"/>
              </w:rPr>
            </w:pPr>
            <w:r w:rsidRPr="000E2026">
              <w:rPr>
                <w:rFonts w:ascii="標楷體" w:eastAsia="標楷體" w:hAnsi="標楷體" w:cs="Times New Roman" w:hint="eastAsia"/>
                <w:szCs w:val="24"/>
              </w:rPr>
              <w:t>薛燕玲組長</w:t>
            </w:r>
          </w:p>
          <w:p w:rsidR="001C4838" w:rsidRPr="001C4838" w:rsidRDefault="001C4838" w:rsidP="001C4838">
            <w:pPr>
              <w:rPr>
                <w:rFonts w:ascii="標楷體" w:eastAsia="標楷體" w:hAnsi="標楷體" w:cs="Times New Roman"/>
                <w:sz w:val="20"/>
                <w:szCs w:val="20"/>
              </w:rPr>
            </w:pPr>
          </w:p>
        </w:tc>
      </w:tr>
      <w:tr w:rsidR="001C4838" w:rsidRPr="001C4838" w:rsidTr="00C6667F">
        <w:trPr>
          <w:cantSplit/>
          <w:trHeight w:val="461"/>
          <w:jc w:val="center"/>
        </w:trPr>
        <w:tc>
          <w:tcPr>
            <w:tcW w:w="1663"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60" w:type="dxa"/>
            <w:vAlign w:val="center"/>
          </w:tcPr>
          <w:p w:rsidR="001C4838" w:rsidRPr="001C4838" w:rsidRDefault="00EC7793" w:rsidP="001C4838">
            <w:pPr>
              <w:rPr>
                <w:rFonts w:ascii="標楷體" w:eastAsia="標楷體" w:hAnsi="標楷體" w:cs="Times New Roman"/>
                <w:szCs w:val="24"/>
              </w:rPr>
            </w:pPr>
            <w:r>
              <w:rPr>
                <w:rFonts w:ascii="標楷體" w:eastAsia="標楷體" w:hAnsi="標楷體" w:cs="Times New Roman" w:hint="eastAsia"/>
                <w:szCs w:val="24"/>
              </w:rPr>
              <w:t>台灣前輩藝術家油畫保存修復：</w:t>
            </w:r>
            <w:r w:rsidR="009A3393" w:rsidRPr="009A3393">
              <w:rPr>
                <w:rFonts w:ascii="標楷體" w:eastAsia="標楷體" w:hAnsi="標楷體" w:cs="Times New Roman" w:hint="eastAsia"/>
                <w:szCs w:val="24"/>
              </w:rPr>
              <w:t>從李仲生與郭柏川作品修復談認識繪畫材料的重要性</w:t>
            </w:r>
          </w:p>
        </w:tc>
        <w:tc>
          <w:tcPr>
            <w:tcW w:w="2529" w:type="dxa"/>
            <w:vMerge/>
            <w:vAlign w:val="center"/>
          </w:tcPr>
          <w:p w:rsidR="001C4838" w:rsidRPr="001C4838" w:rsidRDefault="001C4838" w:rsidP="001C4838">
            <w:pPr>
              <w:rPr>
                <w:rFonts w:ascii="標楷體" w:eastAsia="標楷體" w:hAnsi="標楷體" w:cs="Times New Roman"/>
                <w:szCs w:val="24"/>
              </w:rPr>
            </w:pPr>
          </w:p>
        </w:tc>
        <w:tc>
          <w:tcPr>
            <w:tcW w:w="1843"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C6667F">
        <w:trPr>
          <w:cantSplit/>
          <w:trHeight w:val="461"/>
          <w:jc w:val="center"/>
        </w:trPr>
        <w:tc>
          <w:tcPr>
            <w:tcW w:w="1663"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11:30</w:t>
            </w:r>
            <w:r w:rsidRPr="001C4838">
              <w:rPr>
                <w:rFonts w:ascii="標楷體" w:eastAsia="標楷體" w:hAnsi="標楷體" w:cs="Times New Roman"/>
                <w:szCs w:val="24"/>
              </w:rPr>
              <w:t>~</w:t>
            </w:r>
            <w:r w:rsidRPr="001C4838">
              <w:rPr>
                <w:rFonts w:ascii="標楷體" w:eastAsia="標楷體" w:hAnsi="標楷體" w:cs="Times New Roman" w:hint="eastAsia"/>
                <w:szCs w:val="24"/>
              </w:rPr>
              <w:t>12:00</w:t>
            </w:r>
          </w:p>
        </w:tc>
        <w:tc>
          <w:tcPr>
            <w:tcW w:w="5789" w:type="dxa"/>
            <w:gridSpan w:val="2"/>
            <w:vAlign w:val="center"/>
          </w:tcPr>
          <w:p w:rsidR="00466FED"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綜合討論【一】</w:t>
            </w:r>
          </w:p>
          <w:p w:rsidR="007F3A49" w:rsidRPr="007F3A49" w:rsidRDefault="007F3A49" w:rsidP="007F3A49">
            <w:pPr>
              <w:rPr>
                <w:rFonts w:ascii="標楷體" w:eastAsia="標楷體" w:hAnsi="標楷體" w:cs="Times New Roman"/>
                <w:szCs w:val="24"/>
              </w:rPr>
            </w:pPr>
            <w:r w:rsidRPr="007F3A49">
              <w:rPr>
                <w:rFonts w:ascii="標楷體" w:eastAsia="標楷體" w:hAnsi="標楷體" w:cs="Times New Roman" w:hint="eastAsia"/>
                <w:szCs w:val="24"/>
              </w:rPr>
              <w:t>油畫保存材料與修復技術的應用討論</w:t>
            </w:r>
          </w:p>
          <w:p w:rsidR="007F3A49" w:rsidRPr="001C4838" w:rsidRDefault="007F3A49" w:rsidP="007F3A49">
            <w:pPr>
              <w:rPr>
                <w:rFonts w:ascii="標楷體" w:eastAsia="標楷體" w:hAnsi="標楷體" w:cs="Times New Roman"/>
                <w:szCs w:val="24"/>
              </w:rPr>
            </w:pPr>
            <w:proofErr w:type="gramStart"/>
            <w:r w:rsidRPr="007F3A49">
              <w:rPr>
                <w:rFonts w:ascii="標楷體" w:eastAsia="標楷體" w:hAnsi="標楷體" w:cs="Times New Roman" w:hint="eastAsia"/>
                <w:szCs w:val="24"/>
              </w:rPr>
              <w:t>木島康隆</w:t>
            </w:r>
            <w:proofErr w:type="gramEnd"/>
            <w:r w:rsidRPr="007F3A49">
              <w:rPr>
                <w:rFonts w:ascii="標楷體" w:eastAsia="標楷體" w:hAnsi="標楷體" w:cs="Times New Roman" w:hint="eastAsia"/>
                <w:szCs w:val="24"/>
              </w:rPr>
              <w:t>教授、郭江宋修復師</w:t>
            </w:r>
          </w:p>
          <w:p w:rsidR="001C4838" w:rsidRPr="001C4838" w:rsidRDefault="001C4838" w:rsidP="001C4838">
            <w:pPr>
              <w:rPr>
                <w:rFonts w:ascii="標楷體" w:eastAsia="標楷體" w:hAnsi="標楷體" w:cs="Times New Roman"/>
                <w:szCs w:val="24"/>
              </w:rPr>
            </w:pPr>
          </w:p>
        </w:tc>
        <w:tc>
          <w:tcPr>
            <w:tcW w:w="1843" w:type="dxa"/>
            <w:vAlign w:val="center"/>
          </w:tcPr>
          <w:p w:rsidR="007F3A49" w:rsidRPr="007F3A49" w:rsidRDefault="007F3A49" w:rsidP="007F3A49">
            <w:pPr>
              <w:rPr>
                <w:rFonts w:ascii="標楷體" w:eastAsia="標楷體" w:hAnsi="標楷體" w:cs="Times New Roman"/>
                <w:sz w:val="20"/>
                <w:szCs w:val="20"/>
              </w:rPr>
            </w:pPr>
            <w:r w:rsidRPr="007F3A49">
              <w:rPr>
                <w:rFonts w:ascii="標楷體" w:eastAsia="標楷體" w:hAnsi="標楷體" w:cs="Times New Roman" w:hint="eastAsia"/>
                <w:sz w:val="20"/>
                <w:szCs w:val="20"/>
              </w:rPr>
              <w:t>國立</w:t>
            </w:r>
            <w:proofErr w:type="gramStart"/>
            <w:r w:rsidRPr="007F3A49">
              <w:rPr>
                <w:rFonts w:ascii="標楷體" w:eastAsia="標楷體" w:hAnsi="標楷體" w:cs="Times New Roman" w:hint="eastAsia"/>
                <w:sz w:val="20"/>
                <w:szCs w:val="20"/>
              </w:rPr>
              <w:t>臺</w:t>
            </w:r>
            <w:proofErr w:type="gramEnd"/>
            <w:r w:rsidRPr="007F3A49">
              <w:rPr>
                <w:rFonts w:ascii="標楷體" w:eastAsia="標楷體" w:hAnsi="標楷體" w:cs="Times New Roman" w:hint="eastAsia"/>
                <w:sz w:val="20"/>
                <w:szCs w:val="20"/>
              </w:rPr>
              <w:t>南藝術大學 助理教授</w:t>
            </w:r>
          </w:p>
          <w:p w:rsidR="001C4838" w:rsidRPr="001C4838" w:rsidRDefault="007F3A49" w:rsidP="007F3A49">
            <w:pPr>
              <w:rPr>
                <w:rFonts w:ascii="標楷體" w:eastAsia="標楷體" w:hAnsi="標楷體" w:cs="Times New Roman"/>
                <w:sz w:val="20"/>
                <w:szCs w:val="20"/>
              </w:rPr>
            </w:pPr>
            <w:r w:rsidRPr="007F3A49">
              <w:rPr>
                <w:rFonts w:ascii="標楷體" w:eastAsia="標楷體" w:hAnsi="標楷體" w:cs="Times New Roman" w:hint="eastAsia"/>
                <w:sz w:val="20"/>
                <w:szCs w:val="20"/>
              </w:rPr>
              <w:t>吳盈君教授</w:t>
            </w:r>
          </w:p>
        </w:tc>
      </w:tr>
      <w:tr w:rsidR="001C4838" w:rsidRPr="001C4838" w:rsidTr="00C6667F">
        <w:trPr>
          <w:cantSplit/>
          <w:trHeight w:val="460"/>
          <w:jc w:val="center"/>
        </w:trPr>
        <w:tc>
          <w:tcPr>
            <w:tcW w:w="1663"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 xml:space="preserve"> </w:t>
            </w:r>
            <w:r w:rsidRPr="001C4838">
              <w:rPr>
                <w:rFonts w:ascii="標楷體" w:eastAsia="標楷體" w:hAnsi="標楷體" w:cs="Times New Roman"/>
                <w:szCs w:val="24"/>
              </w:rPr>
              <w:t>1</w:t>
            </w:r>
            <w:r w:rsidRPr="001C4838">
              <w:rPr>
                <w:rFonts w:ascii="標楷體" w:eastAsia="標楷體" w:hAnsi="標楷體" w:cs="Times New Roman" w:hint="eastAsia"/>
                <w:szCs w:val="24"/>
              </w:rPr>
              <w:t>2：0</w:t>
            </w:r>
            <w:r w:rsidRPr="001C4838">
              <w:rPr>
                <w:rFonts w:ascii="標楷體" w:eastAsia="標楷體" w:hAnsi="標楷體" w:cs="Times New Roman"/>
                <w:szCs w:val="24"/>
              </w:rPr>
              <w:t>0~1</w:t>
            </w:r>
            <w:r w:rsidRPr="001C4838">
              <w:rPr>
                <w:rFonts w:ascii="標楷體" w:eastAsia="標楷體" w:hAnsi="標楷體" w:cs="Times New Roman" w:hint="eastAsia"/>
                <w:szCs w:val="24"/>
              </w:rPr>
              <w:t>3：3</w:t>
            </w:r>
            <w:r w:rsidRPr="001C4838">
              <w:rPr>
                <w:rFonts w:ascii="標楷體" w:eastAsia="標楷體" w:hAnsi="標楷體" w:cs="Times New Roman"/>
                <w:szCs w:val="24"/>
              </w:rPr>
              <w:t>0</w:t>
            </w:r>
          </w:p>
        </w:tc>
        <w:tc>
          <w:tcPr>
            <w:tcW w:w="7632" w:type="dxa"/>
            <w:gridSpan w:val="3"/>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午        餐</w:t>
            </w:r>
          </w:p>
        </w:tc>
      </w:tr>
      <w:tr w:rsidR="001C4838" w:rsidRPr="001C4838" w:rsidTr="00C6667F">
        <w:trPr>
          <w:cantSplit/>
          <w:trHeight w:val="416"/>
          <w:jc w:val="center"/>
        </w:trPr>
        <w:tc>
          <w:tcPr>
            <w:tcW w:w="1663"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 xml:space="preserve"> 13：30</w:t>
            </w:r>
            <w:r w:rsidRPr="001C4838">
              <w:rPr>
                <w:rFonts w:ascii="標楷體" w:eastAsia="標楷體" w:hAnsi="標楷體" w:cs="Times New Roman"/>
                <w:szCs w:val="24"/>
              </w:rPr>
              <w:t>~</w:t>
            </w:r>
            <w:r w:rsidRPr="001C4838">
              <w:rPr>
                <w:rFonts w:ascii="標楷體" w:eastAsia="標楷體" w:hAnsi="標楷體" w:cs="Times New Roman" w:hint="eastAsia"/>
                <w:szCs w:val="24"/>
              </w:rPr>
              <w:t>14：20</w:t>
            </w:r>
          </w:p>
          <w:p w:rsidR="001C4838" w:rsidRPr="001C4838" w:rsidRDefault="001C4838" w:rsidP="001C4838">
            <w:pPr>
              <w:spacing w:line="400" w:lineRule="exact"/>
              <w:jc w:val="center"/>
              <w:rPr>
                <w:rFonts w:ascii="標楷體" w:eastAsia="標楷體" w:hAnsi="標楷體" w:cs="Times New Roman"/>
                <w:szCs w:val="24"/>
              </w:rPr>
            </w:pPr>
          </w:p>
        </w:tc>
        <w:tc>
          <w:tcPr>
            <w:tcW w:w="3260"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hint="eastAsia"/>
                <w:szCs w:val="24"/>
              </w:rPr>
              <w:t xml:space="preserve">《場次三》講座議題 </w:t>
            </w:r>
          </w:p>
        </w:tc>
        <w:tc>
          <w:tcPr>
            <w:tcW w:w="2529" w:type="dxa"/>
            <w:vMerge w:val="restart"/>
            <w:vAlign w:val="center"/>
          </w:tcPr>
          <w:p w:rsidR="001C4838" w:rsidRPr="001C4838" w:rsidRDefault="001429BA" w:rsidP="001C4838">
            <w:pPr>
              <w:rPr>
                <w:rFonts w:ascii="標楷體" w:eastAsia="標楷體" w:hAnsi="標楷體" w:cs="Times New Roman"/>
                <w:szCs w:val="24"/>
              </w:rPr>
            </w:pPr>
            <w:r>
              <w:rPr>
                <w:rFonts w:ascii="標楷體" w:eastAsia="標楷體" w:hAnsi="標楷體" w:cs="Times New Roman" w:hint="eastAsia"/>
                <w:szCs w:val="24"/>
              </w:rPr>
              <w:t>國立臺灣師範大學文物保存</w:t>
            </w:r>
            <w:r w:rsidR="002621D3">
              <w:rPr>
                <w:rFonts w:ascii="標楷體" w:eastAsia="標楷體" w:hAnsi="標楷體" w:cs="Times New Roman" w:hint="eastAsia"/>
                <w:szCs w:val="24"/>
              </w:rPr>
              <w:t>維護研究</w:t>
            </w:r>
            <w:r>
              <w:rPr>
                <w:rFonts w:ascii="標楷體" w:eastAsia="標楷體" w:hAnsi="標楷體" w:cs="Times New Roman" w:hint="eastAsia"/>
                <w:szCs w:val="24"/>
              </w:rPr>
              <w:t>發展中心</w:t>
            </w:r>
            <w:r w:rsidR="003E0785">
              <w:rPr>
                <w:rFonts w:ascii="標楷體" w:eastAsia="標楷體" w:hAnsi="標楷體" w:cs="Times New Roman" w:hint="eastAsia"/>
                <w:szCs w:val="24"/>
              </w:rPr>
              <w:t>潘怡伶</w:t>
            </w:r>
            <w:r w:rsidR="00EB40E1">
              <w:rPr>
                <w:rFonts w:ascii="標楷體" w:eastAsia="標楷體" w:hAnsi="標楷體" w:cs="Times New Roman" w:hint="eastAsia"/>
                <w:szCs w:val="24"/>
              </w:rPr>
              <w:t>專任修復師</w:t>
            </w:r>
            <w:r w:rsidR="003E0785">
              <w:rPr>
                <w:rFonts w:ascii="新細明體" w:eastAsia="新細明體" w:hAnsi="新細明體" w:cs="Times New Roman" w:hint="eastAsia"/>
                <w:szCs w:val="24"/>
              </w:rPr>
              <w:t>、</w:t>
            </w:r>
            <w:r w:rsidR="001C4838" w:rsidRPr="001C4838">
              <w:rPr>
                <w:rFonts w:ascii="標楷體" w:eastAsia="標楷體" w:hAnsi="標楷體" w:cs="Times New Roman" w:hint="eastAsia"/>
                <w:szCs w:val="24"/>
              </w:rPr>
              <w:t>張元鳳教授</w:t>
            </w:r>
          </w:p>
          <w:p w:rsidR="001C4838" w:rsidRPr="001C4838" w:rsidRDefault="001C4838" w:rsidP="001C4838">
            <w:pPr>
              <w:rPr>
                <w:rFonts w:ascii="標楷體" w:eastAsia="標楷體" w:hAnsi="標楷體" w:cs="Times New Roman"/>
                <w:sz w:val="20"/>
                <w:szCs w:val="24"/>
              </w:rPr>
            </w:pPr>
          </w:p>
        </w:tc>
        <w:tc>
          <w:tcPr>
            <w:tcW w:w="1843" w:type="dxa"/>
            <w:vMerge w:val="restart"/>
            <w:vAlign w:val="center"/>
          </w:tcPr>
          <w:p w:rsidR="00071D8A"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 w:val="20"/>
                <w:szCs w:val="20"/>
              </w:rPr>
              <w:t>國立臺灣美術館</w:t>
            </w:r>
          </w:p>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 w:val="20"/>
                <w:szCs w:val="20"/>
              </w:rPr>
              <w:t>典藏管理組</w:t>
            </w:r>
          </w:p>
          <w:p w:rsidR="001C4838" w:rsidRPr="001C4838" w:rsidRDefault="001C4838" w:rsidP="001C4838">
            <w:pPr>
              <w:rPr>
                <w:rFonts w:ascii="標楷體" w:eastAsia="標楷體" w:hAnsi="標楷體" w:cs="Times New Roman"/>
                <w:sz w:val="22"/>
                <w:szCs w:val="24"/>
              </w:rPr>
            </w:pPr>
            <w:r w:rsidRPr="001C4838">
              <w:rPr>
                <w:rFonts w:ascii="標楷體" w:eastAsia="標楷體" w:hAnsi="標楷體" w:cs="Times New Roman" w:hint="eastAsia"/>
                <w:szCs w:val="24"/>
              </w:rPr>
              <w:t>薛燕玲組長</w:t>
            </w:r>
          </w:p>
        </w:tc>
      </w:tr>
      <w:tr w:rsidR="001C4838" w:rsidRPr="001C4838" w:rsidTr="00C6667F">
        <w:trPr>
          <w:cantSplit/>
          <w:trHeight w:val="718"/>
          <w:jc w:val="center"/>
        </w:trPr>
        <w:tc>
          <w:tcPr>
            <w:tcW w:w="1663"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60" w:type="dxa"/>
            <w:vAlign w:val="center"/>
          </w:tcPr>
          <w:p w:rsidR="001C4838" w:rsidRPr="001C4838" w:rsidRDefault="007D52DF" w:rsidP="001C4838">
            <w:pPr>
              <w:spacing w:line="400" w:lineRule="exact"/>
              <w:jc w:val="both"/>
              <w:rPr>
                <w:rFonts w:ascii="標楷體" w:eastAsia="標楷體" w:hAnsi="標楷體" w:cs="Times New Roman"/>
                <w:szCs w:val="24"/>
              </w:rPr>
            </w:pPr>
            <w:r w:rsidRPr="007D52DF">
              <w:rPr>
                <w:rFonts w:ascii="標楷體" w:eastAsia="標楷體" w:hAnsi="標楷體" w:cs="Times New Roman" w:hint="eastAsia"/>
                <w:szCs w:val="24"/>
              </w:rPr>
              <w:t>台灣膠彩畫作的保存修復</w:t>
            </w:r>
          </w:p>
        </w:tc>
        <w:tc>
          <w:tcPr>
            <w:tcW w:w="2529" w:type="dxa"/>
            <w:vMerge/>
            <w:vAlign w:val="center"/>
          </w:tcPr>
          <w:p w:rsidR="001C4838" w:rsidRPr="001C4838" w:rsidRDefault="001C4838" w:rsidP="001C4838">
            <w:pPr>
              <w:rPr>
                <w:rFonts w:ascii="標楷體" w:eastAsia="標楷體" w:hAnsi="標楷體" w:cs="Times New Roman"/>
                <w:sz w:val="20"/>
                <w:szCs w:val="20"/>
              </w:rPr>
            </w:pPr>
          </w:p>
        </w:tc>
        <w:tc>
          <w:tcPr>
            <w:tcW w:w="1843"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C6667F">
        <w:trPr>
          <w:cantSplit/>
          <w:trHeight w:val="516"/>
          <w:jc w:val="center"/>
        </w:trPr>
        <w:tc>
          <w:tcPr>
            <w:tcW w:w="1663"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14：20</w:t>
            </w:r>
            <w:r w:rsidRPr="001C4838">
              <w:rPr>
                <w:rFonts w:ascii="標楷體" w:eastAsia="標楷體" w:hAnsi="標楷體" w:cs="Times New Roman"/>
                <w:szCs w:val="24"/>
              </w:rPr>
              <w:t>~</w:t>
            </w:r>
            <w:r w:rsidRPr="001C4838">
              <w:rPr>
                <w:rFonts w:ascii="標楷體" w:eastAsia="標楷體" w:hAnsi="標楷體" w:cs="Times New Roman" w:hint="eastAsia"/>
                <w:szCs w:val="24"/>
              </w:rPr>
              <w:t>14：30</w:t>
            </w:r>
          </w:p>
        </w:tc>
        <w:tc>
          <w:tcPr>
            <w:tcW w:w="7632" w:type="dxa"/>
            <w:gridSpan w:val="3"/>
            <w:vAlign w:val="center"/>
          </w:tcPr>
          <w:p w:rsidR="001C4838" w:rsidRPr="001C4838" w:rsidRDefault="001C4838" w:rsidP="001C4838">
            <w:pPr>
              <w:spacing w:line="400" w:lineRule="exact"/>
              <w:ind w:firstLineChars="1200" w:firstLine="2400"/>
              <w:jc w:val="both"/>
              <w:rPr>
                <w:rFonts w:ascii="標楷體" w:eastAsia="標楷體" w:hAnsi="標楷體" w:cs="Times New Roman"/>
                <w:szCs w:val="24"/>
              </w:rPr>
            </w:pPr>
            <w:r w:rsidRPr="001C4838">
              <w:rPr>
                <w:rFonts w:ascii="標楷體" w:eastAsia="標楷體" w:hAnsi="標楷體" w:cs="Times New Roman" w:hint="eastAsia"/>
                <w:sz w:val="20"/>
                <w:szCs w:val="20"/>
              </w:rPr>
              <w:t xml:space="preserve">     </w:t>
            </w:r>
            <w:r w:rsidRPr="001C4838">
              <w:rPr>
                <w:rFonts w:ascii="標楷體" w:eastAsia="標楷體" w:hAnsi="標楷體" w:cs="Times New Roman" w:hint="eastAsia"/>
                <w:szCs w:val="24"/>
              </w:rPr>
              <w:t>休       息</w:t>
            </w:r>
          </w:p>
        </w:tc>
      </w:tr>
      <w:tr w:rsidR="001C4838" w:rsidRPr="001C4838" w:rsidTr="00C6667F">
        <w:trPr>
          <w:cantSplit/>
          <w:trHeight w:val="371"/>
          <w:jc w:val="center"/>
        </w:trPr>
        <w:tc>
          <w:tcPr>
            <w:tcW w:w="1663"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14：30</w:t>
            </w:r>
            <w:r w:rsidRPr="001C4838">
              <w:rPr>
                <w:rFonts w:ascii="標楷體" w:eastAsia="標楷體" w:hAnsi="標楷體" w:cs="Times New Roman"/>
                <w:szCs w:val="24"/>
              </w:rPr>
              <w:t>~</w:t>
            </w:r>
            <w:r w:rsidRPr="001C4838">
              <w:rPr>
                <w:rFonts w:ascii="標楷體" w:eastAsia="標楷體" w:hAnsi="標楷體" w:cs="Times New Roman" w:hint="eastAsia"/>
                <w:szCs w:val="24"/>
              </w:rPr>
              <w:t>15：20</w:t>
            </w:r>
          </w:p>
        </w:tc>
        <w:tc>
          <w:tcPr>
            <w:tcW w:w="3260" w:type="dxa"/>
            <w:vAlign w:val="center"/>
          </w:tcPr>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《場次四》講座議題</w:t>
            </w:r>
          </w:p>
        </w:tc>
        <w:tc>
          <w:tcPr>
            <w:tcW w:w="2529" w:type="dxa"/>
            <w:vMerge w:val="restart"/>
            <w:vAlign w:val="center"/>
          </w:tcPr>
          <w:p w:rsidR="002347B4" w:rsidRPr="002347B4" w:rsidRDefault="00565742" w:rsidP="002347B4">
            <w:pPr>
              <w:rPr>
                <w:rFonts w:ascii="標楷體" w:eastAsia="標楷體" w:hAnsi="標楷體" w:cs="Times New Roman"/>
                <w:szCs w:val="24"/>
              </w:rPr>
            </w:pPr>
            <w:r w:rsidRPr="00565742">
              <w:rPr>
                <w:rFonts w:ascii="標楷體" w:eastAsia="標楷體" w:hAnsi="標楷體" w:cs="Times New Roman" w:hint="eastAsia"/>
                <w:szCs w:val="24"/>
              </w:rPr>
              <w:t>日本文化財國寶修理裝潢師連盟-</w:t>
            </w:r>
            <w:r w:rsidR="002347B4" w:rsidRPr="002347B4">
              <w:rPr>
                <w:rFonts w:ascii="標楷體" w:eastAsia="標楷體" w:hAnsi="標楷體" w:cs="Times New Roman" w:hint="eastAsia"/>
                <w:szCs w:val="24"/>
              </w:rPr>
              <w:t>半田九清堂</w:t>
            </w:r>
          </w:p>
          <w:p w:rsidR="002347B4" w:rsidRDefault="002347B4" w:rsidP="002347B4">
            <w:pPr>
              <w:rPr>
                <w:rFonts w:ascii="標楷體" w:eastAsia="標楷體" w:hAnsi="標楷體" w:cs="Times New Roman"/>
                <w:szCs w:val="24"/>
              </w:rPr>
            </w:pPr>
            <w:r w:rsidRPr="002347B4">
              <w:rPr>
                <w:rFonts w:ascii="標楷體" w:eastAsia="標楷體" w:hAnsi="標楷體" w:cs="Times New Roman" w:hint="eastAsia"/>
                <w:szCs w:val="24"/>
              </w:rPr>
              <w:t>半田昌</w:t>
            </w:r>
            <w:proofErr w:type="gramStart"/>
            <w:r w:rsidRPr="002347B4">
              <w:rPr>
                <w:rFonts w:ascii="標楷體" w:eastAsia="標楷體" w:hAnsi="標楷體" w:cs="Times New Roman" w:hint="eastAsia"/>
                <w:szCs w:val="24"/>
              </w:rPr>
              <w:t>規</w:t>
            </w:r>
            <w:proofErr w:type="gramEnd"/>
            <w:r w:rsidRPr="002347B4">
              <w:rPr>
                <w:rFonts w:ascii="標楷體" w:eastAsia="標楷體" w:hAnsi="標楷體" w:cs="Times New Roman" w:hint="eastAsia"/>
                <w:szCs w:val="24"/>
              </w:rPr>
              <w:t>社長</w:t>
            </w:r>
          </w:p>
          <w:p w:rsidR="001C4838" w:rsidRPr="001C4838" w:rsidRDefault="001C4838" w:rsidP="001C4838">
            <w:pPr>
              <w:rPr>
                <w:rFonts w:ascii="標楷體" w:eastAsia="標楷體" w:hAnsi="標楷體" w:cs="Times New Roman"/>
                <w:szCs w:val="24"/>
              </w:rPr>
            </w:pPr>
          </w:p>
        </w:tc>
        <w:tc>
          <w:tcPr>
            <w:tcW w:w="1843" w:type="dxa"/>
            <w:vMerge w:val="restart"/>
            <w:vAlign w:val="center"/>
          </w:tcPr>
          <w:p w:rsidR="002347B4" w:rsidRPr="002347B4" w:rsidRDefault="002347B4" w:rsidP="002347B4">
            <w:pPr>
              <w:rPr>
                <w:rFonts w:ascii="標楷體" w:eastAsia="標楷體" w:hAnsi="標楷體" w:cs="Times New Roman"/>
                <w:sz w:val="20"/>
                <w:szCs w:val="20"/>
              </w:rPr>
            </w:pPr>
            <w:r w:rsidRPr="002347B4">
              <w:rPr>
                <w:rFonts w:ascii="標楷體" w:eastAsia="標楷體" w:hAnsi="標楷體" w:cs="Times New Roman" w:hint="eastAsia"/>
                <w:sz w:val="20"/>
                <w:szCs w:val="20"/>
              </w:rPr>
              <w:t>前國立故宮博物院</w:t>
            </w:r>
          </w:p>
          <w:p w:rsidR="001C4838" w:rsidRPr="001C4838" w:rsidRDefault="002347B4" w:rsidP="002347B4">
            <w:pPr>
              <w:rPr>
                <w:rFonts w:ascii="標楷體" w:eastAsia="標楷體" w:hAnsi="標楷體" w:cs="Times New Roman"/>
                <w:sz w:val="20"/>
                <w:szCs w:val="20"/>
              </w:rPr>
            </w:pPr>
            <w:r w:rsidRPr="007F3A49">
              <w:rPr>
                <w:rFonts w:ascii="標楷體" w:eastAsia="標楷體" w:hAnsi="標楷體" w:cs="Times New Roman" w:hint="eastAsia"/>
                <w:szCs w:val="24"/>
              </w:rPr>
              <w:t>林柏亭副院長</w:t>
            </w:r>
          </w:p>
        </w:tc>
      </w:tr>
      <w:tr w:rsidR="001C4838" w:rsidRPr="001C4838" w:rsidTr="00C6667F">
        <w:trPr>
          <w:cantSplit/>
          <w:trHeight w:val="1167"/>
          <w:jc w:val="center"/>
        </w:trPr>
        <w:tc>
          <w:tcPr>
            <w:tcW w:w="1663"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60" w:type="dxa"/>
            <w:vAlign w:val="center"/>
          </w:tcPr>
          <w:p w:rsidR="002347B4" w:rsidRDefault="002347B4" w:rsidP="001C4838">
            <w:pPr>
              <w:rPr>
                <w:rFonts w:ascii="標楷體" w:eastAsia="標楷體" w:hAnsi="標楷體" w:cs="Times New Roman"/>
                <w:szCs w:val="24"/>
              </w:rPr>
            </w:pPr>
            <w:r w:rsidRPr="002347B4">
              <w:rPr>
                <w:rFonts w:ascii="標楷體" w:eastAsia="標楷體" w:hAnsi="標楷體" w:cs="Times New Roman" w:hint="eastAsia"/>
                <w:szCs w:val="24"/>
              </w:rPr>
              <w:t>日本與台灣近代繪畫的修復</w:t>
            </w:r>
          </w:p>
          <w:p w:rsidR="001C4838" w:rsidRPr="001C4838" w:rsidRDefault="001C4838" w:rsidP="007F3A49">
            <w:pPr>
              <w:rPr>
                <w:rFonts w:ascii="標楷體" w:eastAsia="標楷體" w:hAnsi="標楷體" w:cs="Times New Roman"/>
                <w:szCs w:val="24"/>
              </w:rPr>
            </w:pPr>
          </w:p>
        </w:tc>
        <w:tc>
          <w:tcPr>
            <w:tcW w:w="2529" w:type="dxa"/>
            <w:vMerge/>
            <w:vAlign w:val="center"/>
          </w:tcPr>
          <w:p w:rsidR="001C4838" w:rsidRPr="001C4838" w:rsidRDefault="001C4838" w:rsidP="001C4838">
            <w:pPr>
              <w:rPr>
                <w:rFonts w:ascii="標楷體" w:eastAsia="標楷體" w:hAnsi="標楷體" w:cs="Times New Roman"/>
                <w:szCs w:val="24"/>
              </w:rPr>
            </w:pPr>
          </w:p>
        </w:tc>
        <w:tc>
          <w:tcPr>
            <w:tcW w:w="1843"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C6667F">
        <w:trPr>
          <w:cantSplit/>
          <w:trHeight w:val="520"/>
          <w:jc w:val="center"/>
        </w:trPr>
        <w:tc>
          <w:tcPr>
            <w:tcW w:w="1663"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15：20~15：40</w:t>
            </w:r>
          </w:p>
        </w:tc>
        <w:tc>
          <w:tcPr>
            <w:tcW w:w="7632" w:type="dxa"/>
            <w:gridSpan w:val="3"/>
            <w:vAlign w:val="center"/>
          </w:tcPr>
          <w:p w:rsidR="001C4838" w:rsidRPr="001C4838" w:rsidRDefault="001C4838" w:rsidP="001C4838">
            <w:pPr>
              <w:spacing w:line="400" w:lineRule="exact"/>
              <w:ind w:firstLineChars="1000" w:firstLine="2400"/>
              <w:rPr>
                <w:rFonts w:ascii="標楷體" w:eastAsia="標楷體" w:hAnsi="標楷體" w:cs="Times New Roman"/>
                <w:szCs w:val="24"/>
              </w:rPr>
            </w:pPr>
            <w:r w:rsidRPr="001C4838">
              <w:rPr>
                <w:rFonts w:ascii="標楷體" w:eastAsia="標楷體" w:hAnsi="標楷體" w:cs="Times New Roman" w:hint="eastAsia"/>
                <w:szCs w:val="24"/>
              </w:rPr>
              <w:t xml:space="preserve">    茶         敘</w:t>
            </w:r>
          </w:p>
        </w:tc>
      </w:tr>
      <w:tr w:rsidR="001C4838" w:rsidRPr="001C4838" w:rsidTr="00C6667F">
        <w:trPr>
          <w:cantSplit/>
          <w:trHeight w:val="452"/>
          <w:jc w:val="center"/>
        </w:trPr>
        <w:tc>
          <w:tcPr>
            <w:tcW w:w="1663"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szCs w:val="24"/>
              </w:rPr>
              <w:t>1</w:t>
            </w:r>
            <w:r w:rsidRPr="001C4838">
              <w:rPr>
                <w:rFonts w:ascii="標楷體" w:eastAsia="標楷體" w:hAnsi="標楷體" w:cs="Times New Roman" w:hint="eastAsia"/>
                <w:szCs w:val="24"/>
              </w:rPr>
              <w:t>5</w:t>
            </w:r>
            <w:r w:rsidRPr="001C4838">
              <w:rPr>
                <w:rFonts w:ascii="標楷體" w:eastAsia="標楷體" w:hAnsi="標楷體" w:cs="Times New Roman"/>
                <w:szCs w:val="24"/>
              </w:rPr>
              <w:t>：</w:t>
            </w:r>
            <w:r w:rsidRPr="001C4838">
              <w:rPr>
                <w:rFonts w:ascii="標楷體" w:eastAsia="標楷體" w:hAnsi="標楷體" w:cs="Times New Roman" w:hint="eastAsia"/>
                <w:szCs w:val="24"/>
              </w:rPr>
              <w:t>40</w:t>
            </w:r>
            <w:r w:rsidRPr="001C4838">
              <w:rPr>
                <w:rFonts w:ascii="標楷體" w:eastAsia="標楷體" w:hAnsi="標楷體" w:cs="Times New Roman"/>
                <w:szCs w:val="24"/>
              </w:rPr>
              <w:t>~1</w:t>
            </w:r>
            <w:r w:rsidRPr="001C4838">
              <w:rPr>
                <w:rFonts w:ascii="標楷體" w:eastAsia="標楷體" w:hAnsi="標楷體" w:cs="Times New Roman" w:hint="eastAsia"/>
                <w:szCs w:val="24"/>
              </w:rPr>
              <w:t>6</w:t>
            </w:r>
            <w:r w:rsidRPr="001C4838">
              <w:rPr>
                <w:rFonts w:ascii="標楷體" w:eastAsia="標楷體" w:hAnsi="標楷體" w:cs="Times New Roman"/>
                <w:szCs w:val="24"/>
              </w:rPr>
              <w:t>：</w:t>
            </w:r>
            <w:r w:rsidRPr="001C4838">
              <w:rPr>
                <w:rFonts w:ascii="標楷體" w:eastAsia="標楷體" w:hAnsi="標楷體" w:cs="Times New Roman" w:hint="eastAsia"/>
                <w:szCs w:val="24"/>
              </w:rPr>
              <w:t>30</w:t>
            </w:r>
          </w:p>
        </w:tc>
        <w:tc>
          <w:tcPr>
            <w:tcW w:w="3260"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hint="eastAsia"/>
                <w:szCs w:val="24"/>
              </w:rPr>
              <w:t xml:space="preserve">《場次五》講座議題 </w:t>
            </w:r>
          </w:p>
        </w:tc>
        <w:tc>
          <w:tcPr>
            <w:tcW w:w="2529" w:type="dxa"/>
            <w:vMerge w:val="restart"/>
            <w:vAlign w:val="center"/>
          </w:tcPr>
          <w:p w:rsidR="007F3A49" w:rsidRPr="007F3A49" w:rsidRDefault="007F3A49" w:rsidP="007F3A49">
            <w:pPr>
              <w:rPr>
                <w:rFonts w:ascii="標楷體" w:eastAsia="標楷體" w:hAnsi="標楷體" w:cs="Times New Roman"/>
                <w:szCs w:val="24"/>
              </w:rPr>
            </w:pPr>
            <w:r w:rsidRPr="007F3A49">
              <w:rPr>
                <w:rFonts w:ascii="標楷體" w:eastAsia="標楷體" w:hAnsi="標楷體" w:cs="Times New Roman" w:hint="eastAsia"/>
                <w:szCs w:val="24"/>
              </w:rPr>
              <w:t>東京文化財研究所保存修復科學中心</w:t>
            </w:r>
          </w:p>
          <w:p w:rsidR="001C4838" w:rsidRPr="001C4838" w:rsidRDefault="007F3A49" w:rsidP="007F3A49">
            <w:pPr>
              <w:rPr>
                <w:rFonts w:ascii="標楷體" w:eastAsia="標楷體" w:hAnsi="標楷體" w:cs="Times New Roman"/>
                <w:szCs w:val="24"/>
              </w:rPr>
            </w:pPr>
            <w:r w:rsidRPr="007F3A49">
              <w:rPr>
                <w:rFonts w:ascii="標楷體" w:eastAsia="標楷體" w:hAnsi="標楷體" w:cs="Times New Roman" w:hint="eastAsia"/>
                <w:szCs w:val="24"/>
              </w:rPr>
              <w:t>早</w:t>
            </w:r>
            <w:proofErr w:type="gramStart"/>
            <w:r w:rsidRPr="007F3A49">
              <w:rPr>
                <w:rFonts w:ascii="標楷體" w:eastAsia="標楷體" w:hAnsi="標楷體" w:cs="Times New Roman" w:hint="eastAsia"/>
                <w:szCs w:val="24"/>
              </w:rPr>
              <w:t>川泰弘副</w:t>
            </w:r>
            <w:proofErr w:type="gramEnd"/>
            <w:r w:rsidRPr="007F3A49">
              <w:rPr>
                <w:rFonts w:ascii="標楷體" w:eastAsia="標楷體" w:hAnsi="標楷體" w:cs="Times New Roman" w:hint="eastAsia"/>
                <w:szCs w:val="24"/>
              </w:rPr>
              <w:t>中心長</w:t>
            </w:r>
          </w:p>
        </w:tc>
        <w:tc>
          <w:tcPr>
            <w:tcW w:w="1843" w:type="dxa"/>
            <w:vMerge w:val="restart"/>
            <w:vAlign w:val="center"/>
          </w:tcPr>
          <w:p w:rsidR="007F3A49" w:rsidRPr="007F3A49" w:rsidRDefault="007F3A49" w:rsidP="007F3A49">
            <w:pPr>
              <w:rPr>
                <w:rFonts w:ascii="標楷體" w:eastAsia="標楷體" w:hAnsi="標楷體" w:cs="Times New Roman"/>
                <w:sz w:val="20"/>
                <w:szCs w:val="20"/>
              </w:rPr>
            </w:pPr>
            <w:r w:rsidRPr="007F3A49">
              <w:rPr>
                <w:rFonts w:ascii="標楷體" w:eastAsia="標楷體" w:hAnsi="標楷體" w:cs="Times New Roman" w:hint="eastAsia"/>
                <w:sz w:val="20"/>
                <w:szCs w:val="20"/>
              </w:rPr>
              <w:t>前國立故宮博物院</w:t>
            </w:r>
          </w:p>
          <w:p w:rsidR="001C4838" w:rsidRPr="001C4838" w:rsidRDefault="007F3A49" w:rsidP="007F3A49">
            <w:pPr>
              <w:rPr>
                <w:rFonts w:ascii="標楷體" w:eastAsia="標楷體" w:hAnsi="標楷體" w:cs="Times New Roman"/>
                <w:szCs w:val="24"/>
              </w:rPr>
            </w:pPr>
            <w:r w:rsidRPr="007F3A49">
              <w:rPr>
                <w:rFonts w:ascii="標楷體" w:eastAsia="標楷體" w:hAnsi="標楷體" w:cs="Times New Roman" w:hint="eastAsia"/>
                <w:szCs w:val="24"/>
              </w:rPr>
              <w:t>林柏亭副院長</w:t>
            </w:r>
          </w:p>
        </w:tc>
      </w:tr>
      <w:tr w:rsidR="001C4838" w:rsidRPr="001C4838" w:rsidTr="00C6667F">
        <w:trPr>
          <w:cantSplit/>
          <w:trHeight w:val="946"/>
          <w:jc w:val="center"/>
        </w:trPr>
        <w:tc>
          <w:tcPr>
            <w:tcW w:w="1663"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60" w:type="dxa"/>
            <w:vAlign w:val="center"/>
          </w:tcPr>
          <w:p w:rsidR="001C4838" w:rsidRPr="001C4838" w:rsidRDefault="007F3A49" w:rsidP="001C4838">
            <w:pPr>
              <w:spacing w:line="400" w:lineRule="exact"/>
              <w:rPr>
                <w:rFonts w:ascii="標楷體" w:eastAsia="標楷體" w:hAnsi="標楷體" w:cs="Times New Roman"/>
                <w:szCs w:val="24"/>
              </w:rPr>
            </w:pPr>
            <w:r w:rsidRPr="00714589">
              <w:rPr>
                <w:rFonts w:ascii="標楷體" w:eastAsia="標楷體" w:hAnsi="標楷體" w:cs="Times New Roman" w:hint="eastAsia"/>
                <w:szCs w:val="24"/>
              </w:rPr>
              <w:t>日本文化財繪畫的非破壞性科學檢測</w:t>
            </w:r>
          </w:p>
        </w:tc>
        <w:tc>
          <w:tcPr>
            <w:tcW w:w="2529" w:type="dxa"/>
            <w:vMerge/>
            <w:vAlign w:val="center"/>
          </w:tcPr>
          <w:p w:rsidR="001C4838" w:rsidRPr="001C4838" w:rsidRDefault="001C4838" w:rsidP="001C4838">
            <w:pPr>
              <w:rPr>
                <w:rFonts w:ascii="標楷體" w:eastAsia="標楷體" w:hAnsi="標楷體" w:cs="Times New Roman"/>
                <w:szCs w:val="24"/>
              </w:rPr>
            </w:pPr>
          </w:p>
        </w:tc>
        <w:tc>
          <w:tcPr>
            <w:tcW w:w="1843" w:type="dxa"/>
            <w:vMerge/>
            <w:vAlign w:val="center"/>
          </w:tcPr>
          <w:p w:rsidR="001C4838" w:rsidRPr="001C4838" w:rsidRDefault="001C4838" w:rsidP="001C4838">
            <w:pPr>
              <w:rPr>
                <w:rFonts w:ascii="標楷體" w:eastAsia="標楷體" w:hAnsi="標楷體" w:cs="Times New Roman"/>
                <w:szCs w:val="24"/>
              </w:rPr>
            </w:pPr>
          </w:p>
        </w:tc>
      </w:tr>
      <w:tr w:rsidR="001C4838" w:rsidRPr="001C4838" w:rsidTr="00C6667F">
        <w:trPr>
          <w:cantSplit/>
          <w:trHeight w:val="1444"/>
          <w:jc w:val="center"/>
        </w:trPr>
        <w:tc>
          <w:tcPr>
            <w:tcW w:w="1663"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16：30</w:t>
            </w:r>
            <w:r w:rsidRPr="001C4838">
              <w:rPr>
                <w:rFonts w:ascii="標楷體" w:eastAsia="標楷體" w:hAnsi="標楷體" w:cs="Times New Roman"/>
                <w:szCs w:val="24"/>
              </w:rPr>
              <w:t>~</w:t>
            </w:r>
            <w:r w:rsidRPr="001C4838">
              <w:rPr>
                <w:rFonts w:ascii="標楷體" w:eastAsia="標楷體" w:hAnsi="標楷體" w:cs="Times New Roman" w:hint="eastAsia"/>
                <w:szCs w:val="24"/>
              </w:rPr>
              <w:t>17：00</w:t>
            </w:r>
          </w:p>
          <w:p w:rsidR="001C4838" w:rsidRPr="001C4838" w:rsidRDefault="001C4838" w:rsidP="001C4838">
            <w:pPr>
              <w:spacing w:line="400" w:lineRule="exact"/>
              <w:jc w:val="center"/>
              <w:rPr>
                <w:rFonts w:ascii="標楷體" w:eastAsia="標楷體" w:hAnsi="標楷體" w:cs="Times New Roman"/>
                <w:szCs w:val="24"/>
              </w:rPr>
            </w:pPr>
          </w:p>
        </w:tc>
        <w:tc>
          <w:tcPr>
            <w:tcW w:w="5789" w:type="dxa"/>
            <w:gridSpan w:val="2"/>
            <w:vAlign w:val="center"/>
          </w:tcPr>
          <w:p w:rsidR="00466FED" w:rsidRPr="007F3A49" w:rsidRDefault="001C4838" w:rsidP="007F3A49">
            <w:pPr>
              <w:rPr>
                <w:rFonts w:ascii="標楷體" w:eastAsia="標楷體" w:hAnsi="標楷體" w:cs="Times New Roman"/>
                <w:szCs w:val="24"/>
              </w:rPr>
            </w:pPr>
            <w:r w:rsidRPr="007F3A49">
              <w:rPr>
                <w:rFonts w:ascii="標楷體" w:eastAsia="標楷體" w:hAnsi="標楷體" w:cs="Times New Roman" w:hint="eastAsia"/>
                <w:szCs w:val="24"/>
              </w:rPr>
              <w:t>綜合討論【二】</w:t>
            </w:r>
          </w:p>
          <w:p w:rsidR="007F3A49" w:rsidRPr="007F3A49" w:rsidRDefault="007F3A49" w:rsidP="007F3A49">
            <w:pPr>
              <w:rPr>
                <w:rFonts w:ascii="標楷體" w:eastAsia="標楷體" w:hAnsi="標楷體" w:cs="Times New Roman"/>
                <w:szCs w:val="24"/>
              </w:rPr>
            </w:pPr>
            <w:r w:rsidRPr="007F3A49">
              <w:rPr>
                <w:rFonts w:ascii="標楷體" w:eastAsia="標楷體" w:hAnsi="標楷體" w:cs="Times New Roman" w:hint="eastAsia"/>
                <w:szCs w:val="24"/>
              </w:rPr>
              <w:t>台灣膠彩畫與日本修復技術、科學檢測應用討論</w:t>
            </w:r>
          </w:p>
          <w:p w:rsidR="001C4838" w:rsidRPr="007F3A49" w:rsidRDefault="007F3A49" w:rsidP="007F3A49">
            <w:pPr>
              <w:rPr>
                <w:rFonts w:ascii="標楷體" w:eastAsia="標楷體" w:hAnsi="標楷體" w:cs="Times New Roman"/>
                <w:szCs w:val="24"/>
              </w:rPr>
            </w:pPr>
            <w:r w:rsidRPr="007F3A49">
              <w:rPr>
                <w:rFonts w:ascii="標楷體" w:eastAsia="標楷體" w:hAnsi="標楷體" w:cs="Times New Roman" w:hint="eastAsia"/>
                <w:szCs w:val="24"/>
              </w:rPr>
              <w:t>半田昌</w:t>
            </w:r>
            <w:proofErr w:type="gramStart"/>
            <w:r w:rsidRPr="007F3A49">
              <w:rPr>
                <w:rFonts w:ascii="標楷體" w:eastAsia="標楷體" w:hAnsi="標楷體" w:cs="Times New Roman" w:hint="eastAsia"/>
                <w:szCs w:val="24"/>
              </w:rPr>
              <w:t>規</w:t>
            </w:r>
            <w:proofErr w:type="gramEnd"/>
            <w:r w:rsidRPr="007F3A49">
              <w:rPr>
                <w:rFonts w:ascii="標楷體" w:eastAsia="標楷體" w:hAnsi="標楷體" w:cs="Times New Roman" w:hint="eastAsia"/>
                <w:szCs w:val="24"/>
              </w:rPr>
              <w:t>社長、早</w:t>
            </w:r>
            <w:proofErr w:type="gramStart"/>
            <w:r w:rsidRPr="007F3A49">
              <w:rPr>
                <w:rFonts w:ascii="標楷體" w:eastAsia="標楷體" w:hAnsi="標楷體" w:cs="Times New Roman" w:hint="eastAsia"/>
                <w:szCs w:val="24"/>
              </w:rPr>
              <w:t>川泰弘副</w:t>
            </w:r>
            <w:proofErr w:type="gramEnd"/>
            <w:r w:rsidRPr="007F3A49">
              <w:rPr>
                <w:rFonts w:ascii="標楷體" w:eastAsia="標楷體" w:hAnsi="標楷體" w:cs="Times New Roman" w:hint="eastAsia"/>
                <w:szCs w:val="24"/>
              </w:rPr>
              <w:t>中心長。</w:t>
            </w:r>
          </w:p>
        </w:tc>
        <w:tc>
          <w:tcPr>
            <w:tcW w:w="1843" w:type="dxa"/>
            <w:vAlign w:val="center"/>
          </w:tcPr>
          <w:p w:rsidR="005F6BC2" w:rsidRPr="005F6BC2" w:rsidRDefault="005F6BC2" w:rsidP="005F6BC2">
            <w:pPr>
              <w:rPr>
                <w:rFonts w:ascii="標楷體" w:eastAsia="標楷體" w:hAnsi="標楷體" w:cs="Times New Roman"/>
                <w:sz w:val="20"/>
                <w:szCs w:val="20"/>
              </w:rPr>
            </w:pPr>
            <w:r w:rsidRPr="005F6BC2">
              <w:rPr>
                <w:rFonts w:ascii="標楷體" w:eastAsia="標楷體" w:hAnsi="標楷體" w:cs="Times New Roman" w:hint="eastAsia"/>
                <w:sz w:val="20"/>
                <w:szCs w:val="20"/>
              </w:rPr>
              <w:t>前國立故宮博物院</w:t>
            </w:r>
          </w:p>
          <w:p w:rsidR="001C4838" w:rsidRPr="007F3A49" w:rsidRDefault="005F6BC2" w:rsidP="005F6BC2">
            <w:pPr>
              <w:rPr>
                <w:rFonts w:ascii="標楷體" w:eastAsia="標楷體" w:hAnsi="標楷體" w:cs="Times New Roman"/>
                <w:sz w:val="22"/>
                <w:szCs w:val="24"/>
              </w:rPr>
            </w:pPr>
            <w:r w:rsidRPr="00391B01">
              <w:rPr>
                <w:rFonts w:ascii="標楷體" w:eastAsia="標楷體" w:hAnsi="標楷體" w:cs="Times New Roman" w:hint="eastAsia"/>
                <w:szCs w:val="24"/>
              </w:rPr>
              <w:t>林柏亭副院長</w:t>
            </w:r>
          </w:p>
        </w:tc>
      </w:tr>
      <w:tr w:rsidR="001C4838" w:rsidRPr="001C4838" w:rsidTr="00C6667F">
        <w:trPr>
          <w:cantSplit/>
          <w:trHeight w:val="520"/>
          <w:jc w:val="center"/>
        </w:trPr>
        <w:tc>
          <w:tcPr>
            <w:tcW w:w="9295" w:type="dxa"/>
            <w:gridSpan w:val="4"/>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 xml:space="preserve">               賦          歸</w:t>
            </w:r>
          </w:p>
          <w:p w:rsidR="001C4838" w:rsidRPr="001C4838" w:rsidRDefault="001C4838" w:rsidP="001C4838">
            <w:pPr>
              <w:spacing w:line="400" w:lineRule="exact"/>
              <w:jc w:val="center"/>
              <w:rPr>
                <w:rFonts w:ascii="標楷體" w:eastAsia="標楷體" w:hAnsi="標楷體" w:cs="Times New Roman"/>
                <w:szCs w:val="24"/>
              </w:rPr>
            </w:pPr>
          </w:p>
        </w:tc>
      </w:tr>
    </w:tbl>
    <w:p w:rsidR="00B46142" w:rsidRDefault="00B46142" w:rsidP="00B46142">
      <w:pPr>
        <w:spacing w:line="0" w:lineRule="atLeast"/>
        <w:rPr>
          <w:rFonts w:ascii="標楷體" w:eastAsia="標楷體" w:hAnsi="標楷體"/>
          <w:sz w:val="28"/>
          <w:szCs w:val="28"/>
        </w:rPr>
      </w:pPr>
    </w:p>
    <w:p w:rsidR="00B46142" w:rsidRDefault="00B46142" w:rsidP="00B46142">
      <w:pPr>
        <w:spacing w:line="0" w:lineRule="atLeast"/>
        <w:rPr>
          <w:rFonts w:ascii="標楷體" w:eastAsia="標楷體" w:hAnsi="標楷體"/>
          <w:sz w:val="28"/>
          <w:szCs w:val="28"/>
        </w:rPr>
      </w:pPr>
    </w:p>
    <w:p w:rsidR="00B46142" w:rsidRDefault="00B46142" w:rsidP="00B46142">
      <w:pPr>
        <w:spacing w:line="0" w:lineRule="atLeast"/>
        <w:rPr>
          <w:rFonts w:ascii="標楷體" w:eastAsia="標楷體" w:hAnsi="標楷體"/>
          <w:sz w:val="28"/>
          <w:szCs w:val="28"/>
        </w:rPr>
      </w:pPr>
    </w:p>
    <w:p w:rsidR="00B46142" w:rsidRDefault="00B46142" w:rsidP="00B46142">
      <w:pPr>
        <w:spacing w:line="0" w:lineRule="atLeast"/>
        <w:rPr>
          <w:rFonts w:ascii="標楷體" w:eastAsia="標楷體" w:hAnsi="標楷體"/>
          <w:sz w:val="28"/>
          <w:szCs w:val="28"/>
        </w:rPr>
      </w:pPr>
    </w:p>
    <w:p w:rsidR="00B46142" w:rsidRDefault="00B46142" w:rsidP="00B46142">
      <w:pPr>
        <w:spacing w:line="0" w:lineRule="atLeast"/>
        <w:rPr>
          <w:rFonts w:ascii="標楷體" w:eastAsia="標楷體" w:hAnsi="標楷體"/>
          <w:sz w:val="28"/>
          <w:szCs w:val="28"/>
        </w:rPr>
      </w:pPr>
    </w:p>
    <w:p w:rsidR="00B46142" w:rsidRDefault="00B46142" w:rsidP="00B46142">
      <w:pPr>
        <w:spacing w:line="0" w:lineRule="atLeast"/>
        <w:rPr>
          <w:rFonts w:ascii="標楷體" w:eastAsia="標楷體" w:hAnsi="標楷體"/>
          <w:sz w:val="28"/>
          <w:szCs w:val="28"/>
        </w:rPr>
      </w:pPr>
    </w:p>
    <w:p w:rsidR="001C4838" w:rsidRPr="00BC1116" w:rsidRDefault="00BC1116" w:rsidP="00BC1116">
      <w:pPr>
        <w:spacing w:line="360" w:lineRule="auto"/>
        <w:jc w:val="center"/>
        <w:rPr>
          <w:rFonts w:ascii="Times New Roman" w:eastAsia="新細明體" w:hAnsi="Times New Roman" w:cs="Times New Roman"/>
          <w:b/>
          <w:szCs w:val="24"/>
        </w:rPr>
      </w:pPr>
      <w:r>
        <w:rPr>
          <w:rFonts w:ascii="Times New Roman" w:eastAsia="新細明體" w:hAnsi="Times New Roman" w:cs="Times New Roman" w:hint="eastAsia"/>
          <w:b/>
          <w:szCs w:val="24"/>
        </w:rPr>
        <w:lastRenderedPageBreak/>
        <w:t>第二天</w:t>
      </w:r>
      <w:r>
        <w:rPr>
          <w:rFonts w:ascii="Times New Roman" w:eastAsia="新細明體" w:hAnsi="Times New Roman" w:cs="Times New Roman" w:hint="eastAsia"/>
          <w:b/>
          <w:szCs w:val="24"/>
        </w:rPr>
        <w:t xml:space="preserve"> </w:t>
      </w:r>
      <w:r w:rsidR="00B46142" w:rsidRPr="00BC1116">
        <w:rPr>
          <w:rFonts w:ascii="Times New Roman" w:eastAsia="新細明體" w:hAnsi="Times New Roman" w:cs="Times New Roman" w:hint="eastAsia"/>
          <w:b/>
          <w:szCs w:val="24"/>
        </w:rPr>
        <w:t>時間：</w:t>
      </w:r>
      <w:r w:rsidR="00B46142" w:rsidRPr="00BC1116">
        <w:rPr>
          <w:rFonts w:ascii="Times New Roman" w:eastAsia="新細明體" w:hAnsi="Times New Roman" w:cs="Times New Roman" w:hint="eastAsia"/>
          <w:b/>
          <w:szCs w:val="24"/>
        </w:rPr>
        <w:t>107</w:t>
      </w:r>
      <w:r w:rsidR="00B46142" w:rsidRPr="00BC1116">
        <w:rPr>
          <w:rFonts w:ascii="Times New Roman" w:eastAsia="新細明體" w:hAnsi="Times New Roman" w:cs="Times New Roman" w:hint="eastAsia"/>
          <w:b/>
          <w:szCs w:val="24"/>
        </w:rPr>
        <w:t>年</w:t>
      </w:r>
      <w:r w:rsidR="00B46142" w:rsidRPr="00BC1116">
        <w:rPr>
          <w:rFonts w:ascii="Times New Roman" w:eastAsia="新細明體" w:hAnsi="Times New Roman" w:cs="Times New Roman" w:hint="eastAsia"/>
          <w:b/>
          <w:szCs w:val="24"/>
        </w:rPr>
        <w:t>8</w:t>
      </w:r>
      <w:r w:rsidR="00B46142" w:rsidRPr="00BC1116">
        <w:rPr>
          <w:rFonts w:ascii="Times New Roman" w:eastAsia="新細明體" w:hAnsi="Times New Roman" w:cs="Times New Roman" w:hint="eastAsia"/>
          <w:b/>
          <w:szCs w:val="24"/>
        </w:rPr>
        <w:t>月</w:t>
      </w:r>
      <w:r w:rsidR="00B46142" w:rsidRPr="00BC1116">
        <w:rPr>
          <w:rFonts w:ascii="Times New Roman" w:eastAsia="新細明體" w:hAnsi="Times New Roman" w:cs="Times New Roman" w:hint="eastAsia"/>
          <w:b/>
          <w:szCs w:val="24"/>
        </w:rPr>
        <w:t>1</w:t>
      </w:r>
      <w:r w:rsidR="0053302C" w:rsidRPr="00BC1116">
        <w:rPr>
          <w:rFonts w:ascii="Times New Roman" w:eastAsia="新細明體" w:hAnsi="Times New Roman" w:cs="Times New Roman" w:hint="eastAsia"/>
          <w:b/>
          <w:szCs w:val="24"/>
        </w:rPr>
        <w:t>7</w:t>
      </w:r>
      <w:r w:rsidR="00B46142" w:rsidRPr="00BC1116">
        <w:rPr>
          <w:rFonts w:ascii="Times New Roman" w:eastAsia="新細明體" w:hAnsi="Times New Roman" w:cs="Times New Roman" w:hint="eastAsia"/>
          <w:b/>
          <w:szCs w:val="24"/>
        </w:rPr>
        <w:t>日（星期</w:t>
      </w:r>
      <w:r w:rsidR="0053302C" w:rsidRPr="00BC1116">
        <w:rPr>
          <w:rFonts w:ascii="Times New Roman" w:eastAsia="新細明體" w:hAnsi="Times New Roman" w:cs="Times New Roman" w:hint="eastAsia"/>
          <w:b/>
          <w:szCs w:val="24"/>
        </w:rPr>
        <w:t>五</w:t>
      </w:r>
      <w:r w:rsidR="00B46142" w:rsidRPr="00BC1116">
        <w:rPr>
          <w:rFonts w:ascii="Times New Roman" w:eastAsia="新細明體" w:hAnsi="Times New Roman" w:cs="Times New Roman" w:hint="eastAsia"/>
          <w:b/>
          <w:szCs w:val="24"/>
        </w:rPr>
        <w:t>）</w:t>
      </w:r>
      <w:r w:rsidR="00B46142" w:rsidRPr="00BC1116">
        <w:rPr>
          <w:rFonts w:ascii="Times New Roman" w:eastAsia="新細明體" w:hAnsi="Times New Roman" w:cs="Times New Roman" w:hint="eastAsia"/>
          <w:b/>
          <w:szCs w:val="24"/>
        </w:rPr>
        <w:t xml:space="preserve">  </w:t>
      </w:r>
      <w:r w:rsidR="00B46142" w:rsidRPr="00BC1116">
        <w:rPr>
          <w:rFonts w:ascii="Times New Roman" w:eastAsia="新細明體" w:hAnsi="Times New Roman" w:cs="Times New Roman" w:hint="eastAsia"/>
          <w:b/>
          <w:szCs w:val="24"/>
        </w:rPr>
        <w:t>地點：國立臺灣美術館</w:t>
      </w:r>
      <w:r w:rsidR="00B46142" w:rsidRPr="00BC1116">
        <w:rPr>
          <w:rFonts w:ascii="Times New Roman" w:eastAsia="新細明體" w:hAnsi="Times New Roman" w:cs="Times New Roman" w:hint="eastAsia"/>
          <w:b/>
          <w:szCs w:val="24"/>
        </w:rPr>
        <w:t>-</w:t>
      </w:r>
      <w:r w:rsidR="00B46142" w:rsidRPr="00BC1116">
        <w:rPr>
          <w:rFonts w:ascii="Times New Roman" w:eastAsia="新細明體" w:hAnsi="Times New Roman" w:cs="Times New Roman" w:hint="eastAsia"/>
          <w:b/>
          <w:szCs w:val="24"/>
        </w:rPr>
        <w:t>演講廳</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75"/>
        <w:gridCol w:w="3259"/>
        <w:gridCol w:w="2258"/>
        <w:gridCol w:w="1625"/>
      </w:tblGrid>
      <w:tr w:rsidR="001C4838" w:rsidRPr="001C4838" w:rsidTr="006F2076">
        <w:trPr>
          <w:cantSplit/>
          <w:trHeight w:val="520"/>
          <w:jc w:val="center"/>
        </w:trPr>
        <w:tc>
          <w:tcPr>
            <w:tcW w:w="1675"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時  間</w:t>
            </w:r>
          </w:p>
        </w:tc>
        <w:tc>
          <w:tcPr>
            <w:tcW w:w="3259"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課程</w:t>
            </w:r>
            <w:r w:rsidRPr="001C4838">
              <w:rPr>
                <w:rFonts w:ascii="MS Mincho" w:eastAsia="MS Mincho" w:hAnsi="MS Mincho" w:cs="MS Mincho" w:hint="eastAsia"/>
                <w:szCs w:val="24"/>
              </w:rPr>
              <w:t>▪</w:t>
            </w:r>
            <w:r w:rsidRPr="001C4838">
              <w:rPr>
                <w:rFonts w:ascii="標楷體" w:eastAsia="標楷體" w:hAnsi="標楷體" w:cs="Times New Roman" w:hint="eastAsia"/>
                <w:szCs w:val="24"/>
              </w:rPr>
              <w:t xml:space="preserve"> 講</w:t>
            </w:r>
            <w:r w:rsidRPr="001C4838">
              <w:rPr>
                <w:rFonts w:ascii="標楷體" w:eastAsia="標楷體" w:hAnsi="標楷體" w:cs="Times New Roman"/>
                <w:szCs w:val="24"/>
              </w:rPr>
              <w:t xml:space="preserve"> </w:t>
            </w:r>
            <w:r w:rsidRPr="001C4838">
              <w:rPr>
                <w:rFonts w:ascii="標楷體" w:eastAsia="標楷體" w:hAnsi="標楷體" w:cs="Times New Roman" w:hint="eastAsia"/>
                <w:szCs w:val="24"/>
              </w:rPr>
              <w:t>題</w:t>
            </w:r>
          </w:p>
        </w:tc>
        <w:tc>
          <w:tcPr>
            <w:tcW w:w="2258"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主 講 人</w:t>
            </w:r>
          </w:p>
        </w:tc>
        <w:tc>
          <w:tcPr>
            <w:tcW w:w="1625"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主 持 人</w:t>
            </w:r>
          </w:p>
        </w:tc>
      </w:tr>
      <w:tr w:rsidR="001C4838" w:rsidRPr="001C4838" w:rsidTr="00215886">
        <w:trPr>
          <w:cantSplit/>
          <w:trHeight w:val="520"/>
          <w:jc w:val="center"/>
        </w:trPr>
        <w:tc>
          <w:tcPr>
            <w:tcW w:w="1675"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9：00~9：30</w:t>
            </w:r>
          </w:p>
        </w:tc>
        <w:tc>
          <w:tcPr>
            <w:tcW w:w="7142" w:type="dxa"/>
            <w:gridSpan w:val="3"/>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報</w:t>
            </w:r>
            <w:r w:rsidR="00FE34BF">
              <w:rPr>
                <w:rFonts w:ascii="標楷體" w:eastAsia="標楷體" w:hAnsi="標楷體" w:cs="Times New Roman" w:hint="eastAsia"/>
                <w:szCs w:val="24"/>
              </w:rPr>
              <w:t xml:space="preserve">     </w:t>
            </w:r>
            <w:r w:rsidRPr="001C4838">
              <w:rPr>
                <w:rFonts w:ascii="標楷體" w:eastAsia="標楷體" w:hAnsi="標楷體" w:cs="Times New Roman" w:hint="eastAsia"/>
                <w:szCs w:val="24"/>
              </w:rPr>
              <w:t>到</w:t>
            </w:r>
          </w:p>
        </w:tc>
      </w:tr>
      <w:tr w:rsidR="001C4838" w:rsidRPr="001C4838" w:rsidTr="006F2076">
        <w:trPr>
          <w:cantSplit/>
          <w:trHeight w:val="417"/>
          <w:jc w:val="center"/>
        </w:trPr>
        <w:tc>
          <w:tcPr>
            <w:tcW w:w="1675"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9：30~10：20</w:t>
            </w:r>
          </w:p>
        </w:tc>
        <w:tc>
          <w:tcPr>
            <w:tcW w:w="3259" w:type="dxa"/>
            <w:vAlign w:val="center"/>
          </w:tcPr>
          <w:p w:rsidR="001C4838" w:rsidRPr="001C4838" w:rsidRDefault="001C4838" w:rsidP="001C4838">
            <w:pPr>
              <w:spacing w:line="400" w:lineRule="exact"/>
              <w:jc w:val="both"/>
              <w:rPr>
                <w:rFonts w:ascii="標楷體" w:eastAsia="標楷體" w:hAnsi="標楷體" w:cs="Times New Roman"/>
                <w:szCs w:val="24"/>
              </w:rPr>
            </w:pPr>
            <w:r w:rsidRPr="001C4838">
              <w:rPr>
                <w:rFonts w:ascii="標楷體" w:eastAsia="標楷體" w:hAnsi="標楷體" w:cs="Times New Roman" w:hint="eastAsia"/>
                <w:szCs w:val="24"/>
              </w:rPr>
              <w:t xml:space="preserve">《場次六》講座議題 </w:t>
            </w:r>
          </w:p>
        </w:tc>
        <w:tc>
          <w:tcPr>
            <w:tcW w:w="2258" w:type="dxa"/>
            <w:vMerge w:val="restart"/>
            <w:vAlign w:val="center"/>
          </w:tcPr>
          <w:p w:rsidR="00EC7DDC" w:rsidRDefault="0053302C" w:rsidP="001C4838">
            <w:pPr>
              <w:rPr>
                <w:rFonts w:ascii="標楷體" w:eastAsia="標楷體" w:hAnsi="標楷體" w:cs="Times New Roman"/>
                <w:szCs w:val="24"/>
              </w:rPr>
            </w:pPr>
            <w:r w:rsidRPr="0053302C">
              <w:rPr>
                <w:rFonts w:ascii="標楷體" w:eastAsia="標楷體" w:hAnsi="標楷體" w:cs="Times New Roman" w:hint="eastAsia"/>
                <w:szCs w:val="24"/>
              </w:rPr>
              <w:t>國立</w:t>
            </w:r>
            <w:proofErr w:type="gramStart"/>
            <w:r w:rsidRPr="0053302C">
              <w:rPr>
                <w:rFonts w:ascii="標楷體" w:eastAsia="標楷體" w:hAnsi="標楷體" w:cs="Times New Roman" w:hint="eastAsia"/>
                <w:szCs w:val="24"/>
              </w:rPr>
              <w:t>臺</w:t>
            </w:r>
            <w:proofErr w:type="gramEnd"/>
            <w:r w:rsidRPr="0053302C">
              <w:rPr>
                <w:rFonts w:ascii="標楷體" w:eastAsia="標楷體" w:hAnsi="標楷體" w:cs="Times New Roman" w:hint="eastAsia"/>
                <w:szCs w:val="24"/>
              </w:rPr>
              <w:t>南藝術大學</w:t>
            </w:r>
          </w:p>
          <w:p w:rsidR="0053302C" w:rsidRDefault="0053302C" w:rsidP="001C4838">
            <w:pPr>
              <w:rPr>
                <w:rFonts w:ascii="標楷體" w:eastAsia="標楷體" w:hAnsi="標楷體" w:cs="Times New Roman"/>
                <w:szCs w:val="24"/>
              </w:rPr>
            </w:pPr>
            <w:r>
              <w:rPr>
                <w:rFonts w:ascii="標楷體" w:eastAsia="標楷體" w:hAnsi="標楷體" w:cs="Times New Roman" w:hint="eastAsia"/>
                <w:szCs w:val="24"/>
              </w:rPr>
              <w:t>博物館</w:t>
            </w:r>
            <w:r w:rsidR="00EC7DDC">
              <w:rPr>
                <w:rFonts w:ascii="標楷體" w:eastAsia="標楷體" w:hAnsi="標楷體" w:cs="Times New Roman" w:hint="eastAsia"/>
                <w:szCs w:val="24"/>
              </w:rPr>
              <w:t>學</w:t>
            </w:r>
            <w:r>
              <w:rPr>
                <w:rFonts w:ascii="標楷體" w:eastAsia="標楷體" w:hAnsi="標楷體" w:cs="Times New Roman" w:hint="eastAsia"/>
                <w:szCs w:val="24"/>
              </w:rPr>
              <w:t>與古物維護研究所</w:t>
            </w:r>
          </w:p>
          <w:p w:rsidR="001C4838" w:rsidRPr="00EC7DDC" w:rsidRDefault="001C4838" w:rsidP="00EC7DDC">
            <w:pPr>
              <w:rPr>
                <w:rFonts w:ascii="標楷體" w:eastAsia="標楷體" w:hAnsi="標楷體" w:cs="Times New Roman"/>
                <w:sz w:val="20"/>
                <w:szCs w:val="20"/>
              </w:rPr>
            </w:pPr>
            <w:r w:rsidRPr="001C4838">
              <w:rPr>
                <w:rFonts w:ascii="標楷體" w:eastAsia="標楷體" w:hAnsi="標楷體" w:cs="Times New Roman" w:hint="eastAsia"/>
                <w:szCs w:val="24"/>
              </w:rPr>
              <w:t>吳盈君助理教授</w:t>
            </w:r>
          </w:p>
        </w:tc>
        <w:tc>
          <w:tcPr>
            <w:tcW w:w="1625" w:type="dxa"/>
            <w:vMerge w:val="restart"/>
            <w:vAlign w:val="center"/>
          </w:tcPr>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 w:val="20"/>
                <w:szCs w:val="20"/>
              </w:rPr>
              <w:t>國立臺灣美術館典藏管理組</w:t>
            </w:r>
          </w:p>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薛燕玲組長</w:t>
            </w:r>
          </w:p>
        </w:tc>
      </w:tr>
      <w:tr w:rsidR="001C4838" w:rsidRPr="001C4838" w:rsidTr="006F2076">
        <w:trPr>
          <w:cantSplit/>
          <w:trHeight w:val="642"/>
          <w:jc w:val="center"/>
        </w:trPr>
        <w:tc>
          <w:tcPr>
            <w:tcW w:w="1675"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59" w:type="dxa"/>
            <w:vAlign w:val="center"/>
          </w:tcPr>
          <w:p w:rsidR="00EA4352" w:rsidRDefault="00EA4352" w:rsidP="00EA4352">
            <w:pPr>
              <w:spacing w:line="400" w:lineRule="exact"/>
              <w:jc w:val="both"/>
              <w:rPr>
                <w:rFonts w:ascii="標楷體" w:eastAsia="標楷體" w:hAnsi="標楷體" w:cs="Times New Roman"/>
                <w:szCs w:val="24"/>
              </w:rPr>
            </w:pPr>
            <w:r w:rsidRPr="00EA4352">
              <w:rPr>
                <w:rFonts w:ascii="標楷體" w:eastAsia="標楷體" w:hAnsi="標楷體" w:cs="Times New Roman" w:hint="eastAsia"/>
                <w:szCs w:val="24"/>
              </w:rPr>
              <w:t>複合</w:t>
            </w:r>
            <w:proofErr w:type="gramStart"/>
            <w:r w:rsidRPr="00EA4352">
              <w:rPr>
                <w:rFonts w:ascii="標楷體" w:eastAsia="標楷體" w:hAnsi="標楷體" w:cs="Times New Roman" w:hint="eastAsia"/>
                <w:szCs w:val="24"/>
              </w:rPr>
              <w:t>媒材藏品</w:t>
            </w:r>
            <w:proofErr w:type="gramEnd"/>
            <w:r w:rsidRPr="00EA4352">
              <w:rPr>
                <w:rFonts w:ascii="標楷體" w:eastAsia="標楷體" w:hAnsi="標楷體" w:cs="Times New Roman" w:hint="eastAsia"/>
                <w:szCs w:val="24"/>
              </w:rPr>
              <w:t>維護探討</w:t>
            </w:r>
            <w:r>
              <w:rPr>
                <w:rFonts w:ascii="標楷體" w:eastAsia="標楷體" w:hAnsi="標楷體" w:cs="Times New Roman" w:hint="eastAsia"/>
                <w:szCs w:val="24"/>
              </w:rPr>
              <w:t>：</w:t>
            </w:r>
          </w:p>
          <w:p w:rsidR="001C4838" w:rsidRPr="001C4838" w:rsidRDefault="00EA4352" w:rsidP="00EA4352">
            <w:pPr>
              <w:spacing w:line="400" w:lineRule="exact"/>
              <w:jc w:val="both"/>
              <w:rPr>
                <w:rFonts w:ascii="標楷體" w:eastAsia="標楷體" w:hAnsi="標楷體" w:cs="Times New Roman"/>
                <w:szCs w:val="24"/>
              </w:rPr>
            </w:pPr>
            <w:r w:rsidRPr="00EA4352">
              <w:rPr>
                <w:rFonts w:ascii="標楷體" w:eastAsia="標楷體" w:hAnsi="標楷體" w:cs="Times New Roman" w:hint="eastAsia"/>
                <w:szCs w:val="24"/>
              </w:rPr>
              <w:t>以館藏品陳幸婉作品為例</w:t>
            </w:r>
          </w:p>
        </w:tc>
        <w:tc>
          <w:tcPr>
            <w:tcW w:w="2258" w:type="dxa"/>
            <w:vMerge/>
            <w:vAlign w:val="center"/>
          </w:tcPr>
          <w:p w:rsidR="001C4838" w:rsidRPr="001C4838" w:rsidRDefault="001C4838" w:rsidP="001C4838">
            <w:pPr>
              <w:rPr>
                <w:rFonts w:ascii="標楷體" w:eastAsia="標楷體" w:hAnsi="標楷體" w:cs="Times New Roman"/>
                <w:sz w:val="20"/>
                <w:szCs w:val="20"/>
              </w:rPr>
            </w:pPr>
          </w:p>
        </w:tc>
        <w:tc>
          <w:tcPr>
            <w:tcW w:w="1625"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215886">
        <w:trPr>
          <w:cantSplit/>
          <w:trHeight w:val="520"/>
          <w:jc w:val="center"/>
        </w:trPr>
        <w:tc>
          <w:tcPr>
            <w:tcW w:w="1675"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10：20</w:t>
            </w:r>
            <w:r w:rsidRPr="001C4838">
              <w:rPr>
                <w:rFonts w:ascii="標楷體" w:eastAsia="標楷體" w:hAnsi="標楷體" w:cs="Times New Roman"/>
                <w:szCs w:val="24"/>
              </w:rPr>
              <w:t>~</w:t>
            </w:r>
            <w:r w:rsidRPr="001C4838">
              <w:rPr>
                <w:rFonts w:ascii="標楷體" w:eastAsia="標楷體" w:hAnsi="標楷體" w:cs="Times New Roman" w:hint="eastAsia"/>
                <w:szCs w:val="24"/>
              </w:rPr>
              <w:t>10：30</w:t>
            </w:r>
          </w:p>
        </w:tc>
        <w:tc>
          <w:tcPr>
            <w:tcW w:w="7142" w:type="dxa"/>
            <w:gridSpan w:val="3"/>
            <w:vAlign w:val="center"/>
          </w:tcPr>
          <w:p w:rsidR="001C4838" w:rsidRPr="001C4838" w:rsidRDefault="001C4838" w:rsidP="001C4838">
            <w:pPr>
              <w:spacing w:line="400" w:lineRule="exact"/>
              <w:ind w:firstLineChars="1200" w:firstLine="2400"/>
              <w:jc w:val="both"/>
              <w:rPr>
                <w:rFonts w:ascii="標楷體" w:eastAsia="標楷體" w:hAnsi="標楷體" w:cs="Times New Roman"/>
                <w:sz w:val="20"/>
                <w:szCs w:val="20"/>
              </w:rPr>
            </w:pPr>
            <w:r w:rsidRPr="001C4838">
              <w:rPr>
                <w:rFonts w:ascii="標楷體" w:eastAsia="標楷體" w:hAnsi="標楷體" w:cs="Times New Roman" w:hint="eastAsia"/>
                <w:sz w:val="20"/>
                <w:szCs w:val="20"/>
              </w:rPr>
              <w:t xml:space="preserve">     </w:t>
            </w:r>
            <w:r w:rsidRPr="001C4838">
              <w:rPr>
                <w:rFonts w:ascii="標楷體" w:eastAsia="標楷體" w:hAnsi="標楷體" w:cs="Times New Roman" w:hint="eastAsia"/>
                <w:szCs w:val="24"/>
              </w:rPr>
              <w:t>休       息</w:t>
            </w:r>
          </w:p>
        </w:tc>
      </w:tr>
      <w:tr w:rsidR="001C4838" w:rsidRPr="001C4838" w:rsidTr="006F2076">
        <w:trPr>
          <w:cantSplit/>
          <w:trHeight w:val="456"/>
          <w:jc w:val="center"/>
        </w:trPr>
        <w:tc>
          <w:tcPr>
            <w:tcW w:w="1675"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10：30</w:t>
            </w:r>
            <w:r w:rsidRPr="001C4838">
              <w:rPr>
                <w:rFonts w:ascii="標楷體" w:eastAsia="標楷體" w:hAnsi="標楷體" w:cs="Times New Roman"/>
                <w:szCs w:val="24"/>
              </w:rPr>
              <w:t>~</w:t>
            </w:r>
            <w:r w:rsidRPr="001C4838">
              <w:rPr>
                <w:rFonts w:ascii="標楷體" w:eastAsia="標楷體" w:hAnsi="標楷體" w:cs="Times New Roman" w:hint="eastAsia"/>
                <w:szCs w:val="24"/>
              </w:rPr>
              <w:t>11：20</w:t>
            </w:r>
          </w:p>
          <w:p w:rsidR="001C4838" w:rsidRPr="001C4838" w:rsidRDefault="001C4838" w:rsidP="001C4838">
            <w:pPr>
              <w:spacing w:line="400" w:lineRule="exact"/>
              <w:jc w:val="center"/>
              <w:rPr>
                <w:rFonts w:ascii="標楷體" w:eastAsia="標楷體" w:hAnsi="標楷體" w:cs="Times New Roman"/>
                <w:szCs w:val="24"/>
              </w:rPr>
            </w:pPr>
          </w:p>
        </w:tc>
        <w:tc>
          <w:tcPr>
            <w:tcW w:w="3259"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hint="eastAsia"/>
                <w:szCs w:val="24"/>
              </w:rPr>
              <w:t xml:space="preserve">《場次七》講座議題 </w:t>
            </w:r>
          </w:p>
        </w:tc>
        <w:tc>
          <w:tcPr>
            <w:tcW w:w="2258" w:type="dxa"/>
            <w:vMerge w:val="restart"/>
            <w:vAlign w:val="center"/>
          </w:tcPr>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荷蘭阿姆斯特丹大學</w:t>
            </w:r>
          </w:p>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Cs w:val="24"/>
              </w:rPr>
              <w:t>Ellen Jansen</w:t>
            </w:r>
            <w:r w:rsidR="00611127">
              <w:rPr>
                <w:rFonts w:ascii="標楷體" w:eastAsia="標楷體" w:hAnsi="標楷體" w:cs="Times New Roman" w:hint="eastAsia"/>
                <w:szCs w:val="24"/>
              </w:rPr>
              <w:t>講師</w:t>
            </w:r>
          </w:p>
        </w:tc>
        <w:tc>
          <w:tcPr>
            <w:tcW w:w="1625" w:type="dxa"/>
            <w:vMerge w:val="restart"/>
            <w:vAlign w:val="center"/>
          </w:tcPr>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 w:val="20"/>
                <w:szCs w:val="20"/>
              </w:rPr>
              <w:t>國立</w:t>
            </w:r>
            <w:proofErr w:type="gramStart"/>
            <w:r w:rsidRPr="001C4838">
              <w:rPr>
                <w:rFonts w:ascii="標楷體" w:eastAsia="標楷體" w:hAnsi="標楷體" w:cs="Times New Roman" w:hint="eastAsia"/>
                <w:sz w:val="20"/>
                <w:szCs w:val="20"/>
              </w:rPr>
              <w:t>臺</w:t>
            </w:r>
            <w:proofErr w:type="gramEnd"/>
            <w:r w:rsidRPr="001C4838">
              <w:rPr>
                <w:rFonts w:ascii="標楷體" w:eastAsia="標楷體" w:hAnsi="標楷體" w:cs="Times New Roman" w:hint="eastAsia"/>
                <w:sz w:val="20"/>
                <w:szCs w:val="20"/>
              </w:rPr>
              <w:t>南藝術大學副教授</w:t>
            </w:r>
          </w:p>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Cs w:val="24"/>
              </w:rPr>
              <w:t>蔡斐文</w:t>
            </w:r>
          </w:p>
        </w:tc>
      </w:tr>
      <w:tr w:rsidR="001C4838" w:rsidRPr="001C4838" w:rsidTr="006F2076">
        <w:trPr>
          <w:cantSplit/>
          <w:trHeight w:val="566"/>
          <w:jc w:val="center"/>
        </w:trPr>
        <w:tc>
          <w:tcPr>
            <w:tcW w:w="1675"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59" w:type="dxa"/>
            <w:vAlign w:val="center"/>
          </w:tcPr>
          <w:p w:rsidR="006F2076" w:rsidRDefault="00E15511" w:rsidP="006F2076">
            <w:pPr>
              <w:spacing w:line="400" w:lineRule="exact"/>
              <w:jc w:val="both"/>
              <w:rPr>
                <w:rFonts w:ascii="標楷體" w:eastAsia="標楷體" w:hAnsi="標楷體" w:cs="Times New Roman"/>
                <w:szCs w:val="24"/>
              </w:rPr>
            </w:pPr>
            <w:r>
              <w:rPr>
                <w:rFonts w:ascii="標楷體" w:eastAsia="標楷體" w:hAnsi="標楷體" w:cs="Times New Roman" w:hint="eastAsia"/>
                <w:szCs w:val="24"/>
              </w:rPr>
              <w:t>當代藝術中</w:t>
            </w:r>
            <w:r w:rsidR="00D017D4">
              <w:rPr>
                <w:rFonts w:ascii="標楷體" w:eastAsia="標楷體" w:hAnsi="標楷體" w:cs="Times New Roman" w:hint="eastAsia"/>
                <w:szCs w:val="24"/>
              </w:rPr>
              <w:t>繪畫</w:t>
            </w:r>
            <w:r w:rsidR="006F2076" w:rsidRPr="006F2076">
              <w:rPr>
                <w:rFonts w:ascii="標楷體" w:eastAsia="標楷體" w:hAnsi="標楷體" w:cs="Times New Roman" w:hint="eastAsia"/>
                <w:szCs w:val="24"/>
              </w:rPr>
              <w:t>層的保存：</w:t>
            </w:r>
          </w:p>
          <w:p w:rsidR="001C4838" w:rsidRPr="001C4838" w:rsidRDefault="006F2076" w:rsidP="006F2076">
            <w:pPr>
              <w:spacing w:line="400" w:lineRule="exact"/>
              <w:jc w:val="both"/>
              <w:rPr>
                <w:rFonts w:ascii="標楷體" w:eastAsia="標楷體" w:hAnsi="標楷體" w:cs="Times New Roman"/>
                <w:szCs w:val="24"/>
              </w:rPr>
            </w:pPr>
            <w:r w:rsidRPr="006F2076">
              <w:rPr>
                <w:rFonts w:ascii="標楷體" w:eastAsia="標楷體" w:hAnsi="標楷體" w:cs="Times New Roman" w:hint="eastAsia"/>
                <w:szCs w:val="24"/>
              </w:rPr>
              <w:t>從理論到實踐</w:t>
            </w:r>
          </w:p>
        </w:tc>
        <w:tc>
          <w:tcPr>
            <w:tcW w:w="2258" w:type="dxa"/>
            <w:vMerge/>
            <w:vAlign w:val="center"/>
          </w:tcPr>
          <w:p w:rsidR="001C4838" w:rsidRPr="001C4838" w:rsidRDefault="001C4838" w:rsidP="001C4838">
            <w:pPr>
              <w:rPr>
                <w:rFonts w:ascii="標楷體" w:eastAsia="標楷體" w:hAnsi="標楷體" w:cs="Times New Roman"/>
                <w:sz w:val="20"/>
                <w:szCs w:val="20"/>
              </w:rPr>
            </w:pPr>
          </w:p>
        </w:tc>
        <w:tc>
          <w:tcPr>
            <w:tcW w:w="1625"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215886">
        <w:trPr>
          <w:cantSplit/>
          <w:trHeight w:val="566"/>
          <w:jc w:val="center"/>
        </w:trPr>
        <w:tc>
          <w:tcPr>
            <w:tcW w:w="1675"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hint="eastAsia"/>
                <w:szCs w:val="24"/>
              </w:rPr>
              <w:t>11：30</w:t>
            </w:r>
            <w:r w:rsidRPr="001C4838">
              <w:rPr>
                <w:rFonts w:ascii="標楷體" w:eastAsia="標楷體" w:hAnsi="標楷體" w:cs="Times New Roman"/>
                <w:szCs w:val="24"/>
              </w:rPr>
              <w:t>~</w:t>
            </w:r>
            <w:r w:rsidRPr="001C4838">
              <w:rPr>
                <w:rFonts w:ascii="標楷體" w:eastAsia="標楷體" w:hAnsi="標楷體" w:cs="Times New Roman" w:hint="eastAsia"/>
                <w:szCs w:val="24"/>
              </w:rPr>
              <w:t>12：00</w:t>
            </w:r>
          </w:p>
        </w:tc>
        <w:tc>
          <w:tcPr>
            <w:tcW w:w="5517" w:type="dxa"/>
            <w:gridSpan w:val="2"/>
            <w:vAlign w:val="center"/>
          </w:tcPr>
          <w:p w:rsid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綜合討論【三】</w:t>
            </w:r>
          </w:p>
          <w:p w:rsidR="00611127" w:rsidRPr="001C4838" w:rsidRDefault="00611127" w:rsidP="001C4838">
            <w:pPr>
              <w:rPr>
                <w:rFonts w:ascii="標楷體" w:eastAsia="標楷體" w:hAnsi="標楷體" w:cs="Times New Roman"/>
                <w:szCs w:val="24"/>
              </w:rPr>
            </w:pPr>
            <w:r w:rsidRPr="00611127">
              <w:rPr>
                <w:rFonts w:ascii="標楷體" w:eastAsia="標楷體" w:hAnsi="標楷體" w:cs="Times New Roman" w:hint="eastAsia"/>
                <w:szCs w:val="24"/>
              </w:rPr>
              <w:t>當代藝術作品保存維護現況發展與</w:t>
            </w:r>
            <w:r w:rsidR="00DB7EEC">
              <w:rPr>
                <w:rFonts w:ascii="標楷體" w:eastAsia="標楷體" w:hAnsi="標楷體" w:cs="Times New Roman" w:hint="eastAsia"/>
                <w:szCs w:val="24"/>
              </w:rPr>
              <w:t>維護</w:t>
            </w:r>
            <w:r w:rsidRPr="00611127">
              <w:rPr>
                <w:rFonts w:ascii="標楷體" w:eastAsia="標楷體" w:hAnsi="標楷體" w:cs="Times New Roman" w:hint="eastAsia"/>
                <w:szCs w:val="24"/>
              </w:rPr>
              <w:t>原則</w:t>
            </w:r>
            <w:r w:rsidR="008F4FAF" w:rsidRPr="008F4FAF">
              <w:rPr>
                <w:rFonts w:ascii="標楷體" w:eastAsia="標楷體" w:hAnsi="標楷體" w:cs="Times New Roman" w:hint="eastAsia"/>
                <w:szCs w:val="24"/>
              </w:rPr>
              <w:t>討論</w:t>
            </w:r>
          </w:p>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Ellen Jansen</w:t>
            </w:r>
            <w:r w:rsidR="00611127">
              <w:rPr>
                <w:rFonts w:ascii="標楷體" w:eastAsia="標楷體" w:hAnsi="標楷體" w:cs="Times New Roman" w:hint="eastAsia"/>
                <w:szCs w:val="24"/>
              </w:rPr>
              <w:t>講師</w:t>
            </w:r>
            <w:r w:rsidRPr="001C4838">
              <w:rPr>
                <w:rFonts w:ascii="標楷體" w:eastAsia="標楷體" w:hAnsi="標楷體" w:cs="Times New Roman" w:hint="eastAsia"/>
                <w:szCs w:val="24"/>
              </w:rPr>
              <w:t>、吳盈君助理教授</w:t>
            </w:r>
            <w:r w:rsidRPr="001C4838">
              <w:rPr>
                <w:rFonts w:ascii="新細明體" w:eastAsia="新細明體" w:hAnsi="新細明體" w:cs="Times New Roman" w:hint="eastAsia"/>
                <w:szCs w:val="24"/>
              </w:rPr>
              <w:t>、</w:t>
            </w:r>
          </w:p>
        </w:tc>
        <w:tc>
          <w:tcPr>
            <w:tcW w:w="1625" w:type="dxa"/>
            <w:vAlign w:val="center"/>
          </w:tcPr>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 w:val="20"/>
                <w:szCs w:val="20"/>
              </w:rPr>
              <w:t>國立</w:t>
            </w:r>
            <w:proofErr w:type="gramStart"/>
            <w:r w:rsidRPr="001C4838">
              <w:rPr>
                <w:rFonts w:ascii="標楷體" w:eastAsia="標楷體" w:hAnsi="標楷體" w:cs="Times New Roman" w:hint="eastAsia"/>
                <w:sz w:val="20"/>
                <w:szCs w:val="20"/>
              </w:rPr>
              <w:t>臺</w:t>
            </w:r>
            <w:proofErr w:type="gramEnd"/>
            <w:r w:rsidRPr="001C4838">
              <w:rPr>
                <w:rFonts w:ascii="標楷體" w:eastAsia="標楷體" w:hAnsi="標楷體" w:cs="Times New Roman" w:hint="eastAsia"/>
                <w:sz w:val="20"/>
                <w:szCs w:val="20"/>
              </w:rPr>
              <w:t>南藝術大學副教授</w:t>
            </w:r>
          </w:p>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蔡斐文</w:t>
            </w:r>
          </w:p>
        </w:tc>
      </w:tr>
      <w:tr w:rsidR="001C4838" w:rsidRPr="001C4838" w:rsidTr="00215886">
        <w:trPr>
          <w:cantSplit/>
          <w:trHeight w:val="460"/>
          <w:jc w:val="center"/>
        </w:trPr>
        <w:tc>
          <w:tcPr>
            <w:tcW w:w="1675"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szCs w:val="24"/>
              </w:rPr>
              <w:t>1</w:t>
            </w:r>
            <w:r w:rsidRPr="001C4838">
              <w:rPr>
                <w:rFonts w:ascii="標楷體" w:eastAsia="標楷體" w:hAnsi="標楷體" w:cs="Times New Roman" w:hint="eastAsia"/>
                <w:szCs w:val="24"/>
              </w:rPr>
              <w:t>2：0</w:t>
            </w:r>
            <w:r w:rsidRPr="001C4838">
              <w:rPr>
                <w:rFonts w:ascii="標楷體" w:eastAsia="標楷體" w:hAnsi="標楷體" w:cs="Times New Roman"/>
                <w:szCs w:val="24"/>
              </w:rPr>
              <w:t>0~1</w:t>
            </w:r>
            <w:r w:rsidRPr="001C4838">
              <w:rPr>
                <w:rFonts w:ascii="標楷體" w:eastAsia="標楷體" w:hAnsi="標楷體" w:cs="Times New Roman" w:hint="eastAsia"/>
                <w:szCs w:val="24"/>
              </w:rPr>
              <w:t>3：3</w:t>
            </w:r>
            <w:r w:rsidRPr="001C4838">
              <w:rPr>
                <w:rFonts w:ascii="標楷體" w:eastAsia="標楷體" w:hAnsi="標楷體" w:cs="Times New Roman"/>
                <w:szCs w:val="24"/>
              </w:rPr>
              <w:t>0</w:t>
            </w:r>
          </w:p>
        </w:tc>
        <w:tc>
          <w:tcPr>
            <w:tcW w:w="7142" w:type="dxa"/>
            <w:gridSpan w:val="3"/>
            <w:vAlign w:val="center"/>
          </w:tcPr>
          <w:p w:rsidR="001C4838" w:rsidRPr="001C4838" w:rsidRDefault="001C4838" w:rsidP="001C4838">
            <w:pPr>
              <w:spacing w:line="400" w:lineRule="exact"/>
              <w:ind w:firstLineChars="1200" w:firstLine="2880"/>
              <w:jc w:val="both"/>
              <w:rPr>
                <w:rFonts w:ascii="標楷體" w:eastAsia="標楷體" w:hAnsi="標楷體" w:cs="Times New Roman"/>
                <w:szCs w:val="24"/>
              </w:rPr>
            </w:pPr>
            <w:r w:rsidRPr="001C4838">
              <w:rPr>
                <w:rFonts w:ascii="標楷體" w:eastAsia="標楷體" w:hAnsi="標楷體" w:cs="Times New Roman" w:hint="eastAsia"/>
                <w:szCs w:val="24"/>
              </w:rPr>
              <w:t>午        餐</w:t>
            </w:r>
          </w:p>
        </w:tc>
      </w:tr>
      <w:tr w:rsidR="001C4838" w:rsidRPr="001C4838" w:rsidTr="006F2076">
        <w:trPr>
          <w:cantSplit/>
          <w:trHeight w:val="385"/>
          <w:jc w:val="center"/>
        </w:trPr>
        <w:tc>
          <w:tcPr>
            <w:tcW w:w="1675"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13：30</w:t>
            </w:r>
            <w:r w:rsidRPr="001C4838">
              <w:rPr>
                <w:rFonts w:ascii="標楷體" w:eastAsia="標楷體" w:hAnsi="標楷體" w:cs="Times New Roman"/>
                <w:szCs w:val="24"/>
              </w:rPr>
              <w:t>~</w:t>
            </w:r>
            <w:r w:rsidRPr="001C4838">
              <w:rPr>
                <w:rFonts w:ascii="標楷體" w:eastAsia="標楷體" w:hAnsi="標楷體" w:cs="Times New Roman" w:hint="eastAsia"/>
                <w:szCs w:val="24"/>
              </w:rPr>
              <w:t>14：20</w:t>
            </w:r>
          </w:p>
          <w:p w:rsidR="001C4838" w:rsidRPr="001C4838" w:rsidRDefault="001C4838" w:rsidP="001C4838">
            <w:pPr>
              <w:spacing w:line="400" w:lineRule="exact"/>
              <w:jc w:val="center"/>
              <w:rPr>
                <w:rFonts w:ascii="標楷體" w:eastAsia="標楷體" w:hAnsi="標楷體" w:cs="Times New Roman"/>
                <w:szCs w:val="24"/>
              </w:rPr>
            </w:pPr>
          </w:p>
        </w:tc>
        <w:tc>
          <w:tcPr>
            <w:tcW w:w="3259"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hint="eastAsia"/>
                <w:szCs w:val="24"/>
              </w:rPr>
              <w:t xml:space="preserve">《場次八》講座議題 </w:t>
            </w:r>
          </w:p>
        </w:tc>
        <w:tc>
          <w:tcPr>
            <w:tcW w:w="2258" w:type="dxa"/>
            <w:vMerge w:val="restart"/>
            <w:vAlign w:val="center"/>
          </w:tcPr>
          <w:p w:rsidR="00D14DF1" w:rsidRDefault="00D14DF1" w:rsidP="001C4838">
            <w:pPr>
              <w:rPr>
                <w:rFonts w:ascii="標楷體" w:eastAsia="標楷體" w:hAnsi="標楷體" w:cs="Times New Roman"/>
                <w:szCs w:val="24"/>
              </w:rPr>
            </w:pPr>
            <w:r w:rsidRPr="00D14DF1">
              <w:rPr>
                <w:rFonts w:ascii="標楷體" w:eastAsia="標楷體" w:hAnsi="標楷體" w:cs="Times New Roman" w:hint="eastAsia"/>
                <w:szCs w:val="24"/>
              </w:rPr>
              <w:t>雲林科技大學文化資產維護系研究所教授</w:t>
            </w:r>
          </w:p>
          <w:p w:rsidR="00D14DF1" w:rsidRPr="00D14DF1"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曾永寬教授</w:t>
            </w:r>
          </w:p>
        </w:tc>
        <w:tc>
          <w:tcPr>
            <w:tcW w:w="1625" w:type="dxa"/>
            <w:vMerge w:val="restart"/>
            <w:vAlign w:val="center"/>
          </w:tcPr>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 w:val="20"/>
                <w:szCs w:val="20"/>
              </w:rPr>
              <w:t>國立臺灣美術館典藏管理組</w:t>
            </w:r>
          </w:p>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Cs w:val="24"/>
              </w:rPr>
              <w:t>薛燕玲組長</w:t>
            </w:r>
          </w:p>
        </w:tc>
      </w:tr>
      <w:tr w:rsidR="001C4838" w:rsidRPr="001C4838" w:rsidTr="006F2076">
        <w:trPr>
          <w:cantSplit/>
          <w:trHeight w:val="718"/>
          <w:jc w:val="center"/>
        </w:trPr>
        <w:tc>
          <w:tcPr>
            <w:tcW w:w="1675"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59" w:type="dxa"/>
            <w:vAlign w:val="center"/>
          </w:tcPr>
          <w:p w:rsidR="001C4838" w:rsidRPr="001C4838" w:rsidRDefault="001C4838" w:rsidP="001C4838">
            <w:pPr>
              <w:spacing w:line="400" w:lineRule="exact"/>
              <w:jc w:val="both"/>
              <w:rPr>
                <w:rFonts w:ascii="標楷體" w:eastAsia="標楷體" w:hAnsi="標楷體" w:cs="Times New Roman"/>
                <w:szCs w:val="24"/>
              </w:rPr>
            </w:pPr>
            <w:r w:rsidRPr="001C4838">
              <w:rPr>
                <w:rFonts w:ascii="標楷體" w:eastAsia="標楷體" w:hAnsi="標楷體" w:cs="Times New Roman" w:hint="eastAsia"/>
                <w:szCs w:val="24"/>
              </w:rPr>
              <w:t>油畫作品的科學檢測與分析</w:t>
            </w:r>
          </w:p>
        </w:tc>
        <w:tc>
          <w:tcPr>
            <w:tcW w:w="2258" w:type="dxa"/>
            <w:vMerge/>
            <w:vAlign w:val="center"/>
          </w:tcPr>
          <w:p w:rsidR="001C4838" w:rsidRPr="001C4838" w:rsidRDefault="001C4838" w:rsidP="001C4838">
            <w:pPr>
              <w:rPr>
                <w:rFonts w:ascii="標楷體" w:eastAsia="標楷體" w:hAnsi="標楷體" w:cs="Times New Roman"/>
                <w:sz w:val="20"/>
                <w:szCs w:val="20"/>
              </w:rPr>
            </w:pPr>
          </w:p>
        </w:tc>
        <w:tc>
          <w:tcPr>
            <w:tcW w:w="1625"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215886">
        <w:trPr>
          <w:cantSplit/>
          <w:trHeight w:val="516"/>
          <w:jc w:val="center"/>
        </w:trPr>
        <w:tc>
          <w:tcPr>
            <w:tcW w:w="1675"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14：20</w:t>
            </w:r>
            <w:r w:rsidRPr="001C4838">
              <w:rPr>
                <w:rFonts w:ascii="標楷體" w:eastAsia="標楷體" w:hAnsi="標楷體" w:cs="Times New Roman"/>
                <w:szCs w:val="24"/>
              </w:rPr>
              <w:t>~</w:t>
            </w:r>
            <w:r w:rsidRPr="001C4838">
              <w:rPr>
                <w:rFonts w:ascii="標楷體" w:eastAsia="標楷體" w:hAnsi="標楷體" w:cs="Times New Roman" w:hint="eastAsia"/>
                <w:szCs w:val="24"/>
              </w:rPr>
              <w:t>14：30</w:t>
            </w:r>
          </w:p>
        </w:tc>
        <w:tc>
          <w:tcPr>
            <w:tcW w:w="7142" w:type="dxa"/>
            <w:gridSpan w:val="3"/>
            <w:vAlign w:val="center"/>
          </w:tcPr>
          <w:p w:rsidR="001C4838" w:rsidRPr="001C4838" w:rsidRDefault="001C4838" w:rsidP="001C4838">
            <w:pPr>
              <w:spacing w:line="400" w:lineRule="exact"/>
              <w:ind w:firstLineChars="1200" w:firstLine="2400"/>
              <w:jc w:val="both"/>
              <w:rPr>
                <w:rFonts w:ascii="標楷體" w:eastAsia="標楷體" w:hAnsi="標楷體" w:cs="Times New Roman"/>
                <w:sz w:val="20"/>
                <w:szCs w:val="20"/>
              </w:rPr>
            </w:pPr>
            <w:r w:rsidRPr="001C4838">
              <w:rPr>
                <w:rFonts w:ascii="標楷體" w:eastAsia="標楷體" w:hAnsi="標楷體" w:cs="Times New Roman" w:hint="eastAsia"/>
                <w:sz w:val="20"/>
                <w:szCs w:val="20"/>
              </w:rPr>
              <w:t xml:space="preserve">    </w:t>
            </w:r>
            <w:r w:rsidRPr="001C4838">
              <w:rPr>
                <w:rFonts w:ascii="標楷體" w:eastAsia="標楷體" w:hAnsi="標楷體" w:cs="Times New Roman" w:hint="eastAsia"/>
                <w:szCs w:val="24"/>
              </w:rPr>
              <w:t xml:space="preserve"> 休       息</w:t>
            </w:r>
          </w:p>
        </w:tc>
      </w:tr>
      <w:tr w:rsidR="001C4838" w:rsidRPr="001C4838" w:rsidTr="006F2076">
        <w:trPr>
          <w:cantSplit/>
          <w:trHeight w:val="371"/>
          <w:jc w:val="center"/>
        </w:trPr>
        <w:tc>
          <w:tcPr>
            <w:tcW w:w="1675"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14：30</w:t>
            </w:r>
            <w:r w:rsidRPr="001C4838">
              <w:rPr>
                <w:rFonts w:ascii="標楷體" w:eastAsia="標楷體" w:hAnsi="標楷體" w:cs="Times New Roman"/>
                <w:szCs w:val="24"/>
              </w:rPr>
              <w:t>~</w:t>
            </w:r>
            <w:r w:rsidRPr="001C4838">
              <w:rPr>
                <w:rFonts w:ascii="標楷體" w:eastAsia="標楷體" w:hAnsi="標楷體" w:cs="Times New Roman" w:hint="eastAsia"/>
                <w:szCs w:val="24"/>
              </w:rPr>
              <w:t>15：:20</w:t>
            </w:r>
          </w:p>
        </w:tc>
        <w:tc>
          <w:tcPr>
            <w:tcW w:w="3259" w:type="dxa"/>
            <w:vAlign w:val="center"/>
          </w:tcPr>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《場次九》講座議題</w:t>
            </w:r>
          </w:p>
        </w:tc>
        <w:tc>
          <w:tcPr>
            <w:tcW w:w="2258" w:type="dxa"/>
            <w:vMerge w:val="restart"/>
            <w:vAlign w:val="center"/>
          </w:tcPr>
          <w:p w:rsidR="00D14DF1" w:rsidRPr="00D14DF1" w:rsidRDefault="00D14DF1" w:rsidP="00D14DF1">
            <w:pPr>
              <w:rPr>
                <w:rFonts w:ascii="標楷體" w:eastAsia="標楷體" w:hAnsi="標楷體" w:cs="Times New Roman"/>
                <w:szCs w:val="24"/>
              </w:rPr>
            </w:pPr>
            <w:r w:rsidRPr="00D14DF1">
              <w:rPr>
                <w:rFonts w:ascii="標楷體" w:eastAsia="標楷體" w:hAnsi="標楷體" w:cs="Times New Roman" w:hint="eastAsia"/>
                <w:szCs w:val="24"/>
              </w:rPr>
              <w:t>國立故宮博物院</w:t>
            </w:r>
          </w:p>
          <w:p w:rsidR="00D14DF1" w:rsidRDefault="00D14DF1" w:rsidP="00D14DF1">
            <w:pPr>
              <w:rPr>
                <w:rFonts w:ascii="標楷體" w:eastAsia="標楷體" w:hAnsi="標楷體" w:cs="Times New Roman"/>
                <w:szCs w:val="24"/>
              </w:rPr>
            </w:pPr>
            <w:r w:rsidRPr="00D14DF1">
              <w:rPr>
                <w:rFonts w:ascii="標楷體" w:eastAsia="標楷體" w:hAnsi="標楷體" w:cs="Times New Roman" w:hint="eastAsia"/>
                <w:szCs w:val="24"/>
              </w:rPr>
              <w:t>登錄保存處</w:t>
            </w:r>
          </w:p>
          <w:p w:rsidR="00D14DF1"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陳東和副研究員</w:t>
            </w:r>
          </w:p>
        </w:tc>
        <w:tc>
          <w:tcPr>
            <w:tcW w:w="1625" w:type="dxa"/>
            <w:vMerge w:val="restart"/>
            <w:vAlign w:val="center"/>
          </w:tcPr>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 w:val="20"/>
                <w:szCs w:val="20"/>
              </w:rPr>
              <w:t>國立故宮博物院</w:t>
            </w:r>
          </w:p>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 w:val="20"/>
                <w:szCs w:val="20"/>
              </w:rPr>
              <w:t>登錄保存處</w:t>
            </w:r>
          </w:p>
          <w:p w:rsidR="001C4838" w:rsidRPr="001C4838" w:rsidRDefault="001C4838" w:rsidP="001C4838">
            <w:pPr>
              <w:rPr>
                <w:rFonts w:ascii="標楷體" w:eastAsia="標楷體" w:hAnsi="標楷體" w:cs="Times New Roman"/>
                <w:sz w:val="20"/>
                <w:szCs w:val="20"/>
              </w:rPr>
            </w:pPr>
            <w:proofErr w:type="gramStart"/>
            <w:r w:rsidRPr="001C4838">
              <w:rPr>
                <w:rFonts w:ascii="標楷體" w:eastAsia="標楷體" w:hAnsi="標楷體" w:cs="Times New Roman" w:hint="eastAsia"/>
                <w:szCs w:val="24"/>
              </w:rPr>
              <w:t>岩素芬</w:t>
            </w:r>
            <w:proofErr w:type="gramEnd"/>
            <w:r w:rsidRPr="001C4838">
              <w:rPr>
                <w:rFonts w:ascii="標楷體" w:eastAsia="標楷體" w:hAnsi="標楷體" w:cs="Times New Roman" w:hint="eastAsia"/>
                <w:szCs w:val="24"/>
              </w:rPr>
              <w:t>處長</w:t>
            </w:r>
          </w:p>
        </w:tc>
      </w:tr>
      <w:tr w:rsidR="001C4838" w:rsidRPr="001C4838" w:rsidTr="006F2076">
        <w:trPr>
          <w:cantSplit/>
          <w:trHeight w:val="815"/>
          <w:jc w:val="center"/>
        </w:trPr>
        <w:tc>
          <w:tcPr>
            <w:tcW w:w="1675"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59" w:type="dxa"/>
            <w:vAlign w:val="center"/>
          </w:tcPr>
          <w:p w:rsidR="001C4838" w:rsidRPr="001C4838" w:rsidRDefault="00821F2C" w:rsidP="001C4838">
            <w:pPr>
              <w:rPr>
                <w:rFonts w:ascii="標楷體" w:eastAsia="標楷體" w:hAnsi="標楷體" w:cs="Times New Roman"/>
                <w:szCs w:val="24"/>
              </w:rPr>
            </w:pPr>
            <w:r w:rsidRPr="00821F2C">
              <w:rPr>
                <w:rFonts w:ascii="標楷體" w:eastAsia="標楷體" w:hAnsi="標楷體" w:cs="Times New Roman" w:hint="eastAsia"/>
                <w:szCs w:val="24"/>
              </w:rPr>
              <w:t>書畫的科學檢測及其挑戰</w:t>
            </w:r>
          </w:p>
        </w:tc>
        <w:tc>
          <w:tcPr>
            <w:tcW w:w="2258" w:type="dxa"/>
            <w:vMerge/>
            <w:vAlign w:val="center"/>
          </w:tcPr>
          <w:p w:rsidR="001C4838" w:rsidRPr="001C4838" w:rsidRDefault="001C4838" w:rsidP="001C4838">
            <w:pPr>
              <w:rPr>
                <w:rFonts w:ascii="標楷體" w:eastAsia="標楷體" w:hAnsi="標楷體" w:cs="Times New Roman"/>
                <w:szCs w:val="24"/>
              </w:rPr>
            </w:pPr>
          </w:p>
        </w:tc>
        <w:tc>
          <w:tcPr>
            <w:tcW w:w="1625"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215886">
        <w:trPr>
          <w:cantSplit/>
          <w:trHeight w:val="520"/>
          <w:jc w:val="center"/>
        </w:trPr>
        <w:tc>
          <w:tcPr>
            <w:tcW w:w="1675" w:type="dxa"/>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15：20~15：40</w:t>
            </w:r>
          </w:p>
        </w:tc>
        <w:tc>
          <w:tcPr>
            <w:tcW w:w="7142" w:type="dxa"/>
            <w:gridSpan w:val="3"/>
            <w:vAlign w:val="center"/>
          </w:tcPr>
          <w:p w:rsidR="001C4838" w:rsidRPr="001C4838" w:rsidRDefault="001C4838" w:rsidP="001C4838">
            <w:pPr>
              <w:spacing w:line="400" w:lineRule="exact"/>
              <w:ind w:firstLineChars="1200" w:firstLine="2400"/>
              <w:jc w:val="both"/>
              <w:rPr>
                <w:rFonts w:ascii="標楷體" w:eastAsia="標楷體" w:hAnsi="標楷體" w:cs="Times New Roman"/>
                <w:sz w:val="20"/>
                <w:szCs w:val="20"/>
              </w:rPr>
            </w:pPr>
            <w:r w:rsidRPr="001C4838">
              <w:rPr>
                <w:rFonts w:ascii="標楷體" w:eastAsia="標楷體" w:hAnsi="標楷體" w:cs="Times New Roman" w:hint="eastAsia"/>
                <w:sz w:val="20"/>
                <w:szCs w:val="20"/>
              </w:rPr>
              <w:t xml:space="preserve">    </w:t>
            </w:r>
            <w:r w:rsidRPr="001C4838">
              <w:rPr>
                <w:rFonts w:ascii="標楷體" w:eastAsia="標楷體" w:hAnsi="標楷體" w:cs="Times New Roman" w:hint="eastAsia"/>
                <w:szCs w:val="24"/>
              </w:rPr>
              <w:t xml:space="preserve"> 茶        敘</w:t>
            </w:r>
          </w:p>
        </w:tc>
      </w:tr>
      <w:tr w:rsidR="001C4838" w:rsidRPr="001C4838" w:rsidTr="006F2076">
        <w:trPr>
          <w:cantSplit/>
          <w:trHeight w:val="421"/>
          <w:jc w:val="center"/>
        </w:trPr>
        <w:tc>
          <w:tcPr>
            <w:tcW w:w="1675" w:type="dxa"/>
            <w:vMerge w:val="restart"/>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szCs w:val="24"/>
              </w:rPr>
              <w:t>1</w:t>
            </w:r>
            <w:r w:rsidRPr="001C4838">
              <w:rPr>
                <w:rFonts w:ascii="標楷體" w:eastAsia="標楷體" w:hAnsi="標楷體" w:cs="Times New Roman" w:hint="eastAsia"/>
                <w:szCs w:val="24"/>
              </w:rPr>
              <w:t>5</w:t>
            </w:r>
            <w:r w:rsidRPr="001C4838">
              <w:rPr>
                <w:rFonts w:ascii="標楷體" w:eastAsia="標楷體" w:hAnsi="標楷體" w:cs="Times New Roman"/>
                <w:szCs w:val="24"/>
              </w:rPr>
              <w:t>：</w:t>
            </w:r>
            <w:r w:rsidRPr="001C4838">
              <w:rPr>
                <w:rFonts w:ascii="標楷體" w:eastAsia="標楷體" w:hAnsi="標楷體" w:cs="Times New Roman" w:hint="eastAsia"/>
                <w:szCs w:val="24"/>
              </w:rPr>
              <w:t>40</w:t>
            </w:r>
            <w:r w:rsidRPr="001C4838">
              <w:rPr>
                <w:rFonts w:ascii="標楷體" w:eastAsia="標楷體" w:hAnsi="標楷體" w:cs="Times New Roman"/>
                <w:szCs w:val="24"/>
              </w:rPr>
              <w:t>~1</w:t>
            </w:r>
            <w:r w:rsidRPr="001C4838">
              <w:rPr>
                <w:rFonts w:ascii="標楷體" w:eastAsia="標楷體" w:hAnsi="標楷體" w:cs="Times New Roman" w:hint="eastAsia"/>
                <w:szCs w:val="24"/>
              </w:rPr>
              <w:t>6</w:t>
            </w:r>
            <w:r w:rsidRPr="001C4838">
              <w:rPr>
                <w:rFonts w:ascii="標楷體" w:eastAsia="標楷體" w:hAnsi="標楷體" w:cs="Times New Roman"/>
                <w:szCs w:val="24"/>
              </w:rPr>
              <w:t>：</w:t>
            </w:r>
            <w:r w:rsidRPr="001C4838">
              <w:rPr>
                <w:rFonts w:ascii="標楷體" w:eastAsia="標楷體" w:hAnsi="標楷體" w:cs="Times New Roman" w:hint="eastAsia"/>
                <w:szCs w:val="24"/>
              </w:rPr>
              <w:t>30</w:t>
            </w:r>
          </w:p>
          <w:p w:rsidR="001C4838" w:rsidRPr="001C4838" w:rsidRDefault="001C4838" w:rsidP="001C4838">
            <w:pPr>
              <w:spacing w:line="400" w:lineRule="exact"/>
              <w:jc w:val="center"/>
              <w:rPr>
                <w:rFonts w:ascii="標楷體" w:eastAsia="標楷體" w:hAnsi="標楷體" w:cs="Times New Roman"/>
                <w:szCs w:val="24"/>
              </w:rPr>
            </w:pPr>
          </w:p>
        </w:tc>
        <w:tc>
          <w:tcPr>
            <w:tcW w:w="3259"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hint="eastAsia"/>
                <w:szCs w:val="24"/>
              </w:rPr>
              <w:t>《場次十》講座議題</w:t>
            </w:r>
          </w:p>
        </w:tc>
        <w:tc>
          <w:tcPr>
            <w:tcW w:w="2258" w:type="dxa"/>
            <w:vMerge w:val="restart"/>
            <w:vAlign w:val="center"/>
          </w:tcPr>
          <w:p w:rsidR="001C4838" w:rsidRPr="001C4838" w:rsidRDefault="001C4838" w:rsidP="001C4838">
            <w:pPr>
              <w:rPr>
                <w:rFonts w:ascii="標楷體" w:eastAsia="標楷體" w:hAnsi="標楷體" w:cs="Times New Roman"/>
                <w:sz w:val="20"/>
                <w:szCs w:val="20"/>
              </w:rPr>
            </w:pPr>
            <w:r w:rsidRPr="001C4838">
              <w:rPr>
                <w:rFonts w:ascii="標楷體" w:eastAsia="標楷體" w:hAnsi="標楷體" w:cs="Times New Roman" w:hint="eastAsia"/>
                <w:szCs w:val="24"/>
              </w:rPr>
              <w:t xml:space="preserve"> M</w:t>
            </w:r>
            <w:r w:rsidRPr="001C4838">
              <w:rPr>
                <w:rFonts w:ascii="標楷體" w:eastAsia="標楷體" w:hAnsi="標楷體" w:cs="Times New Roman" w:hint="eastAsia"/>
                <w:szCs w:val="24"/>
                <w:vertAlign w:val="superscript"/>
              </w:rPr>
              <w:t>＋</w:t>
            </w:r>
            <w:r w:rsidRPr="001C4838">
              <w:rPr>
                <w:rFonts w:ascii="標楷體" w:eastAsia="標楷體" w:hAnsi="標楷體" w:cs="Times New Roman" w:hint="eastAsia"/>
                <w:sz w:val="20"/>
                <w:szCs w:val="20"/>
              </w:rPr>
              <w:t>(香港文化區視覺文化博物館)</w:t>
            </w:r>
          </w:p>
          <w:p w:rsidR="001C4838" w:rsidRPr="001C4838" w:rsidRDefault="001C4838" w:rsidP="001C4838">
            <w:pPr>
              <w:rPr>
                <w:rFonts w:ascii="標楷體" w:eastAsia="標楷體" w:hAnsi="標楷體" w:cs="Times New Roman"/>
                <w:szCs w:val="24"/>
                <w:vertAlign w:val="superscript"/>
              </w:rPr>
            </w:pPr>
            <w:r w:rsidRPr="001C4838">
              <w:rPr>
                <w:rFonts w:ascii="標楷體" w:eastAsia="標楷體" w:hAnsi="標楷體" w:cs="Times New Roman" w:hint="eastAsia"/>
                <w:sz w:val="20"/>
                <w:szCs w:val="20"/>
              </w:rPr>
              <w:t xml:space="preserve"> </w:t>
            </w:r>
            <w:proofErr w:type="spellStart"/>
            <w:r w:rsidRPr="001C4838">
              <w:rPr>
                <w:rFonts w:ascii="標楷體" w:eastAsia="標楷體" w:hAnsi="標楷體" w:cs="Times New Roman" w:hint="eastAsia"/>
                <w:szCs w:val="24"/>
              </w:rPr>
              <w:t>Christel</w:t>
            </w:r>
            <w:proofErr w:type="spellEnd"/>
            <w:r w:rsidRPr="001C4838">
              <w:rPr>
                <w:rFonts w:ascii="標楷體" w:eastAsia="標楷體" w:hAnsi="標楷體" w:cs="Times New Roman" w:hint="eastAsia"/>
                <w:szCs w:val="24"/>
              </w:rPr>
              <w:t xml:space="preserve"> </w:t>
            </w:r>
            <w:proofErr w:type="spellStart"/>
            <w:r w:rsidRPr="001C4838">
              <w:rPr>
                <w:rFonts w:ascii="標楷體" w:eastAsia="標楷體" w:hAnsi="標楷體" w:cs="Times New Roman" w:hint="eastAsia"/>
                <w:szCs w:val="24"/>
              </w:rPr>
              <w:t>Pesme</w:t>
            </w:r>
            <w:proofErr w:type="spellEnd"/>
            <w:r w:rsidRPr="001C4838">
              <w:rPr>
                <w:rFonts w:ascii="標楷體" w:eastAsia="標楷體" w:hAnsi="標楷體" w:cs="Times New Roman" w:hint="eastAsia"/>
                <w:szCs w:val="24"/>
              </w:rPr>
              <w:t xml:space="preserve"> </w:t>
            </w:r>
          </w:p>
          <w:p w:rsidR="001C4838" w:rsidRPr="001C4838" w:rsidRDefault="001C4838" w:rsidP="001C4838">
            <w:pPr>
              <w:rPr>
                <w:rFonts w:ascii="標楷體" w:eastAsia="標楷體" w:hAnsi="標楷體" w:cs="Times New Roman"/>
                <w:b/>
                <w:szCs w:val="24"/>
                <w:vertAlign w:val="subscript"/>
              </w:rPr>
            </w:pPr>
            <w:r w:rsidRPr="001C4838">
              <w:rPr>
                <w:rFonts w:ascii="標楷體" w:eastAsia="標楷體" w:hAnsi="標楷體" w:cs="Times New Roman" w:hint="eastAsia"/>
                <w:szCs w:val="24"/>
              </w:rPr>
              <w:t>修復師</w:t>
            </w:r>
          </w:p>
        </w:tc>
        <w:tc>
          <w:tcPr>
            <w:tcW w:w="1625" w:type="dxa"/>
            <w:vMerge w:val="restart"/>
            <w:vAlign w:val="center"/>
          </w:tcPr>
          <w:p w:rsidR="003518C7" w:rsidRPr="003518C7" w:rsidRDefault="003518C7" w:rsidP="003518C7">
            <w:pPr>
              <w:rPr>
                <w:rFonts w:ascii="標楷體" w:eastAsia="標楷體" w:hAnsi="標楷體" w:cs="Times New Roman"/>
                <w:sz w:val="20"/>
                <w:szCs w:val="20"/>
              </w:rPr>
            </w:pPr>
            <w:r w:rsidRPr="003518C7">
              <w:rPr>
                <w:rFonts w:ascii="標楷體" w:eastAsia="標楷體" w:hAnsi="標楷體" w:cs="Times New Roman" w:hint="eastAsia"/>
                <w:sz w:val="20"/>
                <w:szCs w:val="20"/>
              </w:rPr>
              <w:t>國立故宮博物院</w:t>
            </w:r>
          </w:p>
          <w:p w:rsidR="003518C7" w:rsidRPr="003518C7" w:rsidRDefault="003518C7" w:rsidP="003518C7">
            <w:pPr>
              <w:rPr>
                <w:rFonts w:ascii="標楷體" w:eastAsia="標楷體" w:hAnsi="標楷體" w:cs="Times New Roman"/>
                <w:sz w:val="20"/>
                <w:szCs w:val="20"/>
              </w:rPr>
            </w:pPr>
            <w:r w:rsidRPr="003518C7">
              <w:rPr>
                <w:rFonts w:ascii="標楷體" w:eastAsia="標楷體" w:hAnsi="標楷體" w:cs="Times New Roman" w:hint="eastAsia"/>
                <w:sz w:val="20"/>
                <w:szCs w:val="20"/>
              </w:rPr>
              <w:t>登錄保存處</w:t>
            </w:r>
          </w:p>
          <w:p w:rsidR="001C4838" w:rsidRPr="001C4838" w:rsidRDefault="003518C7" w:rsidP="003518C7">
            <w:pPr>
              <w:rPr>
                <w:rFonts w:ascii="標楷體" w:eastAsia="標楷體" w:hAnsi="標楷體" w:cs="Times New Roman"/>
                <w:sz w:val="20"/>
                <w:szCs w:val="20"/>
              </w:rPr>
            </w:pPr>
            <w:proofErr w:type="gramStart"/>
            <w:r w:rsidRPr="00FD0CF9">
              <w:rPr>
                <w:rFonts w:ascii="標楷體" w:eastAsia="標楷體" w:hAnsi="標楷體" w:cs="Times New Roman" w:hint="eastAsia"/>
                <w:szCs w:val="24"/>
              </w:rPr>
              <w:t>岩素芬</w:t>
            </w:r>
            <w:proofErr w:type="gramEnd"/>
            <w:r w:rsidRPr="00FD0CF9">
              <w:rPr>
                <w:rFonts w:ascii="標楷體" w:eastAsia="標楷體" w:hAnsi="標楷體" w:cs="Times New Roman" w:hint="eastAsia"/>
                <w:szCs w:val="24"/>
              </w:rPr>
              <w:t>處長</w:t>
            </w:r>
          </w:p>
        </w:tc>
      </w:tr>
      <w:tr w:rsidR="001C4838" w:rsidRPr="001C4838" w:rsidTr="006F2076">
        <w:trPr>
          <w:cantSplit/>
          <w:trHeight w:val="697"/>
          <w:jc w:val="center"/>
        </w:trPr>
        <w:tc>
          <w:tcPr>
            <w:tcW w:w="1675" w:type="dxa"/>
            <w:vMerge/>
            <w:vAlign w:val="center"/>
          </w:tcPr>
          <w:p w:rsidR="001C4838" w:rsidRPr="001C4838" w:rsidRDefault="001C4838" w:rsidP="001C4838">
            <w:pPr>
              <w:spacing w:line="400" w:lineRule="exact"/>
              <w:jc w:val="center"/>
              <w:rPr>
                <w:rFonts w:ascii="標楷體" w:eastAsia="標楷體" w:hAnsi="標楷體" w:cs="Times New Roman"/>
                <w:szCs w:val="24"/>
              </w:rPr>
            </w:pPr>
          </w:p>
        </w:tc>
        <w:tc>
          <w:tcPr>
            <w:tcW w:w="3259" w:type="dxa"/>
            <w:vAlign w:val="center"/>
          </w:tcPr>
          <w:p w:rsidR="006F314E" w:rsidRDefault="003A289A" w:rsidP="003A289A">
            <w:pPr>
              <w:spacing w:line="400" w:lineRule="exact"/>
              <w:rPr>
                <w:rFonts w:ascii="標楷體" w:eastAsia="標楷體" w:hAnsi="標楷體" w:cs="Times New Roman"/>
                <w:szCs w:val="24"/>
              </w:rPr>
            </w:pPr>
            <w:proofErr w:type="gramStart"/>
            <w:r w:rsidRPr="003A289A">
              <w:rPr>
                <w:rFonts w:ascii="標楷體" w:eastAsia="標楷體" w:hAnsi="標楷體" w:cs="Times New Roman" w:hint="eastAsia"/>
                <w:szCs w:val="24"/>
              </w:rPr>
              <w:t>藉助微褪色</w:t>
            </w:r>
            <w:proofErr w:type="gramEnd"/>
            <w:r w:rsidRPr="003A289A">
              <w:rPr>
                <w:rFonts w:ascii="標楷體" w:eastAsia="標楷體" w:hAnsi="標楷體" w:cs="Times New Roman" w:hint="eastAsia"/>
                <w:szCs w:val="24"/>
              </w:rPr>
              <w:t>測量技術（</w:t>
            </w:r>
            <w:proofErr w:type="spellStart"/>
            <w:r w:rsidRPr="003A289A">
              <w:rPr>
                <w:rFonts w:ascii="標楷體" w:eastAsia="標楷體" w:hAnsi="標楷體" w:cs="Times New Roman" w:hint="eastAsia"/>
                <w:szCs w:val="24"/>
              </w:rPr>
              <w:t>microfader</w:t>
            </w:r>
            <w:proofErr w:type="spellEnd"/>
            <w:r w:rsidRPr="003A289A">
              <w:rPr>
                <w:rFonts w:ascii="標楷體" w:eastAsia="標楷體" w:hAnsi="標楷體" w:cs="Times New Roman" w:hint="eastAsia"/>
                <w:szCs w:val="24"/>
              </w:rPr>
              <w:t>, MFT）</w:t>
            </w:r>
          </w:p>
          <w:p w:rsidR="001C4838" w:rsidRPr="001C4838" w:rsidRDefault="003A289A" w:rsidP="003A289A">
            <w:pPr>
              <w:spacing w:line="400" w:lineRule="exact"/>
              <w:rPr>
                <w:rFonts w:ascii="標楷體" w:eastAsia="標楷體" w:hAnsi="標楷體" w:cs="Times New Roman"/>
                <w:szCs w:val="24"/>
              </w:rPr>
            </w:pPr>
            <w:r w:rsidRPr="003A289A">
              <w:rPr>
                <w:rFonts w:ascii="標楷體" w:eastAsia="標楷體" w:hAnsi="標楷體" w:cs="Times New Roman" w:hint="eastAsia"/>
                <w:szCs w:val="24"/>
              </w:rPr>
              <w:t>實施脆弱典藏品展示照明方針</w:t>
            </w:r>
          </w:p>
        </w:tc>
        <w:tc>
          <w:tcPr>
            <w:tcW w:w="2258" w:type="dxa"/>
            <w:vMerge/>
            <w:vAlign w:val="center"/>
          </w:tcPr>
          <w:p w:rsidR="001C4838" w:rsidRPr="001C4838" w:rsidRDefault="001C4838" w:rsidP="001C4838">
            <w:pPr>
              <w:rPr>
                <w:rFonts w:ascii="標楷體" w:eastAsia="標楷體" w:hAnsi="標楷體" w:cs="Times New Roman"/>
                <w:szCs w:val="24"/>
              </w:rPr>
            </w:pPr>
          </w:p>
        </w:tc>
        <w:tc>
          <w:tcPr>
            <w:tcW w:w="1625" w:type="dxa"/>
            <w:vMerge/>
            <w:vAlign w:val="center"/>
          </w:tcPr>
          <w:p w:rsidR="001C4838" w:rsidRPr="001C4838" w:rsidRDefault="001C4838" w:rsidP="001C4838">
            <w:pPr>
              <w:rPr>
                <w:rFonts w:ascii="標楷體" w:eastAsia="標楷體" w:hAnsi="標楷體" w:cs="Times New Roman"/>
                <w:sz w:val="20"/>
                <w:szCs w:val="20"/>
              </w:rPr>
            </w:pPr>
          </w:p>
        </w:tc>
      </w:tr>
      <w:tr w:rsidR="001C4838" w:rsidRPr="001C4838" w:rsidTr="00215886">
        <w:trPr>
          <w:cantSplit/>
          <w:trHeight w:val="1444"/>
          <w:jc w:val="center"/>
        </w:trPr>
        <w:tc>
          <w:tcPr>
            <w:tcW w:w="1675" w:type="dxa"/>
            <w:vAlign w:val="center"/>
          </w:tcPr>
          <w:p w:rsidR="001C4838" w:rsidRPr="001C4838" w:rsidRDefault="001C4838" w:rsidP="001C4838">
            <w:pPr>
              <w:spacing w:line="400" w:lineRule="exact"/>
              <w:rPr>
                <w:rFonts w:ascii="標楷體" w:eastAsia="標楷體" w:hAnsi="標楷體" w:cs="Times New Roman"/>
                <w:szCs w:val="24"/>
              </w:rPr>
            </w:pPr>
            <w:r w:rsidRPr="001C4838">
              <w:rPr>
                <w:rFonts w:ascii="標楷體" w:eastAsia="標楷體" w:hAnsi="標楷體" w:cs="Times New Roman" w:hint="eastAsia"/>
                <w:szCs w:val="24"/>
              </w:rPr>
              <w:t>16：30</w:t>
            </w:r>
            <w:r w:rsidRPr="001C4838">
              <w:rPr>
                <w:rFonts w:ascii="標楷體" w:eastAsia="標楷體" w:hAnsi="標楷體" w:cs="Times New Roman"/>
                <w:szCs w:val="24"/>
              </w:rPr>
              <w:t>~</w:t>
            </w:r>
            <w:r w:rsidRPr="001C4838">
              <w:rPr>
                <w:rFonts w:ascii="標楷體" w:eastAsia="標楷體" w:hAnsi="標楷體" w:cs="Times New Roman" w:hint="eastAsia"/>
                <w:szCs w:val="24"/>
              </w:rPr>
              <w:t>17：00</w:t>
            </w:r>
          </w:p>
        </w:tc>
        <w:tc>
          <w:tcPr>
            <w:tcW w:w="5517" w:type="dxa"/>
            <w:gridSpan w:val="2"/>
            <w:vAlign w:val="center"/>
          </w:tcPr>
          <w:p w:rsid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綜合討論【四】</w:t>
            </w:r>
          </w:p>
          <w:p w:rsidR="00777AFD" w:rsidRPr="001C4838" w:rsidRDefault="00D14DF1" w:rsidP="001C4838">
            <w:pPr>
              <w:rPr>
                <w:rFonts w:ascii="標楷體" w:eastAsia="標楷體" w:hAnsi="標楷體" w:cs="Times New Roman"/>
                <w:szCs w:val="24"/>
              </w:rPr>
            </w:pPr>
            <w:r>
              <w:rPr>
                <w:rFonts w:ascii="標楷體" w:eastAsia="標楷體" w:hAnsi="標楷體" w:cs="Times New Roman" w:hint="eastAsia"/>
                <w:szCs w:val="24"/>
              </w:rPr>
              <w:t>藝術品科學檢測發展與資料庫</w:t>
            </w:r>
            <w:r w:rsidR="00FF4FE8">
              <w:rPr>
                <w:rFonts w:ascii="標楷體" w:eastAsia="標楷體" w:hAnsi="標楷體" w:cs="Times New Roman" w:hint="eastAsia"/>
                <w:szCs w:val="24"/>
              </w:rPr>
              <w:t>應用</w:t>
            </w:r>
            <w:r w:rsidR="008F4FAF" w:rsidRPr="008F4FAF">
              <w:rPr>
                <w:rFonts w:ascii="標楷體" w:eastAsia="標楷體" w:hAnsi="標楷體" w:cs="Times New Roman" w:hint="eastAsia"/>
                <w:szCs w:val="24"/>
              </w:rPr>
              <w:t>討論</w:t>
            </w:r>
          </w:p>
          <w:p w:rsidR="001C4838" w:rsidRPr="001C4838" w:rsidRDefault="001C4838" w:rsidP="001C4838">
            <w:pPr>
              <w:rPr>
                <w:rFonts w:ascii="標楷體" w:eastAsia="標楷體" w:hAnsi="標楷體" w:cs="Times New Roman"/>
                <w:szCs w:val="24"/>
              </w:rPr>
            </w:pPr>
            <w:r w:rsidRPr="001C4838">
              <w:rPr>
                <w:rFonts w:ascii="標楷體" w:eastAsia="標楷體" w:hAnsi="標楷體" w:cs="Times New Roman" w:hint="eastAsia"/>
                <w:szCs w:val="24"/>
              </w:rPr>
              <w:t>曾永寬教授、陳東和</w:t>
            </w:r>
            <w:r w:rsidR="00A1685C">
              <w:rPr>
                <w:rFonts w:ascii="標楷體" w:eastAsia="標楷體" w:hAnsi="標楷體" w:cs="Times New Roman" w:hint="eastAsia"/>
                <w:szCs w:val="24"/>
              </w:rPr>
              <w:t>副</w:t>
            </w:r>
            <w:r w:rsidRPr="001C4838">
              <w:rPr>
                <w:rFonts w:ascii="標楷體" w:eastAsia="標楷體" w:hAnsi="標楷體" w:cs="Times New Roman" w:hint="eastAsia"/>
                <w:szCs w:val="24"/>
              </w:rPr>
              <w:t>研究員</w:t>
            </w:r>
          </w:p>
          <w:p w:rsidR="001C4838" w:rsidRPr="001C4838" w:rsidRDefault="001C4838" w:rsidP="001C4838">
            <w:pPr>
              <w:rPr>
                <w:rFonts w:ascii="標楷體" w:eastAsia="標楷體" w:hAnsi="標楷體" w:cs="Times New Roman"/>
                <w:szCs w:val="24"/>
              </w:rPr>
            </w:pPr>
            <w:proofErr w:type="spellStart"/>
            <w:r w:rsidRPr="001C4838">
              <w:rPr>
                <w:rFonts w:ascii="標楷體" w:eastAsia="標楷體" w:hAnsi="標楷體" w:cs="Times New Roman"/>
                <w:szCs w:val="24"/>
              </w:rPr>
              <w:t>Christel</w:t>
            </w:r>
            <w:proofErr w:type="spellEnd"/>
            <w:r w:rsidRPr="001C4838">
              <w:rPr>
                <w:rFonts w:ascii="標楷體" w:eastAsia="標楷體" w:hAnsi="標楷體" w:cs="Times New Roman"/>
                <w:szCs w:val="24"/>
              </w:rPr>
              <w:t xml:space="preserve"> </w:t>
            </w:r>
            <w:proofErr w:type="spellStart"/>
            <w:r w:rsidRPr="001C4838">
              <w:rPr>
                <w:rFonts w:ascii="標楷體" w:eastAsia="標楷體" w:hAnsi="標楷體" w:cs="Times New Roman"/>
                <w:szCs w:val="24"/>
              </w:rPr>
              <w:t>Pesme</w:t>
            </w:r>
            <w:proofErr w:type="spellEnd"/>
            <w:r w:rsidRPr="001C4838">
              <w:rPr>
                <w:rFonts w:ascii="標楷體" w:eastAsia="標楷體" w:hAnsi="標楷體" w:cs="Times New Roman"/>
                <w:szCs w:val="24"/>
              </w:rPr>
              <w:t xml:space="preserve"> </w:t>
            </w:r>
            <w:r w:rsidRPr="001C4838">
              <w:rPr>
                <w:rFonts w:ascii="標楷體" w:eastAsia="標楷體" w:hAnsi="標楷體" w:cs="Times New Roman" w:hint="eastAsia"/>
                <w:szCs w:val="24"/>
              </w:rPr>
              <w:t>修復師</w:t>
            </w:r>
          </w:p>
        </w:tc>
        <w:tc>
          <w:tcPr>
            <w:tcW w:w="1625" w:type="dxa"/>
            <w:vAlign w:val="center"/>
          </w:tcPr>
          <w:p w:rsidR="003518C7" w:rsidRPr="003518C7" w:rsidRDefault="003518C7" w:rsidP="003518C7">
            <w:pPr>
              <w:rPr>
                <w:rFonts w:ascii="標楷體" w:eastAsia="標楷體" w:hAnsi="標楷體" w:cs="Times New Roman"/>
                <w:sz w:val="20"/>
                <w:szCs w:val="20"/>
              </w:rPr>
            </w:pPr>
            <w:r w:rsidRPr="003518C7">
              <w:rPr>
                <w:rFonts w:ascii="標楷體" w:eastAsia="標楷體" w:hAnsi="標楷體" w:cs="Times New Roman" w:hint="eastAsia"/>
                <w:sz w:val="20"/>
                <w:szCs w:val="20"/>
              </w:rPr>
              <w:t>國立故宮博物院</w:t>
            </w:r>
          </w:p>
          <w:p w:rsidR="003518C7" w:rsidRPr="003518C7" w:rsidRDefault="003518C7" w:rsidP="003518C7">
            <w:pPr>
              <w:rPr>
                <w:rFonts w:ascii="標楷體" w:eastAsia="標楷體" w:hAnsi="標楷體" w:cs="Times New Roman"/>
                <w:sz w:val="20"/>
                <w:szCs w:val="20"/>
              </w:rPr>
            </w:pPr>
            <w:r w:rsidRPr="003518C7">
              <w:rPr>
                <w:rFonts w:ascii="標楷體" w:eastAsia="標楷體" w:hAnsi="標楷體" w:cs="Times New Roman" w:hint="eastAsia"/>
                <w:sz w:val="20"/>
                <w:szCs w:val="20"/>
              </w:rPr>
              <w:t>登錄保存處</w:t>
            </w:r>
          </w:p>
          <w:p w:rsidR="001C4838" w:rsidRPr="001C4838" w:rsidRDefault="003518C7" w:rsidP="003518C7">
            <w:pPr>
              <w:rPr>
                <w:rFonts w:ascii="標楷體" w:eastAsia="標楷體" w:hAnsi="標楷體" w:cs="Times New Roman"/>
                <w:sz w:val="20"/>
                <w:szCs w:val="20"/>
              </w:rPr>
            </w:pPr>
            <w:proofErr w:type="gramStart"/>
            <w:r w:rsidRPr="00FD0CF9">
              <w:rPr>
                <w:rFonts w:ascii="標楷體" w:eastAsia="標楷體" w:hAnsi="標楷體" w:cs="Times New Roman" w:hint="eastAsia"/>
                <w:szCs w:val="24"/>
              </w:rPr>
              <w:t>岩素芬</w:t>
            </w:r>
            <w:proofErr w:type="gramEnd"/>
            <w:r w:rsidRPr="00FD0CF9">
              <w:rPr>
                <w:rFonts w:ascii="標楷體" w:eastAsia="標楷體" w:hAnsi="標楷體" w:cs="Times New Roman" w:hint="eastAsia"/>
                <w:szCs w:val="24"/>
              </w:rPr>
              <w:t>處長</w:t>
            </w:r>
          </w:p>
        </w:tc>
      </w:tr>
      <w:tr w:rsidR="001C4838" w:rsidRPr="001C4838" w:rsidTr="007A021A">
        <w:trPr>
          <w:cantSplit/>
          <w:trHeight w:val="520"/>
          <w:jc w:val="center"/>
        </w:trPr>
        <w:tc>
          <w:tcPr>
            <w:tcW w:w="8817" w:type="dxa"/>
            <w:gridSpan w:val="4"/>
            <w:vAlign w:val="center"/>
          </w:tcPr>
          <w:p w:rsidR="001C4838" w:rsidRPr="001C4838" w:rsidRDefault="001C4838" w:rsidP="001C4838">
            <w:pPr>
              <w:spacing w:line="400" w:lineRule="exact"/>
              <w:jc w:val="center"/>
              <w:rPr>
                <w:rFonts w:ascii="標楷體" w:eastAsia="標楷體" w:hAnsi="標楷體" w:cs="Times New Roman"/>
                <w:szCs w:val="24"/>
              </w:rPr>
            </w:pPr>
            <w:r w:rsidRPr="001C4838">
              <w:rPr>
                <w:rFonts w:ascii="標楷體" w:eastAsia="標楷體" w:hAnsi="標楷體" w:cs="Times New Roman" w:hint="eastAsia"/>
                <w:szCs w:val="24"/>
              </w:rPr>
              <w:t xml:space="preserve">               賦          歸</w:t>
            </w:r>
          </w:p>
          <w:p w:rsidR="001C4838" w:rsidRPr="001C4838" w:rsidRDefault="001C4838" w:rsidP="001C4838">
            <w:pPr>
              <w:spacing w:line="400" w:lineRule="exact"/>
              <w:jc w:val="center"/>
              <w:rPr>
                <w:rFonts w:ascii="標楷體" w:eastAsia="標楷體" w:hAnsi="標楷體" w:cs="Times New Roman"/>
                <w:szCs w:val="24"/>
              </w:rPr>
            </w:pPr>
          </w:p>
        </w:tc>
      </w:tr>
    </w:tbl>
    <w:p w:rsidR="00215886" w:rsidRDefault="00215886" w:rsidP="00215886">
      <w:pPr>
        <w:rPr>
          <w:b/>
          <w:sz w:val="28"/>
          <w:szCs w:val="28"/>
        </w:rPr>
      </w:pPr>
    </w:p>
    <w:p w:rsidR="00215886" w:rsidRPr="007B13E2" w:rsidRDefault="00215886" w:rsidP="00215886">
      <w:pPr>
        <w:rPr>
          <w:b/>
          <w:sz w:val="28"/>
          <w:szCs w:val="28"/>
        </w:rPr>
      </w:pPr>
      <w:r>
        <w:rPr>
          <w:rFonts w:hint="eastAsia"/>
          <w:b/>
          <w:sz w:val="28"/>
          <w:szCs w:val="28"/>
        </w:rPr>
        <w:t>三</w:t>
      </w:r>
      <w:r>
        <w:rPr>
          <w:rFonts w:asciiTheme="minorEastAsia" w:hAnsiTheme="minorEastAsia" w:hint="eastAsia"/>
          <w:b/>
          <w:sz w:val="28"/>
          <w:szCs w:val="28"/>
        </w:rPr>
        <w:t>、</w:t>
      </w:r>
      <w:r w:rsidRPr="007B13E2">
        <w:rPr>
          <w:rFonts w:hint="eastAsia"/>
          <w:b/>
          <w:sz w:val="28"/>
          <w:szCs w:val="28"/>
        </w:rPr>
        <w:t>活動報名方式及對象</w:t>
      </w:r>
    </w:p>
    <w:p w:rsidR="00215886" w:rsidRDefault="00215886" w:rsidP="00215886">
      <w:pPr>
        <w:pStyle w:val="a3"/>
        <w:numPr>
          <w:ilvl w:val="0"/>
          <w:numId w:val="8"/>
        </w:numPr>
        <w:ind w:leftChars="0"/>
        <w:rPr>
          <w:rFonts w:asciiTheme="minorEastAsia" w:hAnsiTheme="minorEastAsia"/>
          <w:szCs w:val="24"/>
        </w:rPr>
      </w:pPr>
      <w:r w:rsidRPr="00303545">
        <w:rPr>
          <w:rFonts w:asciiTheme="minorEastAsia" w:hAnsiTheme="minorEastAsia" w:hint="eastAsia"/>
          <w:szCs w:val="24"/>
        </w:rPr>
        <w:t>國內公私立博物館、美術館等及文物保存修復相關從業人員、研究人員；國內各級文化資產保存機構相關人員；藝術創作工作者以及大學院校博物館學、古物維護、文化資產保存、藝術管理等及視覺藝術相關系所老師及研究生與一般有興趣民眾，均歡迎報名參加，名額200人。</w:t>
      </w:r>
    </w:p>
    <w:p w:rsidR="00215886" w:rsidRPr="00215886" w:rsidRDefault="00215886" w:rsidP="00215886">
      <w:pPr>
        <w:pStyle w:val="a3"/>
        <w:ind w:leftChars="0" w:left="960"/>
        <w:rPr>
          <w:rFonts w:asciiTheme="minorEastAsia" w:hAnsiTheme="minorEastAsia"/>
          <w:szCs w:val="24"/>
        </w:rPr>
      </w:pPr>
    </w:p>
    <w:p w:rsidR="00215886" w:rsidRPr="00215886" w:rsidRDefault="00215886" w:rsidP="00215886">
      <w:pPr>
        <w:pStyle w:val="a3"/>
        <w:numPr>
          <w:ilvl w:val="0"/>
          <w:numId w:val="8"/>
        </w:numPr>
        <w:ind w:leftChars="0"/>
        <w:rPr>
          <w:rFonts w:asciiTheme="minorEastAsia" w:hAnsiTheme="minorEastAsia"/>
          <w:szCs w:val="24"/>
        </w:rPr>
      </w:pPr>
      <w:r w:rsidRPr="00215886">
        <w:rPr>
          <w:rFonts w:asciiTheme="minorEastAsia" w:hAnsiTheme="minorEastAsia" w:hint="eastAsia"/>
          <w:szCs w:val="24"/>
        </w:rPr>
        <w:t>本活動</w:t>
      </w:r>
      <w:proofErr w:type="gramStart"/>
      <w:r w:rsidRPr="00215886">
        <w:rPr>
          <w:rFonts w:asciiTheme="minorEastAsia" w:hAnsiTheme="minorEastAsia" w:hint="eastAsia"/>
          <w:szCs w:val="24"/>
        </w:rPr>
        <w:t>採網路線上報名</w:t>
      </w:r>
      <w:proofErr w:type="gramEnd"/>
      <w:r w:rsidRPr="00215886">
        <w:rPr>
          <w:rFonts w:asciiTheme="minorEastAsia" w:hAnsiTheme="minorEastAsia" w:hint="eastAsia"/>
          <w:szCs w:val="24"/>
        </w:rPr>
        <w:t>。報名時間自</w:t>
      </w:r>
      <w:r w:rsidRPr="00215886">
        <w:rPr>
          <w:rFonts w:asciiTheme="minorEastAsia" w:hAnsiTheme="minorEastAsia"/>
          <w:szCs w:val="24"/>
        </w:rPr>
        <w:t>10</w:t>
      </w:r>
      <w:r w:rsidR="0027187B">
        <w:rPr>
          <w:rFonts w:asciiTheme="minorEastAsia" w:hAnsiTheme="minorEastAsia" w:hint="eastAsia"/>
          <w:szCs w:val="24"/>
        </w:rPr>
        <w:t>7</w:t>
      </w:r>
      <w:r w:rsidRPr="00215886">
        <w:rPr>
          <w:rFonts w:asciiTheme="minorEastAsia" w:hAnsiTheme="minorEastAsia"/>
          <w:szCs w:val="24"/>
        </w:rPr>
        <w:t xml:space="preserve"> </w:t>
      </w:r>
      <w:r w:rsidRPr="00215886">
        <w:rPr>
          <w:rFonts w:asciiTheme="minorEastAsia" w:hAnsiTheme="minorEastAsia" w:hint="eastAsia"/>
          <w:szCs w:val="24"/>
        </w:rPr>
        <w:t>年7月11</w:t>
      </w:r>
      <w:r w:rsidRPr="00215886">
        <w:rPr>
          <w:rFonts w:asciiTheme="minorEastAsia" w:hAnsiTheme="minorEastAsia"/>
          <w:szCs w:val="24"/>
        </w:rPr>
        <w:t xml:space="preserve"> </w:t>
      </w:r>
      <w:r w:rsidRPr="00215886">
        <w:rPr>
          <w:rFonts w:asciiTheme="minorEastAsia" w:hAnsiTheme="minorEastAsia" w:hint="eastAsia"/>
          <w:szCs w:val="24"/>
        </w:rPr>
        <w:t>日上午</w:t>
      </w:r>
      <w:r w:rsidR="005953A0">
        <w:rPr>
          <w:rFonts w:asciiTheme="minorEastAsia" w:hAnsiTheme="minorEastAsia" w:hint="eastAsia"/>
          <w:szCs w:val="24"/>
        </w:rPr>
        <w:t>10</w:t>
      </w:r>
      <w:r w:rsidRPr="00215886">
        <w:rPr>
          <w:rFonts w:asciiTheme="minorEastAsia" w:hAnsiTheme="minorEastAsia" w:hint="eastAsia"/>
          <w:szCs w:val="24"/>
        </w:rPr>
        <w:t>時開放網路報名至8月</w:t>
      </w:r>
      <w:r>
        <w:rPr>
          <w:rFonts w:asciiTheme="minorEastAsia" w:hAnsiTheme="minorEastAsia" w:hint="eastAsia"/>
          <w:szCs w:val="24"/>
        </w:rPr>
        <w:t>3</w:t>
      </w:r>
      <w:r w:rsidR="005953A0">
        <w:rPr>
          <w:rFonts w:asciiTheme="minorEastAsia" w:hAnsiTheme="minorEastAsia" w:hint="eastAsia"/>
          <w:szCs w:val="24"/>
        </w:rPr>
        <w:t>日</w:t>
      </w:r>
      <w:r w:rsidRPr="00215886">
        <w:rPr>
          <w:rFonts w:asciiTheme="minorEastAsia" w:hAnsiTheme="minorEastAsia" w:hint="eastAsia"/>
          <w:szCs w:val="24"/>
        </w:rPr>
        <w:t>午</w:t>
      </w:r>
      <w:r w:rsidR="005953A0">
        <w:rPr>
          <w:rFonts w:asciiTheme="minorEastAsia" w:hAnsiTheme="minorEastAsia" w:hint="eastAsia"/>
          <w:szCs w:val="24"/>
        </w:rPr>
        <w:t>夜</w:t>
      </w:r>
      <w:bookmarkStart w:id="0" w:name="_GoBack"/>
      <w:bookmarkEnd w:id="0"/>
      <w:r w:rsidRPr="00215886">
        <w:rPr>
          <w:rFonts w:asciiTheme="minorEastAsia" w:hAnsiTheme="minorEastAsia" w:hint="eastAsia"/>
          <w:szCs w:val="24"/>
        </w:rPr>
        <w:t>12時止。</w:t>
      </w:r>
      <w:proofErr w:type="gramStart"/>
      <w:r w:rsidRPr="00215886">
        <w:rPr>
          <w:rFonts w:asciiTheme="minorEastAsia" w:hAnsiTheme="minorEastAsia" w:hint="eastAsia"/>
          <w:szCs w:val="24"/>
        </w:rPr>
        <w:t>線上報名</w:t>
      </w:r>
      <w:proofErr w:type="gramEnd"/>
      <w:r w:rsidRPr="00215886">
        <w:rPr>
          <w:rFonts w:asciiTheme="minorEastAsia" w:hAnsiTheme="minorEastAsia" w:hint="eastAsia"/>
          <w:szCs w:val="24"/>
        </w:rPr>
        <w:t>網址</w:t>
      </w:r>
      <w:r w:rsidRPr="00215886">
        <w:rPr>
          <w:rFonts w:asciiTheme="minorEastAsia" w:hAnsiTheme="minorEastAsia" w:hint="eastAsia"/>
          <w:szCs w:val="24"/>
          <w:u w:val="single"/>
        </w:rPr>
        <w:t>:www.ntmofa.gov.tw。</w:t>
      </w:r>
    </w:p>
    <w:p w:rsidR="00215886" w:rsidRPr="003C0B80" w:rsidRDefault="00215886" w:rsidP="003C0B80">
      <w:pPr>
        <w:rPr>
          <w:rFonts w:asciiTheme="minorEastAsia" w:hAnsiTheme="minorEastAsia"/>
          <w:szCs w:val="24"/>
        </w:rPr>
      </w:pPr>
    </w:p>
    <w:p w:rsidR="00215886" w:rsidRPr="008D2D3B" w:rsidRDefault="00215886" w:rsidP="00215886">
      <w:pPr>
        <w:spacing w:line="400" w:lineRule="exact"/>
        <w:rPr>
          <w:rFonts w:asciiTheme="minorEastAsia" w:hAnsiTheme="minorEastAsia"/>
          <w:szCs w:val="24"/>
          <w:u w:val="single"/>
        </w:rPr>
      </w:pPr>
    </w:p>
    <w:p w:rsidR="00215886" w:rsidRPr="004D2B75" w:rsidRDefault="00215886" w:rsidP="004D2B75">
      <w:pPr>
        <w:pStyle w:val="a3"/>
        <w:numPr>
          <w:ilvl w:val="0"/>
          <w:numId w:val="9"/>
        </w:numPr>
        <w:spacing w:line="400" w:lineRule="exact"/>
        <w:ind w:leftChars="0"/>
        <w:rPr>
          <w:rFonts w:asciiTheme="minorEastAsia" w:hAnsiTheme="minorEastAsia"/>
          <w:szCs w:val="24"/>
          <w:u w:val="single"/>
        </w:rPr>
      </w:pPr>
      <w:r w:rsidRPr="004D2B75">
        <w:rPr>
          <w:rFonts w:asciiTheme="minorEastAsia" w:hAnsiTheme="minorEastAsia" w:hint="eastAsia"/>
          <w:b/>
          <w:sz w:val="28"/>
          <w:szCs w:val="28"/>
        </w:rPr>
        <w:t>相關事項</w:t>
      </w:r>
    </w:p>
    <w:p w:rsidR="00215886" w:rsidRPr="004D2B75" w:rsidRDefault="00215886" w:rsidP="004D2B75">
      <w:pPr>
        <w:pStyle w:val="a3"/>
        <w:numPr>
          <w:ilvl w:val="0"/>
          <w:numId w:val="10"/>
        </w:numPr>
        <w:spacing w:line="400" w:lineRule="exact"/>
        <w:ind w:leftChars="0"/>
        <w:rPr>
          <w:rFonts w:asciiTheme="minorEastAsia" w:hAnsiTheme="minorEastAsia"/>
          <w:szCs w:val="24"/>
          <w:u w:val="single"/>
        </w:rPr>
      </w:pPr>
      <w:r w:rsidRPr="004D2B75">
        <w:rPr>
          <w:rFonts w:asciiTheme="minorEastAsia" w:hAnsiTheme="minorEastAsia" w:hint="eastAsia"/>
          <w:szCs w:val="24"/>
        </w:rPr>
        <w:t>參加之</w:t>
      </w:r>
      <w:proofErr w:type="gramStart"/>
      <w:r w:rsidRPr="004D2B75">
        <w:rPr>
          <w:rFonts w:asciiTheme="minorEastAsia" w:hAnsiTheme="minorEastAsia" w:hint="eastAsia"/>
          <w:szCs w:val="24"/>
        </w:rPr>
        <w:t>公務人員可核予</w:t>
      </w:r>
      <w:proofErr w:type="gramEnd"/>
      <w:r w:rsidRPr="004D2B75">
        <w:rPr>
          <w:rFonts w:asciiTheme="minorEastAsia" w:hAnsiTheme="minorEastAsia" w:hint="eastAsia"/>
          <w:szCs w:val="24"/>
        </w:rPr>
        <w:t>公務人員終身學習數：</w:t>
      </w:r>
    </w:p>
    <w:p w:rsidR="00805D02" w:rsidRDefault="00215886" w:rsidP="004D2B75">
      <w:pPr>
        <w:pStyle w:val="a3"/>
        <w:spacing w:line="400" w:lineRule="exact"/>
        <w:ind w:leftChars="0" w:firstLineChars="200" w:firstLine="480"/>
        <w:rPr>
          <w:rFonts w:asciiTheme="minorEastAsia" w:hAnsiTheme="minorEastAsia"/>
          <w:szCs w:val="24"/>
        </w:rPr>
      </w:pPr>
      <w:r w:rsidRPr="006D2AF8">
        <w:rPr>
          <w:rFonts w:asciiTheme="minorEastAsia" w:hAnsiTheme="minorEastAsia" w:hint="eastAsia"/>
          <w:szCs w:val="24"/>
        </w:rPr>
        <w:t>參</w:t>
      </w:r>
      <w:r>
        <w:rPr>
          <w:rFonts w:asciiTheme="minorEastAsia" w:hAnsiTheme="minorEastAsia" w:hint="eastAsia"/>
          <w:szCs w:val="24"/>
        </w:rPr>
        <w:t>加8月</w:t>
      </w:r>
      <w:r w:rsidR="00EB462B">
        <w:rPr>
          <w:rFonts w:asciiTheme="minorEastAsia" w:hAnsiTheme="minorEastAsia" w:hint="eastAsia"/>
          <w:szCs w:val="24"/>
        </w:rPr>
        <w:t>16</w:t>
      </w:r>
      <w:r>
        <w:rPr>
          <w:rFonts w:asciiTheme="minorEastAsia" w:hAnsiTheme="minorEastAsia" w:hint="eastAsia"/>
          <w:szCs w:val="24"/>
        </w:rPr>
        <w:t>日</w:t>
      </w:r>
      <w:r w:rsidRPr="006D2AF8">
        <w:rPr>
          <w:rFonts w:asciiTheme="minorEastAsia" w:hAnsiTheme="minorEastAsia" w:hint="eastAsia"/>
          <w:szCs w:val="24"/>
        </w:rPr>
        <w:t>(6小時)</w:t>
      </w:r>
      <w:r w:rsidR="00805D02">
        <w:rPr>
          <w:rFonts w:asciiTheme="minorEastAsia" w:hAnsiTheme="minorEastAsia" w:hint="eastAsia"/>
          <w:szCs w:val="24"/>
        </w:rPr>
        <w:t>、</w:t>
      </w:r>
      <w:r w:rsidR="00805D02" w:rsidRPr="00805D02">
        <w:rPr>
          <w:rFonts w:asciiTheme="minorEastAsia" w:hAnsiTheme="minorEastAsia" w:hint="eastAsia"/>
          <w:szCs w:val="24"/>
        </w:rPr>
        <w:t>8月1</w:t>
      </w:r>
      <w:r w:rsidR="00805D02">
        <w:rPr>
          <w:rFonts w:asciiTheme="minorEastAsia" w:hAnsiTheme="minorEastAsia" w:hint="eastAsia"/>
          <w:szCs w:val="24"/>
        </w:rPr>
        <w:t>7</w:t>
      </w:r>
      <w:r w:rsidR="00805D02" w:rsidRPr="00805D02">
        <w:rPr>
          <w:rFonts w:asciiTheme="minorEastAsia" w:hAnsiTheme="minorEastAsia" w:hint="eastAsia"/>
          <w:szCs w:val="24"/>
        </w:rPr>
        <w:t>日(6小時</w:t>
      </w:r>
      <w:proofErr w:type="gramStart"/>
      <w:r w:rsidR="00805D02">
        <w:rPr>
          <w:rFonts w:asciiTheme="minorEastAsia" w:hAnsiTheme="minorEastAsia" w:hint="eastAsia"/>
          <w:szCs w:val="24"/>
        </w:rPr>
        <w:t>）</w:t>
      </w:r>
      <w:proofErr w:type="gramEnd"/>
      <w:r>
        <w:rPr>
          <w:rFonts w:asciiTheme="minorEastAsia" w:hAnsiTheme="minorEastAsia" w:hint="eastAsia"/>
          <w:szCs w:val="24"/>
        </w:rPr>
        <w:t>、</w:t>
      </w:r>
      <w:r w:rsidRPr="006D2AF8">
        <w:rPr>
          <w:rFonts w:asciiTheme="minorEastAsia" w:hAnsiTheme="minorEastAsia" w:hint="eastAsia"/>
          <w:szCs w:val="24"/>
        </w:rPr>
        <w:t>全程參</w:t>
      </w:r>
      <w:r>
        <w:rPr>
          <w:rFonts w:asciiTheme="minorEastAsia" w:hAnsiTheme="minorEastAsia" w:hint="eastAsia"/>
          <w:szCs w:val="24"/>
        </w:rPr>
        <w:t>加</w:t>
      </w:r>
      <w:r w:rsidRPr="00480BB6">
        <w:rPr>
          <w:rFonts w:asciiTheme="minorEastAsia" w:hAnsiTheme="minorEastAsia" w:hint="eastAsia"/>
          <w:szCs w:val="24"/>
        </w:rPr>
        <w:t>8月</w:t>
      </w:r>
      <w:r w:rsidR="00EB462B">
        <w:rPr>
          <w:rFonts w:asciiTheme="minorEastAsia" w:hAnsiTheme="minorEastAsia" w:hint="eastAsia"/>
          <w:szCs w:val="24"/>
        </w:rPr>
        <w:t>16</w:t>
      </w:r>
      <w:r>
        <w:rPr>
          <w:rFonts w:asciiTheme="minorEastAsia" w:hAnsiTheme="minorEastAsia" w:hint="eastAsia"/>
          <w:szCs w:val="24"/>
        </w:rPr>
        <w:t>日</w:t>
      </w:r>
      <w:r w:rsidRPr="006D2AF8">
        <w:rPr>
          <w:rFonts w:asciiTheme="minorEastAsia" w:hAnsiTheme="minorEastAsia" w:hint="eastAsia"/>
          <w:szCs w:val="24"/>
        </w:rPr>
        <w:t>與</w:t>
      </w:r>
      <w:r>
        <w:rPr>
          <w:rFonts w:asciiTheme="minorEastAsia" w:hAnsiTheme="minorEastAsia" w:hint="eastAsia"/>
          <w:szCs w:val="24"/>
        </w:rPr>
        <w:t>8</w:t>
      </w:r>
      <w:r w:rsidRPr="006D2AF8">
        <w:rPr>
          <w:rFonts w:asciiTheme="minorEastAsia" w:hAnsiTheme="minorEastAsia" w:hint="eastAsia"/>
          <w:szCs w:val="24"/>
        </w:rPr>
        <w:t>月</w:t>
      </w:r>
    </w:p>
    <w:p w:rsidR="00215886" w:rsidRPr="00805D02" w:rsidRDefault="00EB462B" w:rsidP="00805D02">
      <w:pPr>
        <w:pStyle w:val="a3"/>
        <w:spacing w:line="400" w:lineRule="exact"/>
        <w:ind w:leftChars="0" w:firstLineChars="200" w:firstLine="480"/>
        <w:rPr>
          <w:rFonts w:asciiTheme="minorEastAsia" w:hAnsiTheme="minorEastAsia"/>
          <w:szCs w:val="24"/>
        </w:rPr>
      </w:pPr>
      <w:r>
        <w:rPr>
          <w:rFonts w:asciiTheme="minorEastAsia" w:hAnsiTheme="minorEastAsia" w:hint="eastAsia"/>
          <w:szCs w:val="24"/>
        </w:rPr>
        <w:t>17</w:t>
      </w:r>
      <w:r w:rsidR="00215886" w:rsidRPr="006D2AF8">
        <w:rPr>
          <w:rFonts w:asciiTheme="minorEastAsia" w:hAnsiTheme="minorEastAsia" w:hint="eastAsia"/>
          <w:szCs w:val="24"/>
        </w:rPr>
        <w:t>日者</w:t>
      </w:r>
      <w:r w:rsidR="00215886">
        <w:rPr>
          <w:rFonts w:asciiTheme="minorEastAsia" w:hAnsiTheme="minorEastAsia" w:hint="eastAsia"/>
          <w:szCs w:val="24"/>
        </w:rPr>
        <w:t>(12</w:t>
      </w:r>
      <w:r w:rsidR="00215886" w:rsidRPr="006D2AF8">
        <w:rPr>
          <w:rFonts w:asciiTheme="minorEastAsia" w:hAnsiTheme="minorEastAsia" w:hint="eastAsia"/>
          <w:szCs w:val="24"/>
        </w:rPr>
        <w:t>小時)</w:t>
      </w:r>
      <w:r w:rsidR="00215886">
        <w:rPr>
          <w:rFonts w:asciiTheme="minorEastAsia" w:hAnsiTheme="minorEastAsia" w:hint="eastAsia"/>
          <w:szCs w:val="24"/>
        </w:rPr>
        <w:t>；</w:t>
      </w:r>
      <w:r w:rsidR="00215886" w:rsidRPr="00805D02">
        <w:rPr>
          <w:rFonts w:asciiTheme="minorEastAsia" w:hAnsiTheme="minorEastAsia" w:hint="eastAsia"/>
          <w:szCs w:val="24"/>
        </w:rPr>
        <w:t>請於現場簽到。</w:t>
      </w:r>
    </w:p>
    <w:p w:rsidR="00215886" w:rsidRPr="00873099" w:rsidRDefault="00215886" w:rsidP="004D2B75">
      <w:pPr>
        <w:pStyle w:val="a3"/>
        <w:numPr>
          <w:ilvl w:val="0"/>
          <w:numId w:val="10"/>
        </w:numPr>
        <w:spacing w:line="400" w:lineRule="exact"/>
        <w:ind w:leftChars="0"/>
        <w:rPr>
          <w:rFonts w:asciiTheme="minorEastAsia" w:hAnsiTheme="minorEastAsia"/>
          <w:szCs w:val="24"/>
          <w:u w:val="single"/>
        </w:rPr>
      </w:pPr>
      <w:r>
        <w:rPr>
          <w:rFonts w:asciiTheme="minorEastAsia" w:hAnsiTheme="minorEastAsia" w:hint="eastAsia"/>
          <w:szCs w:val="24"/>
        </w:rPr>
        <w:t>有關報名或會議相關事宜之疑問，請電話洽詢：(04)23753552-367 陳達芬小姐，或</w:t>
      </w:r>
      <w:proofErr w:type="spellStart"/>
      <w:r>
        <w:rPr>
          <w:rFonts w:asciiTheme="minorEastAsia" w:hAnsiTheme="minorEastAsia" w:hint="eastAsia"/>
          <w:szCs w:val="24"/>
        </w:rPr>
        <w:t>E_mail</w:t>
      </w:r>
      <w:proofErr w:type="spellEnd"/>
      <w:r>
        <w:rPr>
          <w:rFonts w:asciiTheme="minorEastAsia" w:hAnsiTheme="minorEastAsia" w:hint="eastAsia"/>
          <w:szCs w:val="24"/>
        </w:rPr>
        <w:t>：</w:t>
      </w:r>
      <w:hyperlink r:id="rId7" w:history="1">
        <w:r w:rsidRPr="00F92BEB">
          <w:rPr>
            <w:rStyle w:val="a4"/>
            <w:rFonts w:asciiTheme="minorEastAsia" w:hAnsiTheme="minorEastAsia" w:hint="eastAsia"/>
            <w:szCs w:val="24"/>
          </w:rPr>
          <w:t>fantachen@art.ntmofa.gov.tw</w:t>
        </w:r>
      </w:hyperlink>
    </w:p>
    <w:p w:rsidR="00215886" w:rsidRDefault="00215886" w:rsidP="004D2B75">
      <w:pPr>
        <w:pStyle w:val="a3"/>
        <w:numPr>
          <w:ilvl w:val="0"/>
          <w:numId w:val="10"/>
        </w:numPr>
        <w:spacing w:line="400" w:lineRule="exact"/>
        <w:ind w:leftChars="0"/>
        <w:rPr>
          <w:rFonts w:asciiTheme="minorEastAsia" w:hAnsiTheme="minorEastAsia"/>
          <w:szCs w:val="24"/>
        </w:rPr>
      </w:pPr>
      <w:r w:rsidRPr="00873099">
        <w:rPr>
          <w:rFonts w:asciiTheme="minorEastAsia" w:hAnsiTheme="minorEastAsia" w:hint="eastAsia"/>
          <w:szCs w:val="24"/>
        </w:rPr>
        <w:t>本活動</w:t>
      </w:r>
      <w:r>
        <w:rPr>
          <w:rFonts w:asciiTheme="minorEastAsia" w:hAnsiTheme="minorEastAsia" w:hint="eastAsia"/>
          <w:szCs w:val="24"/>
        </w:rPr>
        <w:t>為未提供午餐，僅提供茶水。為響應政府環保政策，請與會者自備水杯。</w:t>
      </w:r>
    </w:p>
    <w:p w:rsidR="00215886" w:rsidRDefault="00215886" w:rsidP="004D2B75">
      <w:pPr>
        <w:pStyle w:val="a3"/>
        <w:numPr>
          <w:ilvl w:val="0"/>
          <w:numId w:val="10"/>
        </w:numPr>
        <w:spacing w:line="400" w:lineRule="exact"/>
        <w:ind w:leftChars="0"/>
        <w:rPr>
          <w:rFonts w:asciiTheme="minorEastAsia" w:hAnsiTheme="minorEastAsia"/>
          <w:szCs w:val="24"/>
        </w:rPr>
      </w:pPr>
      <w:r w:rsidRPr="00873099">
        <w:rPr>
          <w:rFonts w:asciiTheme="minorEastAsia" w:hAnsiTheme="minorEastAsia" w:hint="eastAsia"/>
          <w:szCs w:val="24"/>
        </w:rPr>
        <w:t>參加研習不提供免費停車，開車者請就近利用本館</w:t>
      </w:r>
      <w:proofErr w:type="gramStart"/>
      <w:r w:rsidRPr="00873099">
        <w:rPr>
          <w:rFonts w:asciiTheme="minorEastAsia" w:hAnsiTheme="minorEastAsia" w:hint="eastAsia"/>
          <w:szCs w:val="24"/>
        </w:rPr>
        <w:t>週</w:t>
      </w:r>
      <w:proofErr w:type="gramEnd"/>
      <w:r w:rsidRPr="00873099">
        <w:rPr>
          <w:rFonts w:asciiTheme="minorEastAsia" w:hAnsiTheme="minorEastAsia" w:hint="eastAsia"/>
          <w:szCs w:val="24"/>
        </w:rPr>
        <w:t>邊收費停車場。</w:t>
      </w:r>
    </w:p>
    <w:p w:rsidR="00215886" w:rsidRPr="008D2D3B" w:rsidRDefault="00215886" w:rsidP="004D2B75">
      <w:pPr>
        <w:pStyle w:val="a3"/>
        <w:numPr>
          <w:ilvl w:val="0"/>
          <w:numId w:val="10"/>
        </w:numPr>
        <w:spacing w:line="400" w:lineRule="exact"/>
        <w:ind w:leftChars="0"/>
        <w:rPr>
          <w:rFonts w:asciiTheme="minorEastAsia" w:hAnsiTheme="minorEastAsia"/>
          <w:szCs w:val="24"/>
        </w:rPr>
      </w:pPr>
      <w:r>
        <w:rPr>
          <w:rFonts w:asciiTheme="minorEastAsia" w:hAnsiTheme="minorEastAsia" w:hint="eastAsia"/>
          <w:szCs w:val="24"/>
        </w:rPr>
        <w:t>交通資訊及場地位置圖，請參考</w:t>
      </w:r>
      <w:r w:rsidRPr="00D669D3">
        <w:rPr>
          <w:rFonts w:asciiTheme="minorEastAsia" w:hAnsiTheme="minorEastAsia" w:hint="eastAsia"/>
          <w:szCs w:val="24"/>
          <w:u w:val="single"/>
        </w:rPr>
        <w:t>本館網站</w:t>
      </w:r>
      <w:hyperlink r:id="rId8" w:history="1">
        <w:r w:rsidRPr="00F92BEB">
          <w:rPr>
            <w:rStyle w:val="a4"/>
            <w:rFonts w:asciiTheme="minorEastAsia" w:hAnsiTheme="minorEastAsia" w:hint="eastAsia"/>
            <w:szCs w:val="24"/>
          </w:rPr>
          <w:t>www.ntmofa.gov.tw</w:t>
        </w:r>
      </w:hyperlink>
      <w:r w:rsidRPr="00D669D3">
        <w:rPr>
          <w:rFonts w:asciiTheme="minorEastAsia" w:hAnsiTheme="minorEastAsia" w:hint="eastAsia"/>
          <w:szCs w:val="24"/>
          <w:u w:val="single"/>
        </w:rPr>
        <w:t>。</w:t>
      </w:r>
      <w:r>
        <w:rPr>
          <w:rFonts w:asciiTheme="minorEastAsia" w:hAnsiTheme="minorEastAsia" w:hint="eastAsia"/>
          <w:szCs w:val="24"/>
          <w:u w:val="single"/>
        </w:rPr>
        <w:t xml:space="preserve"> </w:t>
      </w:r>
      <w:r w:rsidRPr="00652D54">
        <w:rPr>
          <w:rFonts w:asciiTheme="minorEastAsia" w:hAnsiTheme="minorEastAsia" w:hint="eastAsia"/>
          <w:szCs w:val="24"/>
        </w:rPr>
        <w:t>由【</w:t>
      </w:r>
      <w:r>
        <w:rPr>
          <w:rFonts w:asciiTheme="minorEastAsia" w:hAnsiTheme="minorEastAsia" w:hint="eastAsia"/>
          <w:szCs w:val="24"/>
        </w:rPr>
        <w:t>參觀訊息】進入</w:t>
      </w:r>
      <w:proofErr w:type="gramStart"/>
      <w:r>
        <w:rPr>
          <w:rFonts w:asciiTheme="minorEastAsia" w:hAnsiTheme="minorEastAsia" w:hint="eastAsia"/>
          <w:szCs w:val="24"/>
        </w:rPr>
        <w:t>—</w:t>
      </w:r>
      <w:proofErr w:type="gramEnd"/>
      <w:r>
        <w:rPr>
          <w:rFonts w:asciiTheme="minorEastAsia" w:hAnsiTheme="minorEastAsia" w:hint="eastAsia"/>
          <w:szCs w:val="24"/>
        </w:rPr>
        <w:t>點選（交通資訊）、（空間位置）瀏覽相關資訊。</w:t>
      </w:r>
    </w:p>
    <w:p w:rsidR="00215886" w:rsidRPr="008D2D3B" w:rsidRDefault="00215886" w:rsidP="00215886">
      <w:pPr>
        <w:rPr>
          <w:b/>
          <w:sz w:val="28"/>
          <w:szCs w:val="28"/>
        </w:rPr>
      </w:pPr>
    </w:p>
    <w:p w:rsidR="001C4838" w:rsidRPr="00215886" w:rsidRDefault="001C4838" w:rsidP="00FE34BF">
      <w:pPr>
        <w:spacing w:line="0" w:lineRule="atLeast"/>
        <w:rPr>
          <w:rFonts w:ascii="標楷體" w:eastAsia="標楷體" w:hAnsi="標楷體"/>
          <w:sz w:val="28"/>
          <w:szCs w:val="28"/>
        </w:rPr>
      </w:pPr>
    </w:p>
    <w:p w:rsidR="00215886" w:rsidRDefault="00215886" w:rsidP="00FE34BF">
      <w:pPr>
        <w:spacing w:line="0" w:lineRule="atLeast"/>
        <w:rPr>
          <w:rFonts w:ascii="標楷體" w:eastAsia="標楷體" w:hAnsi="標楷體"/>
          <w:sz w:val="28"/>
          <w:szCs w:val="28"/>
        </w:rPr>
      </w:pPr>
    </w:p>
    <w:p w:rsidR="00215886" w:rsidRDefault="00215886" w:rsidP="00FE34BF">
      <w:pPr>
        <w:spacing w:line="0" w:lineRule="atLeast"/>
        <w:rPr>
          <w:rFonts w:ascii="標楷體" w:eastAsia="標楷體" w:hAnsi="標楷體"/>
          <w:sz w:val="28"/>
          <w:szCs w:val="28"/>
        </w:rPr>
      </w:pPr>
    </w:p>
    <w:p w:rsidR="00215886" w:rsidRDefault="00215886" w:rsidP="00FE34BF">
      <w:pPr>
        <w:spacing w:line="0" w:lineRule="atLeast"/>
        <w:rPr>
          <w:rFonts w:ascii="標楷體" w:eastAsia="標楷體" w:hAnsi="標楷體"/>
          <w:sz w:val="28"/>
          <w:szCs w:val="28"/>
        </w:rPr>
      </w:pPr>
    </w:p>
    <w:p w:rsidR="00215886" w:rsidRDefault="00215886" w:rsidP="00FE34BF">
      <w:pPr>
        <w:spacing w:line="0" w:lineRule="atLeast"/>
        <w:rPr>
          <w:rFonts w:ascii="標楷體" w:eastAsia="標楷體" w:hAnsi="標楷體"/>
          <w:sz w:val="28"/>
          <w:szCs w:val="28"/>
        </w:rPr>
      </w:pPr>
    </w:p>
    <w:p w:rsidR="00215886" w:rsidRDefault="00215886" w:rsidP="00FE34BF">
      <w:pPr>
        <w:spacing w:line="0" w:lineRule="atLeast"/>
        <w:rPr>
          <w:rFonts w:ascii="標楷體" w:eastAsia="標楷體" w:hAnsi="標楷體"/>
          <w:sz w:val="28"/>
          <w:szCs w:val="28"/>
        </w:rPr>
      </w:pPr>
    </w:p>
    <w:p w:rsidR="00215886" w:rsidRDefault="00215886" w:rsidP="00FE34BF">
      <w:pPr>
        <w:spacing w:line="0" w:lineRule="atLeast"/>
        <w:rPr>
          <w:rFonts w:ascii="標楷體" w:eastAsia="標楷體" w:hAnsi="標楷體"/>
          <w:sz w:val="28"/>
          <w:szCs w:val="28"/>
        </w:rPr>
      </w:pPr>
    </w:p>
    <w:p w:rsidR="00215886" w:rsidRDefault="00215886" w:rsidP="00FE34BF">
      <w:pPr>
        <w:spacing w:line="0" w:lineRule="atLeast"/>
        <w:rPr>
          <w:rFonts w:ascii="標楷體" w:eastAsia="標楷體" w:hAnsi="標楷體"/>
          <w:sz w:val="28"/>
          <w:szCs w:val="28"/>
        </w:rPr>
      </w:pPr>
    </w:p>
    <w:sectPr w:rsidR="00215886" w:rsidSect="00E06B7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9B" w:rsidRDefault="00E9549B" w:rsidP="00671175">
      <w:r>
        <w:separator/>
      </w:r>
    </w:p>
  </w:endnote>
  <w:endnote w:type="continuationSeparator" w:id="0">
    <w:p w:rsidR="00E9549B" w:rsidRDefault="00E9549B" w:rsidP="006711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9B" w:rsidRDefault="00E9549B" w:rsidP="00671175">
      <w:r>
        <w:separator/>
      </w:r>
    </w:p>
  </w:footnote>
  <w:footnote w:type="continuationSeparator" w:id="0">
    <w:p w:rsidR="00E9549B" w:rsidRDefault="00E9549B" w:rsidP="006711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7F25"/>
    <w:multiLevelType w:val="hybridMultilevel"/>
    <w:tmpl w:val="F64EB9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853864"/>
    <w:multiLevelType w:val="hybridMultilevel"/>
    <w:tmpl w:val="17AC61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D772459"/>
    <w:multiLevelType w:val="hybridMultilevel"/>
    <w:tmpl w:val="90CA3244"/>
    <w:lvl w:ilvl="0" w:tplc="3A8A1038">
      <w:start w:val="4"/>
      <w:numFmt w:val="taiwaneseCountingThousand"/>
      <w:lvlText w:val="%1、"/>
      <w:lvlJc w:val="left"/>
      <w:pPr>
        <w:ind w:left="600" w:hanging="60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75F19"/>
    <w:multiLevelType w:val="hybridMultilevel"/>
    <w:tmpl w:val="F264A1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D40860"/>
    <w:multiLevelType w:val="hybridMultilevel"/>
    <w:tmpl w:val="3EC0A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8B6913"/>
    <w:multiLevelType w:val="hybridMultilevel"/>
    <w:tmpl w:val="958EE3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D552AE5"/>
    <w:multiLevelType w:val="hybridMultilevel"/>
    <w:tmpl w:val="72489A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C57BE8"/>
    <w:multiLevelType w:val="hybridMultilevel"/>
    <w:tmpl w:val="074AE8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52217C6"/>
    <w:multiLevelType w:val="hybridMultilevel"/>
    <w:tmpl w:val="27569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F16CC2"/>
    <w:multiLevelType w:val="hybridMultilevel"/>
    <w:tmpl w:val="0612307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05112A3"/>
    <w:multiLevelType w:val="hybridMultilevel"/>
    <w:tmpl w:val="F6D049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3596E2A"/>
    <w:multiLevelType w:val="hybridMultilevel"/>
    <w:tmpl w:val="FD38EB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4"/>
  </w:num>
  <w:num w:numId="4">
    <w:abstractNumId w:val="3"/>
  </w:num>
  <w:num w:numId="5">
    <w:abstractNumId w:val="11"/>
  </w:num>
  <w:num w:numId="6">
    <w:abstractNumId w:val="7"/>
  </w:num>
  <w:num w:numId="7">
    <w:abstractNumId w:val="5"/>
  </w:num>
  <w:num w:numId="8">
    <w:abstractNumId w:val="0"/>
  </w:num>
  <w:num w:numId="9">
    <w:abstractNumId w:val="2"/>
  </w:num>
  <w:num w:numId="10">
    <w:abstractNumId w:val="10"/>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B36"/>
    <w:rsid w:val="0000330B"/>
    <w:rsid w:val="00015C57"/>
    <w:rsid w:val="00034CB1"/>
    <w:rsid w:val="00047E48"/>
    <w:rsid w:val="00071D8A"/>
    <w:rsid w:val="00081010"/>
    <w:rsid w:val="00085ACB"/>
    <w:rsid w:val="000D578A"/>
    <w:rsid w:val="000D7EF3"/>
    <w:rsid w:val="000E2026"/>
    <w:rsid w:val="00100F70"/>
    <w:rsid w:val="00101AE3"/>
    <w:rsid w:val="001429BA"/>
    <w:rsid w:val="00171077"/>
    <w:rsid w:val="001B31BB"/>
    <w:rsid w:val="001C4838"/>
    <w:rsid w:val="001D6E7B"/>
    <w:rsid w:val="00213C33"/>
    <w:rsid w:val="00215886"/>
    <w:rsid w:val="002202BB"/>
    <w:rsid w:val="002347B4"/>
    <w:rsid w:val="00252E67"/>
    <w:rsid w:val="002621D3"/>
    <w:rsid w:val="002671F3"/>
    <w:rsid w:val="0027187B"/>
    <w:rsid w:val="002753B6"/>
    <w:rsid w:val="002800EA"/>
    <w:rsid w:val="002850EC"/>
    <w:rsid w:val="002A7F7F"/>
    <w:rsid w:val="002C3A0D"/>
    <w:rsid w:val="00303545"/>
    <w:rsid w:val="00306F3E"/>
    <w:rsid w:val="00310567"/>
    <w:rsid w:val="00310899"/>
    <w:rsid w:val="00341173"/>
    <w:rsid w:val="00347C93"/>
    <w:rsid w:val="003518C7"/>
    <w:rsid w:val="0037332C"/>
    <w:rsid w:val="00391B01"/>
    <w:rsid w:val="003A289A"/>
    <w:rsid w:val="003C02DC"/>
    <w:rsid w:val="003C0B80"/>
    <w:rsid w:val="003D0112"/>
    <w:rsid w:val="003E0785"/>
    <w:rsid w:val="003F400D"/>
    <w:rsid w:val="00440CCD"/>
    <w:rsid w:val="0045462B"/>
    <w:rsid w:val="00466FED"/>
    <w:rsid w:val="00480BB6"/>
    <w:rsid w:val="004931E0"/>
    <w:rsid w:val="00493B36"/>
    <w:rsid w:val="004D2B75"/>
    <w:rsid w:val="004D3D11"/>
    <w:rsid w:val="0053302C"/>
    <w:rsid w:val="00565742"/>
    <w:rsid w:val="00583B8B"/>
    <w:rsid w:val="00584B6B"/>
    <w:rsid w:val="005953A0"/>
    <w:rsid w:val="005B178E"/>
    <w:rsid w:val="005C298D"/>
    <w:rsid w:val="005C5363"/>
    <w:rsid w:val="005C53F5"/>
    <w:rsid w:val="005E0607"/>
    <w:rsid w:val="005F6BC2"/>
    <w:rsid w:val="00601BE8"/>
    <w:rsid w:val="00611127"/>
    <w:rsid w:val="00614A4F"/>
    <w:rsid w:val="00616AE2"/>
    <w:rsid w:val="0062115E"/>
    <w:rsid w:val="00627642"/>
    <w:rsid w:val="00631BAC"/>
    <w:rsid w:val="00634050"/>
    <w:rsid w:val="006436F4"/>
    <w:rsid w:val="00653271"/>
    <w:rsid w:val="00661D0E"/>
    <w:rsid w:val="00671175"/>
    <w:rsid w:val="00674168"/>
    <w:rsid w:val="006A2723"/>
    <w:rsid w:val="006F2076"/>
    <w:rsid w:val="006F314E"/>
    <w:rsid w:val="006F51A2"/>
    <w:rsid w:val="007063BD"/>
    <w:rsid w:val="00714589"/>
    <w:rsid w:val="007577BD"/>
    <w:rsid w:val="00773A74"/>
    <w:rsid w:val="00777AFD"/>
    <w:rsid w:val="007925ED"/>
    <w:rsid w:val="007A021A"/>
    <w:rsid w:val="007B13E2"/>
    <w:rsid w:val="007B2BD1"/>
    <w:rsid w:val="007C32F1"/>
    <w:rsid w:val="007D52DF"/>
    <w:rsid w:val="007D58A0"/>
    <w:rsid w:val="007E334C"/>
    <w:rsid w:val="007F3A49"/>
    <w:rsid w:val="00805D02"/>
    <w:rsid w:val="00821F2C"/>
    <w:rsid w:val="00834AE6"/>
    <w:rsid w:val="00834F68"/>
    <w:rsid w:val="008516D7"/>
    <w:rsid w:val="0087041C"/>
    <w:rsid w:val="00886AEA"/>
    <w:rsid w:val="008D2D3B"/>
    <w:rsid w:val="008D749B"/>
    <w:rsid w:val="008F24C8"/>
    <w:rsid w:val="008F4DE0"/>
    <w:rsid w:val="008F4FAF"/>
    <w:rsid w:val="009106E0"/>
    <w:rsid w:val="0091501A"/>
    <w:rsid w:val="00932A92"/>
    <w:rsid w:val="009440A3"/>
    <w:rsid w:val="0097576C"/>
    <w:rsid w:val="00981F7C"/>
    <w:rsid w:val="009A3393"/>
    <w:rsid w:val="009A3FBB"/>
    <w:rsid w:val="009B65D7"/>
    <w:rsid w:val="009C4B7B"/>
    <w:rsid w:val="00A11BFB"/>
    <w:rsid w:val="00A1685C"/>
    <w:rsid w:val="00A40958"/>
    <w:rsid w:val="00A5521C"/>
    <w:rsid w:val="00A67C80"/>
    <w:rsid w:val="00A910BB"/>
    <w:rsid w:val="00AA14B7"/>
    <w:rsid w:val="00B46142"/>
    <w:rsid w:val="00B71015"/>
    <w:rsid w:val="00B81CF8"/>
    <w:rsid w:val="00B83C09"/>
    <w:rsid w:val="00B9033D"/>
    <w:rsid w:val="00B9798A"/>
    <w:rsid w:val="00BA4B88"/>
    <w:rsid w:val="00BC1116"/>
    <w:rsid w:val="00BC27C4"/>
    <w:rsid w:val="00BC2A0D"/>
    <w:rsid w:val="00BC71E1"/>
    <w:rsid w:val="00BE52D4"/>
    <w:rsid w:val="00BF57EC"/>
    <w:rsid w:val="00C06301"/>
    <w:rsid w:val="00C14830"/>
    <w:rsid w:val="00C2089A"/>
    <w:rsid w:val="00C32142"/>
    <w:rsid w:val="00C6048C"/>
    <w:rsid w:val="00C665BE"/>
    <w:rsid w:val="00C6667F"/>
    <w:rsid w:val="00C8264B"/>
    <w:rsid w:val="00C82D11"/>
    <w:rsid w:val="00C926DB"/>
    <w:rsid w:val="00C95A83"/>
    <w:rsid w:val="00C95D4C"/>
    <w:rsid w:val="00CE4A9A"/>
    <w:rsid w:val="00CE71EB"/>
    <w:rsid w:val="00CF6B12"/>
    <w:rsid w:val="00D017D4"/>
    <w:rsid w:val="00D14DF1"/>
    <w:rsid w:val="00D1665C"/>
    <w:rsid w:val="00D37F3B"/>
    <w:rsid w:val="00D86964"/>
    <w:rsid w:val="00DB7EEC"/>
    <w:rsid w:val="00DE6165"/>
    <w:rsid w:val="00DF1495"/>
    <w:rsid w:val="00E06B70"/>
    <w:rsid w:val="00E15511"/>
    <w:rsid w:val="00E20774"/>
    <w:rsid w:val="00E31A04"/>
    <w:rsid w:val="00E41C02"/>
    <w:rsid w:val="00E832B5"/>
    <w:rsid w:val="00E9549B"/>
    <w:rsid w:val="00EA0EFA"/>
    <w:rsid w:val="00EA299E"/>
    <w:rsid w:val="00EA4352"/>
    <w:rsid w:val="00EB40E1"/>
    <w:rsid w:val="00EB462B"/>
    <w:rsid w:val="00EC7793"/>
    <w:rsid w:val="00EC7DDC"/>
    <w:rsid w:val="00ED1BF0"/>
    <w:rsid w:val="00F6100D"/>
    <w:rsid w:val="00F629E3"/>
    <w:rsid w:val="00F70807"/>
    <w:rsid w:val="00F708AD"/>
    <w:rsid w:val="00F92635"/>
    <w:rsid w:val="00FA6E4E"/>
    <w:rsid w:val="00FD0CF9"/>
    <w:rsid w:val="00FE34BF"/>
    <w:rsid w:val="00FF4F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6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D11"/>
    <w:pPr>
      <w:ind w:leftChars="200" w:left="480"/>
    </w:pPr>
  </w:style>
  <w:style w:type="character" w:styleId="a4">
    <w:name w:val="Hyperlink"/>
    <w:basedOn w:val="a0"/>
    <w:uiPriority w:val="99"/>
    <w:unhideWhenUsed/>
    <w:rsid w:val="00480BB6"/>
    <w:rPr>
      <w:color w:val="0000FF" w:themeColor="hyperlink"/>
      <w:u w:val="single"/>
    </w:rPr>
  </w:style>
  <w:style w:type="paragraph" w:styleId="a5">
    <w:name w:val="Balloon Text"/>
    <w:basedOn w:val="a"/>
    <w:link w:val="a6"/>
    <w:uiPriority w:val="99"/>
    <w:semiHidden/>
    <w:unhideWhenUsed/>
    <w:rsid w:val="00B83C0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83C09"/>
    <w:rPr>
      <w:rFonts w:asciiTheme="majorHAnsi" w:eastAsiaTheme="majorEastAsia" w:hAnsiTheme="majorHAnsi" w:cstheme="majorBidi"/>
      <w:sz w:val="18"/>
      <w:szCs w:val="18"/>
    </w:rPr>
  </w:style>
  <w:style w:type="paragraph" w:styleId="a7">
    <w:name w:val="header"/>
    <w:basedOn w:val="a"/>
    <w:link w:val="a8"/>
    <w:uiPriority w:val="99"/>
    <w:unhideWhenUsed/>
    <w:rsid w:val="00671175"/>
    <w:pPr>
      <w:tabs>
        <w:tab w:val="center" w:pos="4153"/>
        <w:tab w:val="right" w:pos="8306"/>
      </w:tabs>
      <w:snapToGrid w:val="0"/>
    </w:pPr>
    <w:rPr>
      <w:sz w:val="20"/>
      <w:szCs w:val="20"/>
    </w:rPr>
  </w:style>
  <w:style w:type="character" w:customStyle="1" w:styleId="a8">
    <w:name w:val="頁首 字元"/>
    <w:basedOn w:val="a0"/>
    <w:link w:val="a7"/>
    <w:uiPriority w:val="99"/>
    <w:rsid w:val="00671175"/>
    <w:rPr>
      <w:sz w:val="20"/>
      <w:szCs w:val="20"/>
    </w:rPr>
  </w:style>
  <w:style w:type="paragraph" w:styleId="a9">
    <w:name w:val="footer"/>
    <w:basedOn w:val="a"/>
    <w:link w:val="aa"/>
    <w:uiPriority w:val="99"/>
    <w:unhideWhenUsed/>
    <w:rsid w:val="00671175"/>
    <w:pPr>
      <w:tabs>
        <w:tab w:val="center" w:pos="4153"/>
        <w:tab w:val="right" w:pos="8306"/>
      </w:tabs>
      <w:snapToGrid w:val="0"/>
    </w:pPr>
    <w:rPr>
      <w:sz w:val="20"/>
      <w:szCs w:val="20"/>
    </w:rPr>
  </w:style>
  <w:style w:type="character" w:customStyle="1" w:styleId="aa">
    <w:name w:val="頁尾 字元"/>
    <w:basedOn w:val="a0"/>
    <w:link w:val="a9"/>
    <w:uiPriority w:val="99"/>
    <w:rsid w:val="0067117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D11"/>
    <w:pPr>
      <w:ind w:leftChars="200" w:left="480"/>
    </w:pPr>
  </w:style>
  <w:style w:type="character" w:styleId="a4">
    <w:name w:val="Hyperlink"/>
    <w:basedOn w:val="a0"/>
    <w:uiPriority w:val="99"/>
    <w:unhideWhenUsed/>
    <w:rsid w:val="00480BB6"/>
    <w:rPr>
      <w:color w:val="0000FF" w:themeColor="hyperlink"/>
      <w:u w:val="single"/>
    </w:rPr>
  </w:style>
  <w:style w:type="paragraph" w:styleId="a5">
    <w:name w:val="Balloon Text"/>
    <w:basedOn w:val="a"/>
    <w:link w:val="a6"/>
    <w:uiPriority w:val="99"/>
    <w:semiHidden/>
    <w:unhideWhenUsed/>
    <w:rsid w:val="00B83C0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83C09"/>
    <w:rPr>
      <w:rFonts w:asciiTheme="majorHAnsi" w:eastAsiaTheme="majorEastAsia" w:hAnsiTheme="majorHAnsi" w:cstheme="majorBidi"/>
      <w:sz w:val="18"/>
      <w:szCs w:val="18"/>
    </w:rPr>
  </w:style>
  <w:style w:type="paragraph" w:styleId="a7">
    <w:name w:val="header"/>
    <w:basedOn w:val="a"/>
    <w:link w:val="a8"/>
    <w:uiPriority w:val="99"/>
    <w:unhideWhenUsed/>
    <w:rsid w:val="00671175"/>
    <w:pPr>
      <w:tabs>
        <w:tab w:val="center" w:pos="4153"/>
        <w:tab w:val="right" w:pos="8306"/>
      </w:tabs>
      <w:snapToGrid w:val="0"/>
    </w:pPr>
    <w:rPr>
      <w:sz w:val="20"/>
      <w:szCs w:val="20"/>
    </w:rPr>
  </w:style>
  <w:style w:type="character" w:customStyle="1" w:styleId="a8">
    <w:name w:val="頁首 字元"/>
    <w:basedOn w:val="a0"/>
    <w:link w:val="a7"/>
    <w:uiPriority w:val="99"/>
    <w:rsid w:val="00671175"/>
    <w:rPr>
      <w:sz w:val="20"/>
      <w:szCs w:val="20"/>
    </w:rPr>
  </w:style>
  <w:style w:type="paragraph" w:styleId="a9">
    <w:name w:val="footer"/>
    <w:basedOn w:val="a"/>
    <w:link w:val="aa"/>
    <w:uiPriority w:val="99"/>
    <w:unhideWhenUsed/>
    <w:rsid w:val="00671175"/>
    <w:pPr>
      <w:tabs>
        <w:tab w:val="center" w:pos="4153"/>
        <w:tab w:val="right" w:pos="8306"/>
      </w:tabs>
      <w:snapToGrid w:val="0"/>
    </w:pPr>
    <w:rPr>
      <w:sz w:val="20"/>
      <w:szCs w:val="20"/>
    </w:rPr>
  </w:style>
  <w:style w:type="character" w:customStyle="1" w:styleId="aa">
    <w:name w:val="頁尾 字元"/>
    <w:basedOn w:val="a0"/>
    <w:link w:val="a9"/>
    <w:uiPriority w:val="99"/>
    <w:rsid w:val="00671175"/>
    <w:rPr>
      <w:sz w:val="20"/>
      <w:szCs w:val="20"/>
    </w:rPr>
  </w:style>
</w:styles>
</file>

<file path=word/webSettings.xml><?xml version="1.0" encoding="utf-8"?>
<w:webSettings xmlns:r="http://schemas.openxmlformats.org/officeDocument/2006/relationships" xmlns:w="http://schemas.openxmlformats.org/wordprocessingml/2006/main">
  <w:divs>
    <w:div w:id="98650129">
      <w:bodyDiv w:val="1"/>
      <w:marLeft w:val="0"/>
      <w:marRight w:val="0"/>
      <w:marTop w:val="0"/>
      <w:marBottom w:val="0"/>
      <w:divBdr>
        <w:top w:val="none" w:sz="0" w:space="0" w:color="auto"/>
        <w:left w:val="none" w:sz="0" w:space="0" w:color="auto"/>
        <w:bottom w:val="none" w:sz="0" w:space="0" w:color="auto"/>
        <w:right w:val="none" w:sz="0" w:space="0" w:color="auto"/>
      </w:divBdr>
      <w:divsChild>
        <w:div w:id="279067302">
          <w:marLeft w:val="0"/>
          <w:marRight w:val="0"/>
          <w:marTop w:val="0"/>
          <w:marBottom w:val="0"/>
          <w:divBdr>
            <w:top w:val="none" w:sz="0" w:space="0" w:color="auto"/>
            <w:left w:val="none" w:sz="0" w:space="0" w:color="auto"/>
            <w:bottom w:val="none" w:sz="0" w:space="0" w:color="auto"/>
            <w:right w:val="none" w:sz="0" w:space="0" w:color="auto"/>
          </w:divBdr>
          <w:divsChild>
            <w:div w:id="1327367022">
              <w:marLeft w:val="0"/>
              <w:marRight w:val="0"/>
              <w:marTop w:val="0"/>
              <w:marBottom w:val="0"/>
              <w:divBdr>
                <w:top w:val="none" w:sz="0" w:space="0" w:color="auto"/>
                <w:left w:val="none" w:sz="0" w:space="0" w:color="auto"/>
                <w:bottom w:val="none" w:sz="0" w:space="0" w:color="auto"/>
                <w:right w:val="none" w:sz="0" w:space="0" w:color="auto"/>
              </w:divBdr>
              <w:divsChild>
                <w:div w:id="8385386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7636102">
                      <w:marLeft w:val="0"/>
                      <w:marRight w:val="0"/>
                      <w:marTop w:val="0"/>
                      <w:marBottom w:val="0"/>
                      <w:divBdr>
                        <w:top w:val="none" w:sz="0" w:space="0" w:color="auto"/>
                        <w:left w:val="none" w:sz="0" w:space="0" w:color="auto"/>
                        <w:bottom w:val="none" w:sz="0" w:space="0" w:color="auto"/>
                        <w:right w:val="none" w:sz="0" w:space="0" w:color="auto"/>
                      </w:divBdr>
                      <w:divsChild>
                        <w:div w:id="1531183142">
                          <w:marLeft w:val="0"/>
                          <w:marRight w:val="0"/>
                          <w:marTop w:val="0"/>
                          <w:marBottom w:val="0"/>
                          <w:divBdr>
                            <w:top w:val="none" w:sz="0" w:space="0" w:color="auto"/>
                            <w:left w:val="none" w:sz="0" w:space="0" w:color="auto"/>
                            <w:bottom w:val="none" w:sz="0" w:space="0" w:color="auto"/>
                            <w:right w:val="none" w:sz="0" w:space="0" w:color="auto"/>
                          </w:divBdr>
                          <w:divsChild>
                            <w:div w:id="371031338">
                              <w:marLeft w:val="0"/>
                              <w:marRight w:val="0"/>
                              <w:marTop w:val="0"/>
                              <w:marBottom w:val="0"/>
                              <w:divBdr>
                                <w:top w:val="none" w:sz="0" w:space="0" w:color="auto"/>
                                <w:left w:val="none" w:sz="0" w:space="0" w:color="auto"/>
                                <w:bottom w:val="none" w:sz="0" w:space="0" w:color="auto"/>
                                <w:right w:val="none" w:sz="0" w:space="0" w:color="auto"/>
                              </w:divBdr>
                              <w:divsChild>
                                <w:div w:id="1641574058">
                                  <w:marLeft w:val="0"/>
                                  <w:marRight w:val="0"/>
                                  <w:marTop w:val="0"/>
                                  <w:marBottom w:val="0"/>
                                  <w:divBdr>
                                    <w:top w:val="none" w:sz="0" w:space="0" w:color="auto"/>
                                    <w:left w:val="none" w:sz="0" w:space="0" w:color="auto"/>
                                    <w:bottom w:val="none" w:sz="0" w:space="0" w:color="auto"/>
                                    <w:right w:val="none" w:sz="0" w:space="0" w:color="auto"/>
                                  </w:divBdr>
                                  <w:divsChild>
                                    <w:div w:id="2040659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9327387">
                                          <w:marLeft w:val="0"/>
                                          <w:marRight w:val="0"/>
                                          <w:marTop w:val="0"/>
                                          <w:marBottom w:val="0"/>
                                          <w:divBdr>
                                            <w:top w:val="none" w:sz="0" w:space="0" w:color="auto"/>
                                            <w:left w:val="none" w:sz="0" w:space="0" w:color="auto"/>
                                            <w:bottom w:val="none" w:sz="0" w:space="0" w:color="auto"/>
                                            <w:right w:val="none" w:sz="0" w:space="0" w:color="auto"/>
                                          </w:divBdr>
                                          <w:divsChild>
                                            <w:div w:id="254634073">
                                              <w:marLeft w:val="0"/>
                                              <w:marRight w:val="0"/>
                                              <w:marTop w:val="0"/>
                                              <w:marBottom w:val="0"/>
                                              <w:divBdr>
                                                <w:top w:val="none" w:sz="0" w:space="0" w:color="auto"/>
                                                <w:left w:val="none" w:sz="0" w:space="0" w:color="auto"/>
                                                <w:bottom w:val="none" w:sz="0" w:space="0" w:color="auto"/>
                                                <w:right w:val="none" w:sz="0" w:space="0" w:color="auto"/>
                                              </w:divBdr>
                                              <w:divsChild>
                                                <w:div w:id="646739713">
                                                  <w:marLeft w:val="0"/>
                                                  <w:marRight w:val="0"/>
                                                  <w:marTop w:val="0"/>
                                                  <w:marBottom w:val="0"/>
                                                  <w:divBdr>
                                                    <w:top w:val="none" w:sz="0" w:space="0" w:color="auto"/>
                                                    <w:left w:val="none" w:sz="0" w:space="0" w:color="auto"/>
                                                    <w:bottom w:val="none" w:sz="0" w:space="0" w:color="auto"/>
                                                    <w:right w:val="none" w:sz="0" w:space="0" w:color="auto"/>
                                                  </w:divBdr>
                                                  <w:divsChild>
                                                    <w:div w:id="2131051866">
                                                      <w:marLeft w:val="0"/>
                                                      <w:marRight w:val="0"/>
                                                      <w:marTop w:val="0"/>
                                                      <w:marBottom w:val="0"/>
                                                      <w:divBdr>
                                                        <w:top w:val="none" w:sz="0" w:space="0" w:color="auto"/>
                                                        <w:left w:val="none" w:sz="0" w:space="0" w:color="auto"/>
                                                        <w:bottom w:val="none" w:sz="0" w:space="0" w:color="auto"/>
                                                        <w:right w:val="none" w:sz="0" w:space="0" w:color="auto"/>
                                                      </w:divBdr>
                                                      <w:divsChild>
                                                        <w:div w:id="1917549119">
                                                          <w:marLeft w:val="0"/>
                                                          <w:marRight w:val="0"/>
                                                          <w:marTop w:val="0"/>
                                                          <w:marBottom w:val="0"/>
                                                          <w:divBdr>
                                                            <w:top w:val="none" w:sz="0" w:space="0" w:color="auto"/>
                                                            <w:left w:val="none" w:sz="0" w:space="0" w:color="auto"/>
                                                            <w:bottom w:val="none" w:sz="0" w:space="0" w:color="auto"/>
                                                            <w:right w:val="none" w:sz="0" w:space="0" w:color="auto"/>
                                                          </w:divBdr>
                                                          <w:divsChild>
                                                            <w:div w:id="17728146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6309738">
                                                                  <w:marLeft w:val="0"/>
                                                                  <w:marRight w:val="0"/>
                                                                  <w:marTop w:val="0"/>
                                                                  <w:marBottom w:val="0"/>
                                                                  <w:divBdr>
                                                                    <w:top w:val="none" w:sz="0" w:space="0" w:color="auto"/>
                                                                    <w:left w:val="none" w:sz="0" w:space="0" w:color="auto"/>
                                                                    <w:bottom w:val="none" w:sz="0" w:space="0" w:color="auto"/>
                                                                    <w:right w:val="none" w:sz="0" w:space="0" w:color="auto"/>
                                                                  </w:divBdr>
                                                                  <w:divsChild>
                                                                    <w:div w:id="2061896686">
                                                                      <w:marLeft w:val="0"/>
                                                                      <w:marRight w:val="0"/>
                                                                      <w:marTop w:val="0"/>
                                                                      <w:marBottom w:val="0"/>
                                                                      <w:divBdr>
                                                                        <w:top w:val="none" w:sz="0" w:space="0" w:color="auto"/>
                                                                        <w:left w:val="none" w:sz="0" w:space="0" w:color="auto"/>
                                                                        <w:bottom w:val="none" w:sz="0" w:space="0" w:color="auto"/>
                                                                        <w:right w:val="none" w:sz="0" w:space="0" w:color="auto"/>
                                                                      </w:divBdr>
                                                                      <w:divsChild>
                                                                        <w:div w:id="907543806">
                                                                          <w:marLeft w:val="0"/>
                                                                          <w:marRight w:val="0"/>
                                                                          <w:marTop w:val="0"/>
                                                                          <w:marBottom w:val="0"/>
                                                                          <w:divBdr>
                                                                            <w:top w:val="none" w:sz="0" w:space="0" w:color="auto"/>
                                                                            <w:left w:val="none" w:sz="0" w:space="0" w:color="auto"/>
                                                                            <w:bottom w:val="none" w:sz="0" w:space="0" w:color="auto"/>
                                                                            <w:right w:val="none" w:sz="0" w:space="0" w:color="auto"/>
                                                                          </w:divBdr>
                                                                          <w:divsChild>
                                                                            <w:div w:id="1695888956">
                                                                              <w:marLeft w:val="0"/>
                                                                              <w:marRight w:val="0"/>
                                                                              <w:marTop w:val="0"/>
                                                                              <w:marBottom w:val="0"/>
                                                                              <w:divBdr>
                                                                                <w:top w:val="none" w:sz="0" w:space="0" w:color="auto"/>
                                                                                <w:left w:val="none" w:sz="0" w:space="0" w:color="auto"/>
                                                                                <w:bottom w:val="none" w:sz="0" w:space="0" w:color="auto"/>
                                                                                <w:right w:val="none" w:sz="0" w:space="0" w:color="auto"/>
                                                                              </w:divBdr>
                                                                              <w:divsChild>
                                                                                <w:div w:id="6297741">
                                                                                  <w:marLeft w:val="0"/>
                                                                                  <w:marRight w:val="0"/>
                                                                                  <w:marTop w:val="0"/>
                                                                                  <w:marBottom w:val="0"/>
                                                                                  <w:divBdr>
                                                                                    <w:top w:val="none" w:sz="0" w:space="0" w:color="auto"/>
                                                                                    <w:left w:val="none" w:sz="0" w:space="0" w:color="auto"/>
                                                                                    <w:bottom w:val="none" w:sz="0" w:space="0" w:color="auto"/>
                                                                                    <w:right w:val="none" w:sz="0" w:space="0" w:color="auto"/>
                                                                                  </w:divBdr>
                                                                                  <w:divsChild>
                                                                                    <w:div w:id="1312297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3124750">
                                                                                          <w:marLeft w:val="0"/>
                                                                                          <w:marRight w:val="0"/>
                                                                                          <w:marTop w:val="0"/>
                                                                                          <w:marBottom w:val="0"/>
                                                                                          <w:divBdr>
                                                                                            <w:top w:val="none" w:sz="0" w:space="0" w:color="auto"/>
                                                                                            <w:left w:val="none" w:sz="0" w:space="0" w:color="auto"/>
                                                                                            <w:bottom w:val="none" w:sz="0" w:space="0" w:color="auto"/>
                                                                                            <w:right w:val="none" w:sz="0" w:space="0" w:color="auto"/>
                                                                                          </w:divBdr>
                                                                                          <w:divsChild>
                                                                                            <w:div w:id="1453594107">
                                                                                              <w:marLeft w:val="0"/>
                                                                                              <w:marRight w:val="0"/>
                                                                                              <w:marTop w:val="0"/>
                                                                                              <w:marBottom w:val="0"/>
                                                                                              <w:divBdr>
                                                                                                <w:top w:val="none" w:sz="0" w:space="0" w:color="auto"/>
                                                                                                <w:left w:val="none" w:sz="0" w:space="0" w:color="auto"/>
                                                                                                <w:bottom w:val="none" w:sz="0" w:space="0" w:color="auto"/>
                                                                                                <w:right w:val="none" w:sz="0" w:space="0" w:color="auto"/>
                                                                                              </w:divBdr>
                                                                                              <w:divsChild>
                                                                                                <w:div w:id="1046023097">
                                                                                                  <w:marLeft w:val="0"/>
                                                                                                  <w:marRight w:val="0"/>
                                                                                                  <w:marTop w:val="0"/>
                                                                                                  <w:marBottom w:val="0"/>
                                                                                                  <w:divBdr>
                                                                                                    <w:top w:val="none" w:sz="0" w:space="0" w:color="auto"/>
                                                                                                    <w:left w:val="none" w:sz="0" w:space="0" w:color="auto"/>
                                                                                                    <w:bottom w:val="none" w:sz="0" w:space="0" w:color="auto"/>
                                                                                                    <w:right w:val="none" w:sz="0" w:space="0" w:color="auto"/>
                                                                                                  </w:divBdr>
                                                                                                  <w:divsChild>
                                                                                                    <w:div w:id="891162520">
                                                                                                      <w:marLeft w:val="0"/>
                                                                                                      <w:marRight w:val="0"/>
                                                                                                      <w:marTop w:val="0"/>
                                                                                                      <w:marBottom w:val="0"/>
                                                                                                      <w:divBdr>
                                                                                                        <w:top w:val="none" w:sz="0" w:space="0" w:color="auto"/>
                                                                                                        <w:left w:val="none" w:sz="0" w:space="0" w:color="auto"/>
                                                                                                        <w:bottom w:val="none" w:sz="0" w:space="0" w:color="auto"/>
                                                                                                        <w:right w:val="none" w:sz="0" w:space="0" w:color="auto"/>
                                                                                                      </w:divBdr>
                                                                                                      <w:divsChild>
                                                                                                        <w:div w:id="1940407852">
                                                                                                          <w:marLeft w:val="0"/>
                                                                                                          <w:marRight w:val="0"/>
                                                                                                          <w:marTop w:val="0"/>
                                                                                                          <w:marBottom w:val="0"/>
                                                                                                          <w:divBdr>
                                                                                                            <w:top w:val="none" w:sz="0" w:space="0" w:color="auto"/>
                                                                                                            <w:left w:val="none" w:sz="0" w:space="0" w:color="auto"/>
                                                                                                            <w:bottom w:val="none" w:sz="0" w:space="0" w:color="auto"/>
                                                                                                            <w:right w:val="none" w:sz="0" w:space="0" w:color="auto"/>
                                                                                                          </w:divBdr>
                                                                                                          <w:divsChild>
                                                                                                            <w:div w:id="12736316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2205337">
                                                                                                                  <w:marLeft w:val="0"/>
                                                                                                                  <w:marRight w:val="0"/>
                                                                                                                  <w:marTop w:val="0"/>
                                                                                                                  <w:marBottom w:val="0"/>
                                                                                                                  <w:divBdr>
                                                                                                                    <w:top w:val="none" w:sz="0" w:space="0" w:color="auto"/>
                                                                                                                    <w:left w:val="none" w:sz="0" w:space="0" w:color="auto"/>
                                                                                                                    <w:bottom w:val="none" w:sz="0" w:space="0" w:color="auto"/>
                                                                                                                    <w:right w:val="none" w:sz="0" w:space="0" w:color="auto"/>
                                                                                                                  </w:divBdr>
                                                                                                                  <w:divsChild>
                                                                                                                    <w:div w:id="909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936305">
      <w:bodyDiv w:val="1"/>
      <w:marLeft w:val="0"/>
      <w:marRight w:val="0"/>
      <w:marTop w:val="0"/>
      <w:marBottom w:val="0"/>
      <w:divBdr>
        <w:top w:val="none" w:sz="0" w:space="0" w:color="auto"/>
        <w:left w:val="none" w:sz="0" w:space="0" w:color="auto"/>
        <w:bottom w:val="none" w:sz="0" w:space="0" w:color="auto"/>
        <w:right w:val="none" w:sz="0" w:space="0" w:color="auto"/>
      </w:divBdr>
      <w:divsChild>
        <w:div w:id="1053231859">
          <w:marLeft w:val="0"/>
          <w:marRight w:val="0"/>
          <w:marTop w:val="0"/>
          <w:marBottom w:val="0"/>
          <w:divBdr>
            <w:top w:val="none" w:sz="0" w:space="0" w:color="auto"/>
            <w:left w:val="none" w:sz="0" w:space="0" w:color="auto"/>
            <w:bottom w:val="none" w:sz="0" w:space="0" w:color="auto"/>
            <w:right w:val="none" w:sz="0" w:space="0" w:color="auto"/>
          </w:divBdr>
          <w:divsChild>
            <w:div w:id="1994214837">
              <w:marLeft w:val="0"/>
              <w:marRight w:val="0"/>
              <w:marTop w:val="0"/>
              <w:marBottom w:val="0"/>
              <w:divBdr>
                <w:top w:val="none" w:sz="0" w:space="0" w:color="auto"/>
                <w:left w:val="none" w:sz="0" w:space="0" w:color="auto"/>
                <w:bottom w:val="none" w:sz="0" w:space="0" w:color="auto"/>
                <w:right w:val="none" w:sz="0" w:space="0" w:color="auto"/>
              </w:divBdr>
              <w:divsChild>
                <w:div w:id="7294979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0417371">
                      <w:marLeft w:val="0"/>
                      <w:marRight w:val="0"/>
                      <w:marTop w:val="0"/>
                      <w:marBottom w:val="0"/>
                      <w:divBdr>
                        <w:top w:val="none" w:sz="0" w:space="0" w:color="auto"/>
                        <w:left w:val="none" w:sz="0" w:space="0" w:color="auto"/>
                        <w:bottom w:val="none" w:sz="0" w:space="0" w:color="auto"/>
                        <w:right w:val="none" w:sz="0" w:space="0" w:color="auto"/>
                      </w:divBdr>
                      <w:divsChild>
                        <w:div w:id="1260681471">
                          <w:marLeft w:val="0"/>
                          <w:marRight w:val="0"/>
                          <w:marTop w:val="0"/>
                          <w:marBottom w:val="0"/>
                          <w:divBdr>
                            <w:top w:val="none" w:sz="0" w:space="0" w:color="auto"/>
                            <w:left w:val="none" w:sz="0" w:space="0" w:color="auto"/>
                            <w:bottom w:val="none" w:sz="0" w:space="0" w:color="auto"/>
                            <w:right w:val="none" w:sz="0" w:space="0" w:color="auto"/>
                          </w:divBdr>
                          <w:divsChild>
                            <w:div w:id="1839079148">
                              <w:marLeft w:val="0"/>
                              <w:marRight w:val="0"/>
                              <w:marTop w:val="0"/>
                              <w:marBottom w:val="0"/>
                              <w:divBdr>
                                <w:top w:val="none" w:sz="0" w:space="0" w:color="auto"/>
                                <w:left w:val="none" w:sz="0" w:space="0" w:color="auto"/>
                                <w:bottom w:val="none" w:sz="0" w:space="0" w:color="auto"/>
                                <w:right w:val="none" w:sz="0" w:space="0" w:color="auto"/>
                              </w:divBdr>
                              <w:divsChild>
                                <w:div w:id="340469695">
                                  <w:marLeft w:val="0"/>
                                  <w:marRight w:val="0"/>
                                  <w:marTop w:val="0"/>
                                  <w:marBottom w:val="0"/>
                                  <w:divBdr>
                                    <w:top w:val="none" w:sz="0" w:space="0" w:color="auto"/>
                                    <w:left w:val="none" w:sz="0" w:space="0" w:color="auto"/>
                                    <w:bottom w:val="none" w:sz="0" w:space="0" w:color="auto"/>
                                    <w:right w:val="none" w:sz="0" w:space="0" w:color="auto"/>
                                  </w:divBdr>
                                  <w:divsChild>
                                    <w:div w:id="5032814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3979661">
                                          <w:marLeft w:val="0"/>
                                          <w:marRight w:val="0"/>
                                          <w:marTop w:val="0"/>
                                          <w:marBottom w:val="0"/>
                                          <w:divBdr>
                                            <w:top w:val="none" w:sz="0" w:space="0" w:color="auto"/>
                                            <w:left w:val="none" w:sz="0" w:space="0" w:color="auto"/>
                                            <w:bottom w:val="none" w:sz="0" w:space="0" w:color="auto"/>
                                            <w:right w:val="none" w:sz="0" w:space="0" w:color="auto"/>
                                          </w:divBdr>
                                          <w:divsChild>
                                            <w:div w:id="142162012">
                                              <w:marLeft w:val="0"/>
                                              <w:marRight w:val="0"/>
                                              <w:marTop w:val="0"/>
                                              <w:marBottom w:val="0"/>
                                              <w:divBdr>
                                                <w:top w:val="none" w:sz="0" w:space="0" w:color="auto"/>
                                                <w:left w:val="none" w:sz="0" w:space="0" w:color="auto"/>
                                                <w:bottom w:val="none" w:sz="0" w:space="0" w:color="auto"/>
                                                <w:right w:val="none" w:sz="0" w:space="0" w:color="auto"/>
                                              </w:divBdr>
                                              <w:divsChild>
                                                <w:div w:id="550926775">
                                                  <w:marLeft w:val="0"/>
                                                  <w:marRight w:val="0"/>
                                                  <w:marTop w:val="0"/>
                                                  <w:marBottom w:val="0"/>
                                                  <w:divBdr>
                                                    <w:top w:val="none" w:sz="0" w:space="0" w:color="auto"/>
                                                    <w:left w:val="none" w:sz="0" w:space="0" w:color="auto"/>
                                                    <w:bottom w:val="none" w:sz="0" w:space="0" w:color="auto"/>
                                                    <w:right w:val="none" w:sz="0" w:space="0" w:color="auto"/>
                                                  </w:divBdr>
                                                  <w:divsChild>
                                                    <w:div w:id="657416486">
                                                      <w:marLeft w:val="0"/>
                                                      <w:marRight w:val="0"/>
                                                      <w:marTop w:val="0"/>
                                                      <w:marBottom w:val="0"/>
                                                      <w:divBdr>
                                                        <w:top w:val="none" w:sz="0" w:space="0" w:color="auto"/>
                                                        <w:left w:val="none" w:sz="0" w:space="0" w:color="auto"/>
                                                        <w:bottom w:val="none" w:sz="0" w:space="0" w:color="auto"/>
                                                        <w:right w:val="none" w:sz="0" w:space="0" w:color="auto"/>
                                                      </w:divBdr>
                                                      <w:divsChild>
                                                        <w:div w:id="1874266627">
                                                          <w:marLeft w:val="0"/>
                                                          <w:marRight w:val="0"/>
                                                          <w:marTop w:val="0"/>
                                                          <w:marBottom w:val="0"/>
                                                          <w:divBdr>
                                                            <w:top w:val="none" w:sz="0" w:space="0" w:color="auto"/>
                                                            <w:left w:val="none" w:sz="0" w:space="0" w:color="auto"/>
                                                            <w:bottom w:val="none" w:sz="0" w:space="0" w:color="auto"/>
                                                            <w:right w:val="none" w:sz="0" w:space="0" w:color="auto"/>
                                                          </w:divBdr>
                                                          <w:divsChild>
                                                            <w:div w:id="4330196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0971410">
                                                                  <w:marLeft w:val="0"/>
                                                                  <w:marRight w:val="0"/>
                                                                  <w:marTop w:val="0"/>
                                                                  <w:marBottom w:val="0"/>
                                                                  <w:divBdr>
                                                                    <w:top w:val="none" w:sz="0" w:space="0" w:color="auto"/>
                                                                    <w:left w:val="none" w:sz="0" w:space="0" w:color="auto"/>
                                                                    <w:bottom w:val="none" w:sz="0" w:space="0" w:color="auto"/>
                                                                    <w:right w:val="none" w:sz="0" w:space="0" w:color="auto"/>
                                                                  </w:divBdr>
                                                                  <w:divsChild>
                                                                    <w:div w:id="2046827200">
                                                                      <w:marLeft w:val="0"/>
                                                                      <w:marRight w:val="0"/>
                                                                      <w:marTop w:val="0"/>
                                                                      <w:marBottom w:val="0"/>
                                                                      <w:divBdr>
                                                                        <w:top w:val="none" w:sz="0" w:space="0" w:color="auto"/>
                                                                        <w:left w:val="none" w:sz="0" w:space="0" w:color="auto"/>
                                                                        <w:bottom w:val="none" w:sz="0" w:space="0" w:color="auto"/>
                                                                        <w:right w:val="none" w:sz="0" w:space="0" w:color="auto"/>
                                                                      </w:divBdr>
                                                                      <w:divsChild>
                                                                        <w:div w:id="1224759245">
                                                                          <w:marLeft w:val="0"/>
                                                                          <w:marRight w:val="0"/>
                                                                          <w:marTop w:val="0"/>
                                                                          <w:marBottom w:val="0"/>
                                                                          <w:divBdr>
                                                                            <w:top w:val="none" w:sz="0" w:space="0" w:color="auto"/>
                                                                            <w:left w:val="none" w:sz="0" w:space="0" w:color="auto"/>
                                                                            <w:bottom w:val="none" w:sz="0" w:space="0" w:color="auto"/>
                                                                            <w:right w:val="none" w:sz="0" w:space="0" w:color="auto"/>
                                                                          </w:divBdr>
                                                                          <w:divsChild>
                                                                            <w:div w:id="475143699">
                                                                              <w:marLeft w:val="0"/>
                                                                              <w:marRight w:val="0"/>
                                                                              <w:marTop w:val="0"/>
                                                                              <w:marBottom w:val="0"/>
                                                                              <w:divBdr>
                                                                                <w:top w:val="none" w:sz="0" w:space="0" w:color="auto"/>
                                                                                <w:left w:val="none" w:sz="0" w:space="0" w:color="auto"/>
                                                                                <w:bottom w:val="none" w:sz="0" w:space="0" w:color="auto"/>
                                                                                <w:right w:val="none" w:sz="0" w:space="0" w:color="auto"/>
                                                                              </w:divBdr>
                                                                              <w:divsChild>
                                                                                <w:div w:id="1787577339">
                                                                                  <w:marLeft w:val="0"/>
                                                                                  <w:marRight w:val="0"/>
                                                                                  <w:marTop w:val="0"/>
                                                                                  <w:marBottom w:val="0"/>
                                                                                  <w:divBdr>
                                                                                    <w:top w:val="none" w:sz="0" w:space="0" w:color="auto"/>
                                                                                    <w:left w:val="none" w:sz="0" w:space="0" w:color="auto"/>
                                                                                    <w:bottom w:val="none" w:sz="0" w:space="0" w:color="auto"/>
                                                                                    <w:right w:val="none" w:sz="0" w:space="0" w:color="auto"/>
                                                                                  </w:divBdr>
                                                                                  <w:divsChild>
                                                                                    <w:div w:id="12529281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1690493">
                                                                                          <w:marLeft w:val="0"/>
                                                                                          <w:marRight w:val="0"/>
                                                                                          <w:marTop w:val="0"/>
                                                                                          <w:marBottom w:val="0"/>
                                                                                          <w:divBdr>
                                                                                            <w:top w:val="none" w:sz="0" w:space="0" w:color="auto"/>
                                                                                            <w:left w:val="none" w:sz="0" w:space="0" w:color="auto"/>
                                                                                            <w:bottom w:val="none" w:sz="0" w:space="0" w:color="auto"/>
                                                                                            <w:right w:val="none" w:sz="0" w:space="0" w:color="auto"/>
                                                                                          </w:divBdr>
                                                                                          <w:divsChild>
                                                                                            <w:div w:id="1241712379">
                                                                                              <w:marLeft w:val="0"/>
                                                                                              <w:marRight w:val="0"/>
                                                                                              <w:marTop w:val="0"/>
                                                                                              <w:marBottom w:val="0"/>
                                                                                              <w:divBdr>
                                                                                                <w:top w:val="none" w:sz="0" w:space="0" w:color="auto"/>
                                                                                                <w:left w:val="none" w:sz="0" w:space="0" w:color="auto"/>
                                                                                                <w:bottom w:val="none" w:sz="0" w:space="0" w:color="auto"/>
                                                                                                <w:right w:val="none" w:sz="0" w:space="0" w:color="auto"/>
                                                                                              </w:divBdr>
                                                                                              <w:divsChild>
                                                                                                <w:div w:id="1132484719">
                                                                                                  <w:marLeft w:val="0"/>
                                                                                                  <w:marRight w:val="0"/>
                                                                                                  <w:marTop w:val="0"/>
                                                                                                  <w:marBottom w:val="0"/>
                                                                                                  <w:divBdr>
                                                                                                    <w:top w:val="none" w:sz="0" w:space="0" w:color="auto"/>
                                                                                                    <w:left w:val="none" w:sz="0" w:space="0" w:color="auto"/>
                                                                                                    <w:bottom w:val="none" w:sz="0" w:space="0" w:color="auto"/>
                                                                                                    <w:right w:val="none" w:sz="0" w:space="0" w:color="auto"/>
                                                                                                  </w:divBdr>
                                                                                                  <w:divsChild>
                                                                                                    <w:div w:id="363795382">
                                                                                                      <w:marLeft w:val="0"/>
                                                                                                      <w:marRight w:val="0"/>
                                                                                                      <w:marTop w:val="0"/>
                                                                                                      <w:marBottom w:val="0"/>
                                                                                                      <w:divBdr>
                                                                                                        <w:top w:val="none" w:sz="0" w:space="0" w:color="auto"/>
                                                                                                        <w:left w:val="none" w:sz="0" w:space="0" w:color="auto"/>
                                                                                                        <w:bottom w:val="none" w:sz="0" w:space="0" w:color="auto"/>
                                                                                                        <w:right w:val="none" w:sz="0" w:space="0" w:color="auto"/>
                                                                                                      </w:divBdr>
                                                                                                      <w:divsChild>
                                                                                                        <w:div w:id="1928227548">
                                                                                                          <w:marLeft w:val="0"/>
                                                                                                          <w:marRight w:val="0"/>
                                                                                                          <w:marTop w:val="0"/>
                                                                                                          <w:marBottom w:val="0"/>
                                                                                                          <w:divBdr>
                                                                                                            <w:top w:val="none" w:sz="0" w:space="0" w:color="auto"/>
                                                                                                            <w:left w:val="none" w:sz="0" w:space="0" w:color="auto"/>
                                                                                                            <w:bottom w:val="none" w:sz="0" w:space="0" w:color="auto"/>
                                                                                                            <w:right w:val="none" w:sz="0" w:space="0" w:color="auto"/>
                                                                                                          </w:divBdr>
                                                                                                          <w:divsChild>
                                                                                                            <w:div w:id="2140508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0060129">
                                                                                                                  <w:marLeft w:val="0"/>
                                                                                                                  <w:marRight w:val="0"/>
                                                                                                                  <w:marTop w:val="0"/>
                                                                                                                  <w:marBottom w:val="0"/>
                                                                                                                  <w:divBdr>
                                                                                                                    <w:top w:val="none" w:sz="0" w:space="0" w:color="auto"/>
                                                                                                                    <w:left w:val="none" w:sz="0" w:space="0" w:color="auto"/>
                                                                                                                    <w:bottom w:val="none" w:sz="0" w:space="0" w:color="auto"/>
                                                                                                                    <w:right w:val="none" w:sz="0" w:space="0" w:color="auto"/>
                                                                                                                  </w:divBdr>
                                                                                                                  <w:divsChild>
                                                                                                                    <w:div w:id="9866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mofa.gov.tw" TargetMode="External"/><Relationship Id="rId3" Type="http://schemas.openxmlformats.org/officeDocument/2006/relationships/settings" Target="settings.xml"/><Relationship Id="rId7" Type="http://schemas.openxmlformats.org/officeDocument/2006/relationships/hyperlink" Target="mailto:fantachen@art.ntmof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Windows 使用者</cp:lastModifiedBy>
  <cp:revision>2</cp:revision>
  <cp:lastPrinted>2018-06-25T01:41:00Z</cp:lastPrinted>
  <dcterms:created xsi:type="dcterms:W3CDTF">2018-07-09T00:24:00Z</dcterms:created>
  <dcterms:modified xsi:type="dcterms:W3CDTF">2018-07-09T00:24:00Z</dcterms:modified>
</cp:coreProperties>
</file>