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DF" w:rsidRDefault="00147CDF" w:rsidP="00147CDF">
      <w:pPr>
        <w:pStyle w:val="10"/>
        <w:keepNext/>
        <w:keepLines/>
        <w:shd w:val="clear" w:color="auto" w:fill="auto"/>
        <w:ind w:left="60"/>
      </w:pPr>
      <w:bookmarkStart w:id="0" w:name="bookmark0"/>
      <w:r>
        <w:t>20</w:t>
      </w:r>
      <w:r w:rsidR="00676F1E">
        <w:rPr>
          <w:rFonts w:hint="eastAsia"/>
        </w:rPr>
        <w:t>20幸福卓溪</w:t>
      </w:r>
      <w:r>
        <w:rPr>
          <w:rFonts w:hint="eastAsia"/>
        </w:rPr>
        <w:t>木雕藝術獎</w:t>
      </w:r>
      <w:r>
        <w:br/>
      </w:r>
      <w:r w:rsidR="00676F1E">
        <w:rPr>
          <w:rFonts w:hint="eastAsia"/>
        </w:rPr>
        <w:t>【木雕</w:t>
      </w:r>
      <w:r>
        <w:rPr>
          <w:rFonts w:hint="eastAsia"/>
        </w:rPr>
        <w:t>競賽活動報名簡章】</w:t>
      </w:r>
      <w:bookmarkEnd w:id="0"/>
    </w:p>
    <w:p w:rsidR="00147CDF" w:rsidRDefault="009E4679" w:rsidP="00770634">
      <w:pPr>
        <w:pStyle w:val="30"/>
        <w:numPr>
          <w:ilvl w:val="0"/>
          <w:numId w:val="7"/>
        </w:numPr>
        <w:shd w:val="clear" w:color="auto" w:fill="auto"/>
        <w:spacing w:before="0"/>
        <w:jc w:val="both"/>
      </w:pPr>
      <w:r>
        <w:rPr>
          <w:rFonts w:hint="eastAsia"/>
        </w:rPr>
        <w:t>宗旨</w:t>
      </w:r>
    </w:p>
    <w:p w:rsidR="005D74F9" w:rsidRPr="00770634" w:rsidRDefault="00D938A0" w:rsidP="00770634">
      <w:pPr>
        <w:pStyle w:val="21"/>
        <w:shd w:val="clear" w:color="auto" w:fill="auto"/>
        <w:ind w:left="500" w:firstLine="480"/>
        <w:jc w:val="both"/>
        <w:rPr>
          <w:rStyle w:val="20"/>
          <w:b w:val="0"/>
          <w:bCs w:val="0"/>
          <w:color w:val="auto"/>
          <w:lang w:val="en-US" w:eastAsia="zh-TW"/>
        </w:rPr>
      </w:pPr>
      <w:r>
        <w:rPr>
          <w:rFonts w:hint="eastAsia"/>
        </w:rPr>
        <w:t>我們</w:t>
      </w:r>
      <w:r w:rsidR="00147CDF">
        <w:rPr>
          <w:rFonts w:hint="eastAsia"/>
        </w:rPr>
        <w:t>珍惜大地之大型珍貴瑰寶，舉辦2020</w:t>
      </w:r>
      <w:r w:rsidR="004774A6">
        <w:rPr>
          <w:rFonts w:hint="eastAsia"/>
        </w:rPr>
        <w:t>幸福卓溪木雕藝術獎為原住民木雕創作營</w:t>
      </w:r>
      <w:r w:rsidR="0090213D">
        <w:rPr>
          <w:rFonts w:hint="eastAsia"/>
        </w:rPr>
        <w:t>競賽，邀</w:t>
      </w:r>
      <w:r w:rsidR="00147CDF">
        <w:rPr>
          <w:rFonts w:hint="eastAsia"/>
        </w:rPr>
        <w:t>木雕藝術家以及木雕好手，以疼愛自然界林木及原住民文化為進行主題創作，並配合</w:t>
      </w:r>
      <w:r w:rsidR="005D74F9">
        <w:rPr>
          <w:rFonts w:hint="eastAsia"/>
        </w:rPr>
        <w:t>幸福</w:t>
      </w:r>
      <w:r w:rsidR="00F25F22">
        <w:rPr>
          <w:rFonts w:hint="eastAsia"/>
        </w:rPr>
        <w:t>卓溪</w:t>
      </w:r>
      <w:r w:rsidR="00147CDF">
        <w:rPr>
          <w:rFonts w:hint="eastAsia"/>
        </w:rPr>
        <w:t>現有的地景、地貌，創作及營造木雕藝術風貌，展現臺灣林木珍貴特色，創新產業、文化特色及永續環保</w:t>
      </w:r>
      <w:r w:rsidR="005D74F9">
        <w:rPr>
          <w:rFonts w:hint="eastAsia"/>
        </w:rPr>
        <w:t>教育</w:t>
      </w:r>
      <w:r w:rsidR="00147CDF">
        <w:rPr>
          <w:rFonts w:hint="eastAsia"/>
        </w:rPr>
        <w:t>意念，打造具</w:t>
      </w:r>
      <w:r w:rsidR="008D434C">
        <w:rPr>
          <w:rFonts w:hint="eastAsia"/>
        </w:rPr>
        <w:t>卓溪</w:t>
      </w:r>
      <w:r w:rsidR="00147CDF">
        <w:rPr>
          <w:rFonts w:hint="eastAsia"/>
        </w:rPr>
        <w:t>觀光視野與原住民藝術。</w:t>
      </w:r>
    </w:p>
    <w:p w:rsidR="00770634" w:rsidRDefault="00C93FC0" w:rsidP="00770634">
      <w:pPr>
        <w:pStyle w:val="21"/>
        <w:tabs>
          <w:tab w:val="left" w:pos="1185"/>
        </w:tabs>
        <w:adjustRightInd w:val="0"/>
        <w:spacing w:after="60"/>
        <w:ind w:left="620" w:firstLine="0"/>
        <w:jc w:val="left"/>
      </w:pPr>
      <w:r>
        <w:rPr>
          <w:rFonts w:hint="eastAsia"/>
          <w:bCs/>
        </w:rPr>
        <w:t>(</w:t>
      </w:r>
      <w:r w:rsidR="00770634">
        <w:rPr>
          <w:rFonts w:hint="eastAsia"/>
          <w:bCs/>
        </w:rPr>
        <w:t>一</w:t>
      </w:r>
      <w:r>
        <w:rPr>
          <w:rFonts w:hint="eastAsia"/>
          <w:bCs/>
        </w:rPr>
        <w:t xml:space="preserve">) </w:t>
      </w:r>
      <w:r w:rsidR="00770634">
        <w:rPr>
          <w:rFonts w:hint="eastAsia"/>
          <w:bCs/>
        </w:rPr>
        <w:t>指導</w:t>
      </w:r>
      <w:r>
        <w:rPr>
          <w:rFonts w:hint="eastAsia"/>
          <w:bCs/>
        </w:rPr>
        <w:t>單位：</w:t>
      </w:r>
      <w:r w:rsidR="00770634">
        <w:rPr>
          <w:rFonts w:hint="eastAsia"/>
        </w:rPr>
        <w:t>原住民族委員會、行政院農業委員會林務局、交通部觀光局花東縱谷國家</w:t>
      </w:r>
    </w:p>
    <w:p w:rsidR="00C93FC0" w:rsidRDefault="00770634" w:rsidP="00770634">
      <w:pPr>
        <w:pStyle w:val="21"/>
        <w:tabs>
          <w:tab w:val="left" w:pos="1185"/>
        </w:tabs>
        <w:adjustRightInd w:val="0"/>
        <w:spacing w:after="60"/>
        <w:ind w:left="620" w:firstLine="0"/>
        <w:jc w:val="left"/>
      </w:pPr>
      <w:r>
        <w:rPr>
          <w:rFonts w:hint="eastAsia"/>
        </w:rPr>
        <w:t xml:space="preserve">               風景管理處、花蓮縣政府</w:t>
      </w:r>
      <w:r>
        <w:t xml:space="preserve"> </w:t>
      </w:r>
    </w:p>
    <w:p w:rsidR="00770634" w:rsidRDefault="00770634" w:rsidP="00770634">
      <w:pPr>
        <w:pStyle w:val="21"/>
        <w:tabs>
          <w:tab w:val="left" w:pos="1185"/>
        </w:tabs>
        <w:adjustRightInd w:val="0"/>
        <w:spacing w:after="60"/>
        <w:ind w:left="620" w:firstLine="0"/>
        <w:jc w:val="left"/>
      </w:pPr>
      <w:r>
        <w:rPr>
          <w:rFonts w:hint="eastAsia"/>
          <w:bCs/>
        </w:rPr>
        <w:t>(二) 合作單位：</w:t>
      </w:r>
      <w:r w:rsidRPr="005D74F9">
        <w:rPr>
          <w:rFonts w:hint="eastAsia"/>
        </w:rPr>
        <w:t>行政院農業委員會林務局</w:t>
      </w:r>
      <w:r>
        <w:rPr>
          <w:rFonts w:hint="eastAsia"/>
        </w:rPr>
        <w:t>花蓮林區管理處玉里工作站</w:t>
      </w:r>
    </w:p>
    <w:p w:rsidR="005D74F9" w:rsidRDefault="00770634" w:rsidP="00770634">
      <w:pPr>
        <w:pStyle w:val="21"/>
        <w:tabs>
          <w:tab w:val="left" w:pos="1185"/>
        </w:tabs>
        <w:adjustRightInd w:val="0"/>
        <w:spacing w:after="60"/>
        <w:ind w:left="141" w:firstLine="0"/>
        <w:jc w:val="left"/>
      </w:pPr>
      <w:r>
        <w:rPr>
          <w:rFonts w:hint="eastAsia"/>
        </w:rPr>
        <w:t xml:space="preserve">    (三) </w:t>
      </w:r>
      <w:r w:rsidR="005D74F9">
        <w:rPr>
          <w:rFonts w:hint="eastAsia"/>
        </w:rPr>
        <w:t>主辦單位：花蓮縣卓溪鄉公所</w:t>
      </w:r>
    </w:p>
    <w:p w:rsidR="005D74F9" w:rsidRPr="005D74F9" w:rsidRDefault="00770634" w:rsidP="00770634">
      <w:pPr>
        <w:pStyle w:val="21"/>
        <w:tabs>
          <w:tab w:val="left" w:pos="1185"/>
        </w:tabs>
        <w:adjustRightInd w:val="0"/>
        <w:spacing w:after="60"/>
        <w:ind w:left="620" w:firstLine="0"/>
        <w:jc w:val="left"/>
      </w:pPr>
      <w:r>
        <w:rPr>
          <w:rFonts w:hint="eastAsia"/>
        </w:rPr>
        <w:t xml:space="preserve">(四) </w:t>
      </w:r>
      <w:r w:rsidR="005D74F9">
        <w:rPr>
          <w:rFonts w:hint="eastAsia"/>
        </w:rPr>
        <w:t>協辦單位</w:t>
      </w:r>
      <w:r w:rsidR="005D74F9" w:rsidRPr="005D74F9">
        <w:rPr>
          <w:rFonts w:hint="eastAsia"/>
          <w:b/>
          <w:bCs/>
          <w:lang w:val="zh-CN"/>
        </w:rPr>
        <w:t>：</w:t>
      </w:r>
      <w:r w:rsidR="005D74F9" w:rsidRPr="005D74F9">
        <w:rPr>
          <w:rFonts w:hint="eastAsia"/>
          <w:bCs/>
          <w:lang w:val="zh-CN"/>
        </w:rPr>
        <w:t>卓溪鄉民代表會、卓溪鄉各社區發展協會</w:t>
      </w:r>
      <w:r w:rsidR="005D74F9" w:rsidRPr="005D74F9">
        <w:t xml:space="preserve"> </w:t>
      </w:r>
    </w:p>
    <w:p w:rsidR="00147CDF" w:rsidRDefault="00964CE8" w:rsidP="00147CDF">
      <w:pPr>
        <w:pStyle w:val="210"/>
        <w:keepNext/>
        <w:keepLines/>
        <w:shd w:val="clear" w:color="auto" w:fill="auto"/>
        <w:tabs>
          <w:tab w:val="left" w:pos="574"/>
        </w:tabs>
        <w:spacing w:before="0"/>
        <w:ind w:firstLine="0"/>
        <w:jc w:val="both"/>
      </w:pPr>
      <w:bookmarkStart w:id="1" w:name="bookmark1"/>
      <w:r>
        <w:rPr>
          <w:rFonts w:hint="eastAsia"/>
        </w:rPr>
        <w:t>二</w:t>
      </w:r>
      <w:r w:rsidR="00147CDF">
        <w:rPr>
          <w:rFonts w:hint="eastAsia"/>
        </w:rPr>
        <w:t>、</w:t>
      </w:r>
      <w:r w:rsidR="00147CDF">
        <w:tab/>
      </w:r>
      <w:r w:rsidR="00147CDF">
        <w:rPr>
          <w:rFonts w:hint="eastAsia"/>
        </w:rPr>
        <w:t>參賽資格</w:t>
      </w:r>
      <w:bookmarkEnd w:id="1"/>
    </w:p>
    <w:p w:rsidR="00147CDF" w:rsidRDefault="00147CDF" w:rsidP="00147CDF">
      <w:pPr>
        <w:pStyle w:val="21"/>
        <w:shd w:val="clear" w:color="auto" w:fill="auto"/>
        <w:spacing w:after="457" w:line="220" w:lineRule="exact"/>
        <w:ind w:left="500" w:firstLine="0"/>
        <w:jc w:val="both"/>
      </w:pPr>
      <w:r>
        <w:rPr>
          <w:rFonts w:hint="eastAsia"/>
        </w:rPr>
        <w:t>凡具有中華民國國籍之原住民身份藝術創作者皆可評選參加。</w:t>
      </w:r>
    </w:p>
    <w:p w:rsidR="00147CDF" w:rsidRDefault="00964CE8" w:rsidP="00147CDF">
      <w:pPr>
        <w:pStyle w:val="210"/>
        <w:keepNext/>
        <w:keepLines/>
        <w:shd w:val="clear" w:color="auto" w:fill="auto"/>
        <w:tabs>
          <w:tab w:val="left" w:pos="574"/>
        </w:tabs>
        <w:spacing w:before="0" w:after="0" w:line="398" w:lineRule="exact"/>
        <w:ind w:firstLine="0"/>
        <w:jc w:val="both"/>
      </w:pPr>
      <w:bookmarkStart w:id="2" w:name="bookmark2"/>
      <w:r>
        <w:rPr>
          <w:rFonts w:hint="eastAsia"/>
        </w:rPr>
        <w:t>三</w:t>
      </w:r>
      <w:r w:rsidR="00147CDF">
        <w:rPr>
          <w:rFonts w:hint="eastAsia"/>
        </w:rPr>
        <w:t>、</w:t>
      </w:r>
      <w:r w:rsidR="00147CDF">
        <w:tab/>
      </w:r>
      <w:r w:rsidR="00147CDF">
        <w:rPr>
          <w:rFonts w:hint="eastAsia"/>
        </w:rPr>
        <w:t>參賽組別</w:t>
      </w:r>
      <w:bookmarkEnd w:id="2"/>
    </w:p>
    <w:p w:rsidR="00147CDF" w:rsidRDefault="00147CDF" w:rsidP="00194943">
      <w:pPr>
        <w:pStyle w:val="21"/>
        <w:shd w:val="clear" w:color="auto" w:fill="auto"/>
        <w:spacing w:after="140"/>
        <w:ind w:leftChars="207" w:left="1047" w:hangingChars="250" w:hanging="550"/>
        <w:jc w:val="both"/>
      </w:pPr>
      <w:r>
        <w:rPr>
          <w:rFonts w:hint="eastAsia"/>
        </w:rPr>
        <w:t xml:space="preserve"> </w:t>
      </w:r>
      <w:r w:rsidR="00194943">
        <w:rPr>
          <w:rFonts w:hint="eastAsia"/>
        </w:rPr>
        <w:t>一、</w:t>
      </w:r>
      <w:r w:rsidR="00676F1E">
        <w:rPr>
          <w:rFonts w:hint="eastAsia"/>
        </w:rPr>
        <w:t>本次木雕競賽活動</w:t>
      </w:r>
      <w:r w:rsidR="003F5D35">
        <w:rPr>
          <w:rFonts w:hint="eastAsia"/>
        </w:rPr>
        <w:t>為</w:t>
      </w:r>
      <w:r w:rsidR="00676F1E">
        <w:rPr>
          <w:rFonts w:hint="eastAsia"/>
        </w:rPr>
        <w:t>「傳統組」</w:t>
      </w:r>
      <w:r w:rsidR="000A46DC">
        <w:rPr>
          <w:rFonts w:hint="eastAsia"/>
        </w:rPr>
        <w:t>進行現場創作競賽。</w:t>
      </w:r>
      <w:r w:rsidR="000A46DC">
        <w:t xml:space="preserve"> </w:t>
      </w:r>
    </w:p>
    <w:p w:rsidR="00147CDF" w:rsidRDefault="00194943" w:rsidP="00194943">
      <w:pPr>
        <w:pStyle w:val="21"/>
        <w:shd w:val="clear" w:color="auto" w:fill="auto"/>
        <w:spacing w:after="140"/>
        <w:ind w:leftChars="276" w:left="992" w:hangingChars="150" w:hanging="330"/>
        <w:jc w:val="both"/>
      </w:pPr>
      <w:r>
        <w:rPr>
          <w:rFonts w:hint="eastAsia"/>
        </w:rPr>
        <w:t>二、</w:t>
      </w:r>
      <w:r w:rsidR="00D938A0">
        <w:rPr>
          <w:rFonts w:hint="eastAsia"/>
        </w:rPr>
        <w:t>以傳承傳統木雕技藝，讓民眾體驗傳統木雕藝術之美，傳統作品應在創作形式與技法應用</w:t>
      </w:r>
      <w:r w:rsidR="00147CDF">
        <w:rPr>
          <w:rFonts w:hint="eastAsia"/>
        </w:rPr>
        <w:t>傳統造</w:t>
      </w:r>
      <w:r w:rsidR="00F25F22">
        <w:rPr>
          <w:rFonts w:hint="eastAsia"/>
        </w:rPr>
        <w:t>型、題材及傳統木雕功法為主，依循傳統木雕技藝與雕刻手法，表現</w:t>
      </w:r>
      <w:r w:rsidR="00147CDF">
        <w:rPr>
          <w:rFonts w:hint="eastAsia"/>
        </w:rPr>
        <w:t>原住民雕刻的樸拙美學精神。</w:t>
      </w:r>
    </w:p>
    <w:p w:rsidR="00147CDF" w:rsidRDefault="00964CE8" w:rsidP="00147CDF">
      <w:pPr>
        <w:pStyle w:val="210"/>
        <w:keepNext/>
        <w:keepLines/>
        <w:shd w:val="clear" w:color="auto" w:fill="auto"/>
        <w:tabs>
          <w:tab w:val="left" w:pos="579"/>
        </w:tabs>
        <w:spacing w:before="0" w:after="0" w:line="398" w:lineRule="exact"/>
        <w:ind w:firstLine="0"/>
        <w:jc w:val="both"/>
      </w:pPr>
      <w:bookmarkStart w:id="3" w:name="bookmark4"/>
      <w:r>
        <w:rPr>
          <w:rFonts w:hint="eastAsia"/>
        </w:rPr>
        <w:t>四</w:t>
      </w:r>
      <w:r w:rsidR="00147CDF">
        <w:rPr>
          <w:rFonts w:hint="eastAsia"/>
        </w:rPr>
        <w:t>、</w:t>
      </w:r>
      <w:r w:rsidR="00147CDF">
        <w:tab/>
      </w:r>
      <w:r w:rsidR="00147CDF">
        <w:rPr>
          <w:rFonts w:hint="eastAsia"/>
        </w:rPr>
        <w:t>評選作業</w:t>
      </w:r>
      <w:bookmarkEnd w:id="3"/>
    </w:p>
    <w:p w:rsidR="00147CDF" w:rsidRDefault="00147CDF" w:rsidP="00147CDF">
      <w:pPr>
        <w:pStyle w:val="21"/>
        <w:shd w:val="clear" w:color="auto" w:fill="auto"/>
        <w:spacing w:after="0"/>
        <w:ind w:left="500" w:firstLine="0"/>
        <w:jc w:val="both"/>
      </w:pPr>
      <w:r>
        <w:rPr>
          <w:rFonts w:hint="eastAsia"/>
        </w:rPr>
        <w:t xml:space="preserve"> </w:t>
      </w:r>
      <w:r w:rsidR="00194943">
        <w:rPr>
          <w:rFonts w:hint="eastAsia"/>
        </w:rPr>
        <w:t xml:space="preserve"> </w:t>
      </w:r>
      <w:r>
        <w:rPr>
          <w:rFonts w:hint="eastAsia"/>
        </w:rPr>
        <w:t>本競賽活動分兩階段評選，二階段各安排具木雕專家學者擔任評審。</w:t>
      </w:r>
    </w:p>
    <w:p w:rsidR="00E060DF" w:rsidRDefault="00676F1E" w:rsidP="00E060DF">
      <w:pPr>
        <w:pStyle w:val="21"/>
        <w:numPr>
          <w:ilvl w:val="0"/>
          <w:numId w:val="6"/>
        </w:numPr>
        <w:shd w:val="clear" w:color="auto" w:fill="auto"/>
        <w:spacing w:after="0"/>
        <w:jc w:val="left"/>
      </w:pPr>
      <w:r>
        <w:rPr>
          <w:rFonts w:hint="eastAsia"/>
        </w:rPr>
        <w:t>第一階段「初賽」：採書面資料評選方式，</w:t>
      </w:r>
      <w:r w:rsidR="00147CDF">
        <w:rPr>
          <w:rFonts w:hint="eastAsia"/>
        </w:rPr>
        <w:t>遴選出</w:t>
      </w:r>
      <w:r w:rsidR="00187D47">
        <w:t>1</w:t>
      </w:r>
      <w:r>
        <w:rPr>
          <w:rFonts w:hint="eastAsia"/>
        </w:rPr>
        <w:t>0位參賽者</w:t>
      </w:r>
      <w:r w:rsidR="00E060DF">
        <w:rPr>
          <w:rFonts w:hint="eastAsia"/>
        </w:rPr>
        <w:t>(取2位備取)</w:t>
      </w:r>
    </w:p>
    <w:p w:rsidR="00147CDF" w:rsidRDefault="00AF78AD" w:rsidP="00E060DF">
      <w:pPr>
        <w:pStyle w:val="21"/>
        <w:shd w:val="clear" w:color="auto" w:fill="auto"/>
        <w:spacing w:after="0"/>
        <w:ind w:left="1170" w:firstLine="0"/>
        <w:jc w:val="left"/>
      </w:pPr>
      <w:r>
        <w:rPr>
          <w:rFonts w:hint="eastAsia"/>
        </w:rPr>
        <w:t>赴駐伊入柑布農部落遊憩區(花蓮縣卓溪鄉崙天18-1號)</w:t>
      </w:r>
      <w:r w:rsidR="00676F1E">
        <w:rPr>
          <w:rFonts w:hint="eastAsia"/>
        </w:rPr>
        <w:t>現場創作</w:t>
      </w:r>
      <w:r w:rsidR="00147CDF">
        <w:rPr>
          <w:rFonts w:hint="eastAsia"/>
        </w:rPr>
        <w:t>。</w:t>
      </w:r>
    </w:p>
    <w:p w:rsidR="00FB7727" w:rsidRDefault="00676F1E" w:rsidP="00147CDF">
      <w:pPr>
        <w:pStyle w:val="21"/>
        <w:shd w:val="clear" w:color="auto" w:fill="auto"/>
        <w:spacing w:after="0"/>
        <w:ind w:firstLine="0"/>
        <w:jc w:val="both"/>
      </w:pPr>
      <w:r>
        <w:rPr>
          <w:rFonts w:hint="eastAsia"/>
        </w:rPr>
        <w:t xml:space="preserve">    </w:t>
      </w:r>
      <w:r w:rsidR="00147CDF">
        <w:t>(</w:t>
      </w:r>
      <w:r w:rsidR="00147CDF">
        <w:rPr>
          <w:rFonts w:hint="eastAsia"/>
        </w:rPr>
        <w:t>二）第二階段「決賽」：由評審委員至現場針對參賽者實地創作進行評分。</w:t>
      </w:r>
    </w:p>
    <w:p w:rsidR="00147CDF" w:rsidRDefault="00FB7727" w:rsidP="00194943">
      <w:pPr>
        <w:pStyle w:val="21"/>
        <w:shd w:val="clear" w:color="auto" w:fill="auto"/>
        <w:spacing w:after="0"/>
        <w:ind w:left="770" w:hangingChars="350" w:hanging="770"/>
        <w:jc w:val="both"/>
      </w:pPr>
      <w:r>
        <w:rPr>
          <w:rFonts w:hint="eastAsia"/>
        </w:rPr>
        <w:t xml:space="preserve">       </w:t>
      </w:r>
      <w:r w:rsidR="002E5BD1">
        <w:rPr>
          <w:rFonts w:hint="eastAsia"/>
        </w:rPr>
        <w:t>每位現場木雕選手駐地指定營施作不得將</w:t>
      </w:r>
      <w:r w:rsidR="003F0F06">
        <w:rPr>
          <w:rFonts w:hint="eastAsia"/>
        </w:rPr>
        <w:t>切除木材料及</w:t>
      </w:r>
      <w:r w:rsidR="002E5BD1">
        <w:rPr>
          <w:rFonts w:hint="eastAsia"/>
        </w:rPr>
        <w:t>作品帶</w:t>
      </w:r>
      <w:r w:rsidR="00DD12C0">
        <w:rPr>
          <w:rFonts w:hint="eastAsia"/>
        </w:rPr>
        <w:t>離現場</w:t>
      </w:r>
      <w:r w:rsidR="002E5BD1">
        <w:rPr>
          <w:rFonts w:hint="eastAsia"/>
        </w:rPr>
        <w:t>創作，創作時間早上</w:t>
      </w:r>
      <w:r>
        <w:rPr>
          <w:rFonts w:hint="eastAsia"/>
        </w:rPr>
        <w:t xml:space="preserve"> </w:t>
      </w:r>
      <w:r w:rsidRPr="00DD12C0">
        <w:rPr>
          <w:rFonts w:hint="eastAsia"/>
          <w:sz w:val="24"/>
          <w:szCs w:val="24"/>
        </w:rPr>
        <w:t>8：00</w:t>
      </w:r>
      <w:r w:rsidRPr="00DD12C0">
        <w:rPr>
          <w:rStyle w:val="29pt1"/>
          <w:sz w:val="24"/>
          <w:szCs w:val="24"/>
        </w:rPr>
        <w:t>~</w:t>
      </w:r>
      <w:r w:rsidRPr="00DD12C0">
        <w:rPr>
          <w:rStyle w:val="29pt1"/>
          <w:rFonts w:hint="eastAsia"/>
          <w:sz w:val="24"/>
          <w:szCs w:val="24"/>
          <w:lang w:eastAsia="zh-TW"/>
        </w:rPr>
        <w:t>12</w:t>
      </w:r>
      <w:r w:rsidRPr="00DD12C0">
        <w:rPr>
          <w:rFonts w:hint="eastAsia"/>
          <w:sz w:val="24"/>
          <w:szCs w:val="24"/>
        </w:rPr>
        <w:t>：00</w:t>
      </w:r>
      <w:r>
        <w:rPr>
          <w:rFonts w:hint="eastAsia"/>
        </w:rPr>
        <w:t>午餐休息，</w:t>
      </w:r>
      <w:r w:rsidR="006D50A3">
        <w:rPr>
          <w:rFonts w:hint="eastAsia"/>
          <w:sz w:val="24"/>
          <w:szCs w:val="24"/>
        </w:rPr>
        <w:t>13</w:t>
      </w:r>
      <w:r w:rsidRPr="00DD12C0">
        <w:rPr>
          <w:rFonts w:hint="eastAsia"/>
          <w:sz w:val="24"/>
          <w:szCs w:val="24"/>
        </w:rPr>
        <w:t>：00</w:t>
      </w:r>
      <w:r w:rsidRPr="00DD12C0">
        <w:rPr>
          <w:rStyle w:val="29pt1"/>
          <w:sz w:val="24"/>
          <w:szCs w:val="24"/>
        </w:rPr>
        <w:t>~</w:t>
      </w:r>
      <w:r w:rsidRPr="00DD12C0">
        <w:rPr>
          <w:rStyle w:val="29pt1"/>
          <w:rFonts w:hint="eastAsia"/>
          <w:sz w:val="24"/>
          <w:szCs w:val="24"/>
          <w:lang w:eastAsia="zh-TW"/>
        </w:rPr>
        <w:t>1</w:t>
      </w:r>
      <w:r w:rsidR="006D50A3">
        <w:rPr>
          <w:rStyle w:val="29pt1"/>
          <w:rFonts w:hint="eastAsia"/>
          <w:sz w:val="24"/>
          <w:szCs w:val="24"/>
          <w:lang w:eastAsia="zh-TW"/>
        </w:rPr>
        <w:t>7</w:t>
      </w:r>
      <w:r w:rsidRPr="00DD12C0">
        <w:rPr>
          <w:rFonts w:hint="eastAsia"/>
          <w:sz w:val="24"/>
          <w:szCs w:val="24"/>
        </w:rPr>
        <w:t>：00</w:t>
      </w:r>
      <w:r>
        <w:rPr>
          <w:rFonts w:hint="eastAsia"/>
        </w:rPr>
        <w:t>晚餐休息後可自行創作不得超過</w:t>
      </w:r>
      <w:r w:rsidR="006D50A3">
        <w:rPr>
          <w:rStyle w:val="29pt1"/>
          <w:rFonts w:hint="eastAsia"/>
          <w:sz w:val="24"/>
          <w:szCs w:val="24"/>
          <w:lang w:eastAsia="zh-TW"/>
        </w:rPr>
        <w:t>19</w:t>
      </w:r>
      <w:r w:rsidRPr="00DD12C0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</w:t>
      </w:r>
      <w:r w:rsidRPr="00DD12C0">
        <w:rPr>
          <w:rFonts w:hint="eastAsia"/>
          <w:sz w:val="24"/>
          <w:szCs w:val="24"/>
        </w:rPr>
        <w:t>0</w:t>
      </w:r>
      <w:r>
        <w:rPr>
          <w:rFonts w:hint="eastAsia"/>
        </w:rPr>
        <w:t>以免打擾附近居民安寧。</w:t>
      </w:r>
      <w:r w:rsidR="002E5BD1">
        <w:rPr>
          <w:rFonts w:hint="eastAsia"/>
        </w:rPr>
        <w:t>競賽</w:t>
      </w:r>
      <w:r w:rsidR="00147CDF">
        <w:rPr>
          <w:rFonts w:hint="eastAsia"/>
        </w:rPr>
        <w:t>作品應於決賽前一日雕刻、上漆完成以應對評審，如無法完工將取消作品參賽資格。</w:t>
      </w:r>
    </w:p>
    <w:p w:rsidR="00147CDF" w:rsidRDefault="00FB7727" w:rsidP="00147CDF">
      <w:pPr>
        <w:pStyle w:val="21"/>
        <w:shd w:val="clear" w:color="auto" w:fill="auto"/>
        <w:spacing w:after="408" w:line="413" w:lineRule="exact"/>
        <w:ind w:left="980"/>
        <w:jc w:val="left"/>
      </w:pPr>
      <w:r>
        <w:rPr>
          <w:rFonts w:hint="eastAsia"/>
        </w:rPr>
        <w:t xml:space="preserve"> </w:t>
      </w:r>
      <w:r w:rsidR="00147CDF">
        <w:t>(</w:t>
      </w:r>
      <w:r w:rsidR="00147CDF">
        <w:rPr>
          <w:rFonts w:hint="eastAsia"/>
        </w:rPr>
        <w:t>三）決賽得獎名單將於</w:t>
      </w:r>
      <w:r w:rsidRPr="001A23A9">
        <w:rPr>
          <w:rStyle w:val="20"/>
          <w:b w:val="0"/>
        </w:rPr>
        <w:t>10</w:t>
      </w:r>
      <w:r w:rsidRPr="001A23A9">
        <w:rPr>
          <w:rStyle w:val="20"/>
          <w:rFonts w:hint="eastAsia"/>
          <w:b w:val="0"/>
          <w:lang w:eastAsia="zh-TW"/>
        </w:rPr>
        <w:t>9</w:t>
      </w:r>
      <w:r w:rsidR="00147CDF">
        <w:rPr>
          <w:rFonts w:hint="eastAsia"/>
        </w:rPr>
        <w:t>年</w:t>
      </w:r>
      <w:r w:rsidR="00AD52BC">
        <w:rPr>
          <w:rFonts w:hint="eastAsia"/>
        </w:rPr>
        <w:t>5</w:t>
      </w:r>
      <w:r w:rsidR="00147CDF">
        <w:rPr>
          <w:rFonts w:hint="eastAsia"/>
        </w:rPr>
        <w:t>月</w:t>
      </w:r>
      <w:r w:rsidR="00977AFD">
        <w:rPr>
          <w:rFonts w:hint="eastAsia"/>
        </w:rPr>
        <w:t>30</w:t>
      </w:r>
      <w:r w:rsidR="00AD52BC">
        <w:rPr>
          <w:rFonts w:hint="eastAsia"/>
        </w:rPr>
        <w:t>日（六</w:t>
      </w:r>
      <w:r w:rsidR="00D938A0">
        <w:rPr>
          <w:rFonts w:hint="eastAsia"/>
        </w:rPr>
        <w:t>）</w:t>
      </w:r>
      <w:r w:rsidR="00C156DB">
        <w:rPr>
          <w:rFonts w:hint="eastAsia"/>
        </w:rPr>
        <w:t>當日進行頒獎典禮，</w:t>
      </w:r>
      <w:r w:rsidR="00147CDF">
        <w:rPr>
          <w:rFonts w:hint="eastAsia"/>
        </w:rPr>
        <w:t>並</w:t>
      </w:r>
      <w:r w:rsidR="00AD52BC">
        <w:rPr>
          <w:rFonts w:hint="eastAsia"/>
        </w:rPr>
        <w:t>於當天</w:t>
      </w:r>
      <w:r w:rsidR="00C156DB">
        <w:rPr>
          <w:rFonts w:hint="eastAsia"/>
        </w:rPr>
        <w:t>進行展覽開幕活動日</w:t>
      </w:r>
      <w:r w:rsidR="00147CDF">
        <w:rPr>
          <w:rFonts w:hint="eastAsia"/>
        </w:rPr>
        <w:t>。</w:t>
      </w:r>
    </w:p>
    <w:p w:rsidR="00147CDF" w:rsidRDefault="00964CE8" w:rsidP="00147CDF">
      <w:pPr>
        <w:pStyle w:val="210"/>
        <w:keepNext/>
        <w:keepLines/>
        <w:shd w:val="clear" w:color="auto" w:fill="auto"/>
        <w:spacing w:before="0" w:after="0" w:line="403" w:lineRule="exact"/>
        <w:ind w:left="260" w:right="5740" w:hanging="260"/>
        <w:jc w:val="left"/>
      </w:pPr>
      <w:bookmarkStart w:id="4" w:name="bookmark5"/>
      <w:r>
        <w:rPr>
          <w:rFonts w:hint="eastAsia"/>
        </w:rPr>
        <w:lastRenderedPageBreak/>
        <w:t>五</w:t>
      </w:r>
      <w:r w:rsidR="00147CDF">
        <w:rPr>
          <w:rFonts w:hint="eastAsia"/>
        </w:rPr>
        <w:t>、參賽方式</w:t>
      </w:r>
      <w:r w:rsidR="00147CDF">
        <w:t xml:space="preserve"> (</w:t>
      </w:r>
      <w:r w:rsidR="00147CDF">
        <w:rPr>
          <w:rFonts w:hint="eastAsia"/>
        </w:rPr>
        <w:t>一）初賽：書面資料審核</w:t>
      </w:r>
      <w:bookmarkEnd w:id="4"/>
    </w:p>
    <w:p w:rsidR="00147CDF" w:rsidRDefault="00147CDF" w:rsidP="00147CDF">
      <w:pPr>
        <w:pStyle w:val="21"/>
        <w:numPr>
          <w:ilvl w:val="0"/>
          <w:numId w:val="1"/>
        </w:numPr>
        <w:shd w:val="clear" w:color="auto" w:fill="auto"/>
        <w:tabs>
          <w:tab w:val="left" w:pos="921"/>
        </w:tabs>
        <w:spacing w:after="0"/>
        <w:ind w:left="760" w:hanging="260"/>
        <w:jc w:val="both"/>
      </w:pPr>
      <w:r>
        <w:rPr>
          <w:rStyle w:val="20"/>
          <w:rFonts w:hint="eastAsia"/>
        </w:rPr>
        <w:t>繳交資料：</w:t>
      </w:r>
      <w:r w:rsidR="00714215">
        <w:rPr>
          <w:rFonts w:hint="eastAsia"/>
        </w:rPr>
        <w:t>參賽者報名表、同意書、過去三</w:t>
      </w:r>
      <w:r>
        <w:rPr>
          <w:rFonts w:hint="eastAsia"/>
        </w:rPr>
        <w:t>件創作之作品照片（限</w:t>
      </w:r>
      <w:r>
        <w:rPr>
          <w:rStyle w:val="20"/>
        </w:rPr>
        <w:t>5</w:t>
      </w:r>
      <w:r>
        <w:rPr>
          <w:rFonts w:hint="eastAsia"/>
        </w:rPr>
        <w:t>年內創作之作品，</w:t>
      </w:r>
      <w:r>
        <w:rPr>
          <w:rStyle w:val="20"/>
        </w:rPr>
        <w:t>20</w:t>
      </w:r>
      <w:r w:rsidR="00714215">
        <w:rPr>
          <w:rStyle w:val="20"/>
          <w:rFonts w:hint="eastAsia"/>
        </w:rPr>
        <w:t>1</w:t>
      </w:r>
      <w:r w:rsidR="00714215">
        <w:rPr>
          <w:rStyle w:val="20"/>
          <w:rFonts w:hint="eastAsia"/>
          <w:lang w:eastAsia="zh-TW"/>
        </w:rPr>
        <w:t>5</w:t>
      </w:r>
      <w:r>
        <w:rPr>
          <w:rFonts w:hint="eastAsia"/>
        </w:rPr>
        <w:t>年後創作</w:t>
      </w:r>
      <w:r>
        <w:rPr>
          <w:rStyle w:val="20"/>
          <w:rFonts w:hint="eastAsia"/>
        </w:rPr>
        <w:t>）</w:t>
      </w:r>
      <w:r>
        <w:rPr>
          <w:rFonts w:hint="eastAsia"/>
        </w:rPr>
        <w:t>，每件作品須各附正面、背面、左右兩側共四張不同角度之</w:t>
      </w:r>
      <w:r>
        <w:rPr>
          <w:rStyle w:val="20"/>
        </w:rPr>
        <w:t>4</w:t>
      </w:r>
      <w:r>
        <w:rPr>
          <w:rStyle w:val="2David"/>
          <w:rFonts w:eastAsia="細明體"/>
          <w:b w:val="0"/>
          <w:bCs w:val="0"/>
          <w:lang w:eastAsia="zh-TW"/>
        </w:rPr>
        <w:t>x</w:t>
      </w:r>
      <w:r>
        <w:rPr>
          <w:rStyle w:val="20"/>
        </w:rPr>
        <w:t>6</w:t>
      </w:r>
      <w:r>
        <w:rPr>
          <w:rFonts w:hint="eastAsia"/>
        </w:rPr>
        <w:t>吋彩色照片，並附報名資料電子檔光碟</w:t>
      </w:r>
      <w:r>
        <w:rPr>
          <w:rStyle w:val="20"/>
        </w:rPr>
        <w:t>(</w:t>
      </w:r>
      <w:r>
        <w:rPr>
          <w:rFonts w:hint="eastAsia"/>
        </w:rPr>
        <w:t>報名相關資料電子檔、作品</w:t>
      </w:r>
      <w:r>
        <w:t xml:space="preserve"> </w:t>
      </w:r>
      <w:r>
        <w:rPr>
          <w:rFonts w:hint="eastAsia"/>
        </w:rPr>
        <w:t>圖檔</w:t>
      </w:r>
      <w:r>
        <w:rPr>
          <w:rStyle w:val="20"/>
        </w:rPr>
        <w:t>300</w:t>
      </w:r>
      <w:r>
        <w:rPr>
          <w:rStyle w:val="2David"/>
          <w:rFonts w:eastAsia="細明體"/>
          <w:b w:val="0"/>
          <w:bCs w:val="0"/>
          <w:lang w:eastAsia="zh-TW"/>
        </w:rPr>
        <w:t>dpi</w:t>
      </w:r>
      <w:r>
        <w:rPr>
          <w:rStyle w:val="20"/>
        </w:rPr>
        <w:t>)</w:t>
      </w:r>
      <w:r>
        <w:t>;</w:t>
      </w:r>
      <w:r>
        <w:rPr>
          <w:rFonts w:hint="eastAsia"/>
        </w:rPr>
        <w:t>所有資料及照片一律不退還，請參賽者送件前自行拷貝留存。參賽作品如涉及違反著作權或其他法律規範，由參賽者負完全之法律責任，主辦單位有權逕自取消參賽及得獎資格並追回獎金。</w:t>
      </w:r>
    </w:p>
    <w:p w:rsidR="00147CDF" w:rsidRDefault="00147CDF" w:rsidP="00147CDF">
      <w:pPr>
        <w:pStyle w:val="21"/>
        <w:shd w:val="clear" w:color="auto" w:fill="auto"/>
        <w:spacing w:after="0"/>
        <w:ind w:left="860" w:firstLine="0"/>
        <w:jc w:val="left"/>
      </w:pPr>
      <w:r>
        <w:t>(</w:t>
      </w:r>
      <w:r>
        <w:rPr>
          <w:rFonts w:hint="eastAsia"/>
        </w:rPr>
        <w:t>繳交資料含書面報名資料及光碟各乙份）</w:t>
      </w:r>
    </w:p>
    <w:p w:rsidR="00147CDF" w:rsidRDefault="00147CDF" w:rsidP="00147CDF">
      <w:pPr>
        <w:pStyle w:val="30"/>
        <w:numPr>
          <w:ilvl w:val="0"/>
          <w:numId w:val="1"/>
        </w:numPr>
        <w:shd w:val="clear" w:color="auto" w:fill="auto"/>
        <w:tabs>
          <w:tab w:val="left" w:pos="921"/>
        </w:tabs>
        <w:spacing w:before="0" w:line="403" w:lineRule="exact"/>
        <w:ind w:left="760"/>
        <w:jc w:val="both"/>
      </w:pPr>
      <w:r>
        <w:rPr>
          <w:rFonts w:hint="eastAsia"/>
        </w:rPr>
        <w:t>收件期限：</w:t>
      </w:r>
      <w:r w:rsidR="00023969" w:rsidRPr="001A23A9">
        <w:rPr>
          <w:b w:val="0"/>
        </w:rPr>
        <w:t>10</w:t>
      </w:r>
      <w:r w:rsidR="00023969" w:rsidRPr="001A23A9">
        <w:rPr>
          <w:rFonts w:hint="eastAsia"/>
          <w:b w:val="0"/>
        </w:rPr>
        <w:t>9</w:t>
      </w:r>
      <w:r w:rsidRPr="001A23A9">
        <w:rPr>
          <w:rStyle w:val="31"/>
          <w:rFonts w:hint="eastAsia"/>
        </w:rPr>
        <w:t>年</w:t>
      </w:r>
      <w:r w:rsidR="00A27023">
        <w:rPr>
          <w:rStyle w:val="31"/>
          <w:rFonts w:hint="eastAsia"/>
          <w:lang w:eastAsia="zh-TW"/>
        </w:rPr>
        <w:t>3</w:t>
      </w:r>
      <w:r w:rsidR="007B042F" w:rsidRPr="001A23A9">
        <w:rPr>
          <w:rStyle w:val="31"/>
          <w:rFonts w:hint="eastAsia"/>
          <w:lang w:eastAsia="zh-TW"/>
        </w:rPr>
        <w:t>月</w:t>
      </w:r>
      <w:r w:rsidR="00A23B29">
        <w:rPr>
          <w:rStyle w:val="31"/>
          <w:rFonts w:hint="eastAsia"/>
          <w:lang w:eastAsia="zh-TW"/>
        </w:rPr>
        <w:t>09</w:t>
      </w:r>
      <w:r w:rsidRPr="001A23A9">
        <w:rPr>
          <w:rStyle w:val="31"/>
          <w:rFonts w:hint="eastAsia"/>
        </w:rPr>
        <w:t>日起至</w:t>
      </w:r>
      <w:r w:rsidR="00977AFD">
        <w:rPr>
          <w:rStyle w:val="31"/>
          <w:rFonts w:hint="eastAsia"/>
          <w:lang w:eastAsia="zh-TW"/>
        </w:rPr>
        <w:t>4</w:t>
      </w:r>
      <w:r w:rsidRPr="001A23A9">
        <w:rPr>
          <w:rStyle w:val="31"/>
          <w:rFonts w:hint="eastAsia"/>
        </w:rPr>
        <w:t>月</w:t>
      </w:r>
      <w:r w:rsidR="00977AFD">
        <w:rPr>
          <w:rFonts w:hint="eastAsia"/>
          <w:b w:val="0"/>
        </w:rPr>
        <w:t>1</w:t>
      </w:r>
      <w:r w:rsidR="00A23B29">
        <w:rPr>
          <w:rFonts w:hint="eastAsia"/>
          <w:b w:val="0"/>
        </w:rPr>
        <w:t>6</w:t>
      </w:r>
      <w:r w:rsidR="00023969" w:rsidRPr="001A23A9">
        <w:rPr>
          <w:rStyle w:val="31"/>
          <w:rFonts w:hint="eastAsia"/>
        </w:rPr>
        <w:t>日下午</w:t>
      </w:r>
      <w:r w:rsidR="00023969" w:rsidRPr="001A23A9">
        <w:rPr>
          <w:rStyle w:val="31"/>
          <w:rFonts w:hint="eastAsia"/>
          <w:lang w:eastAsia="zh-TW"/>
        </w:rPr>
        <w:t>五</w:t>
      </w:r>
      <w:r w:rsidRPr="001A23A9">
        <w:rPr>
          <w:rStyle w:val="31"/>
          <w:rFonts w:hint="eastAsia"/>
        </w:rPr>
        <w:t>點截止</w:t>
      </w:r>
      <w:r>
        <w:rPr>
          <w:rStyle w:val="31"/>
          <w:rFonts w:hint="eastAsia"/>
        </w:rPr>
        <w:t>。</w:t>
      </w:r>
    </w:p>
    <w:p w:rsidR="00147CDF" w:rsidRDefault="00147CDF" w:rsidP="00147CDF">
      <w:pPr>
        <w:pStyle w:val="21"/>
        <w:numPr>
          <w:ilvl w:val="0"/>
          <w:numId w:val="1"/>
        </w:numPr>
        <w:shd w:val="clear" w:color="auto" w:fill="auto"/>
        <w:tabs>
          <w:tab w:val="left" w:pos="921"/>
        </w:tabs>
        <w:spacing w:after="0" w:line="403" w:lineRule="exact"/>
        <w:ind w:left="760" w:hanging="260"/>
        <w:jc w:val="both"/>
      </w:pPr>
      <w:r>
        <w:rPr>
          <w:rStyle w:val="20"/>
          <w:rFonts w:hint="eastAsia"/>
        </w:rPr>
        <w:t>繳交方式：</w:t>
      </w:r>
      <w:r>
        <w:rPr>
          <w:rFonts w:hint="eastAsia"/>
        </w:rPr>
        <w:t>開放親送及郵寄二種方式</w:t>
      </w:r>
    </w:p>
    <w:p w:rsidR="00023969" w:rsidRDefault="00147CDF" w:rsidP="00147CDF">
      <w:pPr>
        <w:pStyle w:val="21"/>
        <w:shd w:val="clear" w:color="auto" w:fill="auto"/>
        <w:spacing w:after="0" w:line="403" w:lineRule="exact"/>
        <w:ind w:left="760" w:firstLine="0"/>
        <w:jc w:val="both"/>
      </w:pPr>
      <w:r>
        <w:rPr>
          <w:rFonts w:hint="eastAsia"/>
        </w:rPr>
        <w:t>一、</w:t>
      </w:r>
      <w:r>
        <w:t xml:space="preserve"> </w:t>
      </w:r>
      <w:r>
        <w:rPr>
          <w:rFonts w:hint="eastAsia"/>
        </w:rPr>
        <w:t>親送：於截止期限內，將報名資料送至</w:t>
      </w:r>
      <w:r w:rsidR="00023969">
        <w:rPr>
          <w:rStyle w:val="20"/>
          <w:rFonts w:hint="eastAsia"/>
          <w:lang w:eastAsia="zh-TW"/>
        </w:rPr>
        <w:t>98</w:t>
      </w:r>
      <w:r w:rsidR="00023969">
        <w:rPr>
          <w:rStyle w:val="20"/>
          <w:rFonts w:hint="eastAsia"/>
        </w:rPr>
        <w:t>2</w:t>
      </w:r>
      <w:r w:rsidR="00FB7727">
        <w:rPr>
          <w:rFonts w:hint="eastAsia"/>
        </w:rPr>
        <w:t>花蓮縣卓溪鄉</w:t>
      </w:r>
      <w:r w:rsidR="00023969">
        <w:rPr>
          <w:rFonts w:hint="eastAsia"/>
        </w:rPr>
        <w:t>中正</w:t>
      </w:r>
      <w:r w:rsidR="00023969">
        <w:rPr>
          <w:rStyle w:val="20"/>
          <w:rFonts w:hint="eastAsia"/>
          <w:lang w:eastAsia="zh-TW"/>
        </w:rPr>
        <w:t>7</w:t>
      </w:r>
      <w:r>
        <w:rPr>
          <w:rStyle w:val="20"/>
          <w:rFonts w:hint="eastAsia"/>
        </w:rPr>
        <w:t>0</w:t>
      </w:r>
      <w:r w:rsidR="00023969">
        <w:rPr>
          <w:rFonts w:hint="eastAsia"/>
        </w:rPr>
        <w:t>號。</w:t>
      </w:r>
    </w:p>
    <w:p w:rsidR="00023969" w:rsidRDefault="00023969" w:rsidP="00023969">
      <w:pPr>
        <w:pStyle w:val="21"/>
        <w:shd w:val="clear" w:color="auto" w:fill="auto"/>
        <w:spacing w:after="0" w:line="403" w:lineRule="exact"/>
        <w:ind w:left="760" w:firstLine="0"/>
        <w:jc w:val="both"/>
      </w:pPr>
      <w:r>
        <w:rPr>
          <w:rFonts w:hint="eastAsia"/>
        </w:rPr>
        <w:t xml:space="preserve">     </w:t>
      </w:r>
      <w:r w:rsidR="00147CDF">
        <w:rPr>
          <w:rFonts w:hint="eastAsia"/>
        </w:rPr>
        <w:t>承辦單位：（</w:t>
      </w:r>
      <w:r w:rsidR="00F32682">
        <w:rPr>
          <w:rFonts w:hint="eastAsia"/>
        </w:rPr>
        <w:t>花蓮縣卓溪鄉公所</w:t>
      </w:r>
      <w:r w:rsidR="00216CD2">
        <w:rPr>
          <w:rFonts w:hint="eastAsia"/>
        </w:rPr>
        <w:t>）小組</w:t>
      </w:r>
      <w:r w:rsidR="00F32682">
        <w:rPr>
          <w:rFonts w:hint="eastAsia"/>
        </w:rPr>
        <w:t>收</w:t>
      </w:r>
      <w:r>
        <w:rPr>
          <w:rFonts w:hint="eastAsia"/>
        </w:rPr>
        <w:t>。</w:t>
      </w:r>
    </w:p>
    <w:p w:rsidR="00147CDF" w:rsidRDefault="00023969" w:rsidP="00023969">
      <w:pPr>
        <w:pStyle w:val="21"/>
        <w:shd w:val="clear" w:color="auto" w:fill="auto"/>
        <w:spacing w:after="0" w:line="403" w:lineRule="exact"/>
        <w:ind w:firstLine="0"/>
        <w:jc w:val="both"/>
      </w:pPr>
      <w:r>
        <w:rPr>
          <w:rFonts w:hint="eastAsia"/>
        </w:rPr>
        <w:t xml:space="preserve">            信封請註名：</w:t>
      </w:r>
      <w:r w:rsidR="00F32682">
        <w:rPr>
          <w:rFonts w:hint="eastAsia"/>
        </w:rPr>
        <w:t>（2020</w:t>
      </w:r>
      <w:r>
        <w:rPr>
          <w:rFonts w:hint="eastAsia"/>
        </w:rPr>
        <w:t>幸福卓溪木雕藝術獎競賽</w:t>
      </w:r>
      <w:r w:rsidR="00F32682">
        <w:rPr>
          <w:rFonts w:hint="eastAsia"/>
        </w:rPr>
        <w:t>小組）</w:t>
      </w:r>
      <w:r>
        <w:rPr>
          <w:rFonts w:hint="eastAsia"/>
        </w:rPr>
        <w:t>報名</w:t>
      </w:r>
      <w:r w:rsidR="00147CDF">
        <w:rPr>
          <w:rFonts w:hint="eastAsia"/>
        </w:rPr>
        <w:t>。</w:t>
      </w:r>
    </w:p>
    <w:p w:rsidR="00147CDF" w:rsidRDefault="00147CDF" w:rsidP="00147CDF">
      <w:pPr>
        <w:pStyle w:val="21"/>
        <w:shd w:val="clear" w:color="auto" w:fill="auto"/>
        <w:tabs>
          <w:tab w:val="left" w:pos="1334"/>
        </w:tabs>
        <w:spacing w:after="0" w:line="403" w:lineRule="exact"/>
        <w:ind w:left="760" w:firstLine="0"/>
        <w:jc w:val="both"/>
      </w:pPr>
      <w:r>
        <w:rPr>
          <w:rFonts w:hint="eastAsia"/>
        </w:rPr>
        <w:t>二、</w:t>
      </w:r>
      <w:r>
        <w:tab/>
      </w:r>
      <w:r>
        <w:rPr>
          <w:rFonts w:hint="eastAsia"/>
        </w:rPr>
        <w:t>郵寄：於截止期限內，將報名資料以掛號方式寄送至</w:t>
      </w:r>
      <w:r w:rsidR="00023969">
        <w:rPr>
          <w:rStyle w:val="20"/>
          <w:rFonts w:hint="eastAsia"/>
          <w:lang w:eastAsia="zh-TW"/>
        </w:rPr>
        <w:t>98</w:t>
      </w:r>
      <w:r>
        <w:rPr>
          <w:rStyle w:val="20"/>
          <w:rFonts w:hint="eastAsia"/>
        </w:rPr>
        <w:t>2</w:t>
      </w:r>
      <w:r w:rsidR="00FB7727">
        <w:rPr>
          <w:rFonts w:hint="eastAsia"/>
        </w:rPr>
        <w:t>花蓮縣卓溪鄉</w:t>
      </w:r>
    </w:p>
    <w:p w:rsidR="00147CDF" w:rsidRDefault="00023969" w:rsidP="00194943">
      <w:pPr>
        <w:pStyle w:val="21"/>
        <w:shd w:val="clear" w:color="auto" w:fill="auto"/>
        <w:spacing w:after="404" w:line="403" w:lineRule="exact"/>
        <w:ind w:left="1320" w:hangingChars="600" w:hanging="1320"/>
        <w:jc w:val="both"/>
      </w:pPr>
      <w:r>
        <w:rPr>
          <w:rFonts w:hint="eastAsia"/>
        </w:rPr>
        <w:t xml:space="preserve">            </w:t>
      </w:r>
      <w:r w:rsidR="00216CD2">
        <w:rPr>
          <w:rFonts w:hint="eastAsia"/>
        </w:rPr>
        <w:t>中正</w:t>
      </w:r>
      <w:r>
        <w:rPr>
          <w:rStyle w:val="20"/>
          <w:rFonts w:hint="eastAsia"/>
          <w:lang w:eastAsia="zh-TW"/>
        </w:rPr>
        <w:t>7</w:t>
      </w:r>
      <w:r w:rsidR="00147CDF">
        <w:rPr>
          <w:rStyle w:val="20"/>
          <w:rFonts w:hint="eastAsia"/>
        </w:rPr>
        <w:t>0</w:t>
      </w:r>
      <w:r w:rsidR="00147CDF">
        <w:rPr>
          <w:rFonts w:hint="eastAsia"/>
        </w:rPr>
        <w:t>號</w:t>
      </w:r>
      <w:r w:rsidR="0051059D">
        <w:rPr>
          <w:rFonts w:hint="eastAsia"/>
        </w:rPr>
        <w:t>。</w:t>
      </w:r>
      <w:r>
        <w:rPr>
          <w:rFonts w:hint="eastAsia"/>
        </w:rPr>
        <w:t>承辦單位：</w:t>
      </w:r>
      <w:r w:rsidR="00147CDF">
        <w:rPr>
          <w:rFonts w:hint="eastAsia"/>
        </w:rPr>
        <w:t>（</w:t>
      </w:r>
      <w:r w:rsidR="00216CD2">
        <w:rPr>
          <w:rFonts w:hint="eastAsia"/>
        </w:rPr>
        <w:t>花蓮縣卓溪鄉公所</w:t>
      </w:r>
      <w:r>
        <w:rPr>
          <w:rFonts w:hint="eastAsia"/>
        </w:rPr>
        <w:t>）小組</w:t>
      </w:r>
      <w:r w:rsidR="00147CDF">
        <w:rPr>
          <w:rFonts w:hint="eastAsia"/>
        </w:rPr>
        <w:t>收</w:t>
      </w:r>
      <w:r>
        <w:rPr>
          <w:rFonts w:hint="eastAsia"/>
        </w:rPr>
        <w:t>。</w:t>
      </w:r>
      <w:r w:rsidR="00147CDF">
        <w:rPr>
          <w:rFonts w:hint="eastAsia"/>
        </w:rPr>
        <w:t>信封請註名：</w:t>
      </w:r>
      <w:r w:rsidR="00F32682">
        <w:rPr>
          <w:rFonts w:hint="eastAsia"/>
        </w:rPr>
        <w:t>（2020</w:t>
      </w:r>
      <w:r w:rsidR="00216CD2">
        <w:rPr>
          <w:rFonts w:hint="eastAsia"/>
        </w:rPr>
        <w:t>幸福卓溪木雕藝術獎</w:t>
      </w:r>
      <w:r w:rsidR="00147CDF">
        <w:rPr>
          <w:rFonts w:hint="eastAsia"/>
        </w:rPr>
        <w:t>競賽</w:t>
      </w:r>
      <w:r w:rsidR="00F32682">
        <w:rPr>
          <w:rFonts w:hint="eastAsia"/>
        </w:rPr>
        <w:t>小組）</w:t>
      </w:r>
      <w:r w:rsidR="00147CDF">
        <w:rPr>
          <w:rFonts w:hint="eastAsia"/>
        </w:rPr>
        <w:t>報名，郵戳</w:t>
      </w:r>
      <w:r w:rsidR="00160BE7">
        <w:rPr>
          <w:rFonts w:hint="eastAsia"/>
        </w:rPr>
        <w:t>期限日</w:t>
      </w:r>
      <w:r w:rsidR="00147CDF">
        <w:rPr>
          <w:rFonts w:hint="eastAsia"/>
        </w:rPr>
        <w:t>為憑，逾期恕不受理。</w:t>
      </w:r>
    </w:p>
    <w:p w:rsidR="00147CDF" w:rsidRDefault="00147CDF" w:rsidP="00147CDF">
      <w:pPr>
        <w:pStyle w:val="210"/>
        <w:keepNext/>
        <w:keepLines/>
        <w:shd w:val="clear" w:color="auto" w:fill="auto"/>
        <w:spacing w:before="0" w:after="0" w:line="398" w:lineRule="exact"/>
        <w:ind w:firstLine="0"/>
        <w:jc w:val="left"/>
      </w:pPr>
      <w:bookmarkStart w:id="5" w:name="bookmark6"/>
      <w:r>
        <w:t>(</w:t>
      </w:r>
      <w:r>
        <w:rPr>
          <w:rFonts w:hint="eastAsia"/>
        </w:rPr>
        <w:t>二）決賽：現場木雕創作</w:t>
      </w:r>
      <w:bookmarkEnd w:id="5"/>
    </w:p>
    <w:p w:rsidR="00147CDF" w:rsidRDefault="00147CDF" w:rsidP="00147CDF">
      <w:pPr>
        <w:pStyle w:val="21"/>
        <w:numPr>
          <w:ilvl w:val="0"/>
          <w:numId w:val="2"/>
        </w:numPr>
        <w:shd w:val="clear" w:color="auto" w:fill="auto"/>
        <w:spacing w:after="0"/>
        <w:ind w:left="760" w:firstLine="0"/>
        <w:jc w:val="both"/>
      </w:pPr>
      <w:r>
        <w:rPr>
          <w:rStyle w:val="20"/>
          <w:rFonts w:hint="eastAsia"/>
        </w:rPr>
        <w:t>創作主題：</w:t>
      </w:r>
      <w:r w:rsidR="00714215">
        <w:rPr>
          <w:rFonts w:hint="eastAsia"/>
        </w:rPr>
        <w:t>以「</w:t>
      </w:r>
      <w:r w:rsidR="00B97219">
        <w:rPr>
          <w:rFonts w:hint="eastAsia"/>
        </w:rPr>
        <w:t>幸福卓溪、</w:t>
      </w:r>
      <w:r w:rsidR="00714215">
        <w:rPr>
          <w:rFonts w:hint="eastAsia"/>
        </w:rPr>
        <w:t>神音之鄉及黑熊故鄉人文</w:t>
      </w:r>
      <w:r>
        <w:rPr>
          <w:rFonts w:hint="eastAsia"/>
        </w:rPr>
        <w:t>藝術」為創作主</w:t>
      </w:r>
      <w:r w:rsidR="00194943">
        <w:rPr>
          <w:rFonts w:hint="eastAsia"/>
        </w:rPr>
        <w:t>題，結合在地</w:t>
      </w:r>
      <w:r w:rsidR="00BD6960">
        <w:rPr>
          <w:rFonts w:hint="eastAsia"/>
        </w:rPr>
        <w:t>族群文化與生態</w:t>
      </w:r>
      <w:r w:rsidR="00714215">
        <w:rPr>
          <w:rFonts w:hint="eastAsia"/>
        </w:rPr>
        <w:t>祭儀美學元素，運用大自然珍貴的寶藏</w:t>
      </w:r>
      <w:r>
        <w:rPr>
          <w:rFonts w:hint="eastAsia"/>
        </w:rPr>
        <w:t>木</w:t>
      </w:r>
      <w:r w:rsidR="00714215">
        <w:rPr>
          <w:rFonts w:hint="eastAsia"/>
        </w:rPr>
        <w:t>材</w:t>
      </w:r>
      <w:r>
        <w:rPr>
          <w:rFonts w:hint="eastAsia"/>
        </w:rPr>
        <w:t>融合在地風貌，打造一座</w:t>
      </w:r>
      <w:r w:rsidR="00714215">
        <w:rPr>
          <w:rFonts w:hint="eastAsia"/>
        </w:rPr>
        <w:t>原創讓民眾與藝術共舞，營造木雕藝術風貌，展現臺灣林木作品特色，呈現</w:t>
      </w:r>
      <w:r>
        <w:rPr>
          <w:rFonts w:hint="eastAsia"/>
        </w:rPr>
        <w:t>文化</w:t>
      </w:r>
      <w:r w:rsidR="00714215">
        <w:rPr>
          <w:rFonts w:hint="eastAsia"/>
        </w:rPr>
        <w:t>藝術與</w:t>
      </w:r>
      <w:r>
        <w:rPr>
          <w:rFonts w:hint="eastAsia"/>
        </w:rPr>
        <w:t>永續環保意念。</w:t>
      </w:r>
    </w:p>
    <w:p w:rsidR="00147CDF" w:rsidRPr="00896E48" w:rsidRDefault="00147CDF" w:rsidP="00147CDF">
      <w:pPr>
        <w:pStyle w:val="21"/>
        <w:numPr>
          <w:ilvl w:val="0"/>
          <w:numId w:val="2"/>
        </w:numPr>
        <w:shd w:val="clear" w:color="auto" w:fill="auto"/>
        <w:tabs>
          <w:tab w:val="left" w:pos="1123"/>
        </w:tabs>
        <w:spacing w:after="0"/>
        <w:ind w:left="760" w:firstLine="0"/>
        <w:jc w:val="both"/>
        <w:rPr>
          <w:rStyle w:val="20"/>
          <w:b w:val="0"/>
          <w:bCs w:val="0"/>
          <w:color w:val="auto"/>
          <w:lang w:val="en-US" w:eastAsia="zh-TW"/>
        </w:rPr>
      </w:pPr>
      <w:r>
        <w:rPr>
          <w:rStyle w:val="20"/>
          <w:rFonts w:hint="eastAsia"/>
        </w:rPr>
        <w:t>創作地點：</w:t>
      </w:r>
      <w:r w:rsidR="006B7457">
        <w:rPr>
          <w:rFonts w:hint="eastAsia"/>
        </w:rPr>
        <w:t>卓溪鄉古風村伊入柑布農部落遊憩區</w:t>
      </w:r>
      <w:r>
        <w:rPr>
          <w:rStyle w:val="20"/>
        </w:rPr>
        <w:t xml:space="preserve"> (</w:t>
      </w:r>
      <w:r w:rsidR="00FB7727">
        <w:rPr>
          <w:rFonts w:hint="eastAsia"/>
        </w:rPr>
        <w:t>花蓮縣卓溪鄉</w:t>
      </w:r>
      <w:r w:rsidR="006B7457">
        <w:rPr>
          <w:rFonts w:hint="eastAsia"/>
        </w:rPr>
        <w:t>古風村崙天18-1</w:t>
      </w:r>
      <w:r>
        <w:rPr>
          <w:rFonts w:hint="eastAsia"/>
        </w:rPr>
        <w:t>號</w:t>
      </w:r>
      <w:r>
        <w:rPr>
          <w:rStyle w:val="20"/>
        </w:rPr>
        <w:t>)</w:t>
      </w:r>
    </w:p>
    <w:p w:rsidR="00896E48" w:rsidRDefault="00147CDF" w:rsidP="00896E48">
      <w:pPr>
        <w:pStyle w:val="21"/>
        <w:numPr>
          <w:ilvl w:val="0"/>
          <w:numId w:val="2"/>
        </w:numPr>
        <w:shd w:val="clear" w:color="auto" w:fill="auto"/>
        <w:tabs>
          <w:tab w:val="left" w:pos="1123"/>
        </w:tabs>
        <w:spacing w:after="0"/>
        <w:ind w:left="760" w:firstLine="0"/>
        <w:jc w:val="both"/>
      </w:pPr>
      <w:r>
        <w:rPr>
          <w:rStyle w:val="20"/>
          <w:rFonts w:hint="eastAsia"/>
        </w:rPr>
        <w:t>作品規定</w:t>
      </w:r>
      <w:r>
        <w:rPr>
          <w:rFonts w:hint="eastAsia"/>
        </w:rPr>
        <w:t>：以木質作為主要創作材料，其他媒材為輔之木雕藝術創作亦可；</w:t>
      </w:r>
      <w:r w:rsidR="00896E48">
        <w:rPr>
          <w:rFonts w:hint="eastAsia"/>
        </w:rPr>
        <w:t>作品</w:t>
      </w:r>
      <w:r w:rsidR="008665F6">
        <w:rPr>
          <w:rFonts w:hint="eastAsia"/>
        </w:rPr>
        <w:t>至少</w:t>
      </w:r>
    </w:p>
    <w:p w:rsidR="00896E48" w:rsidRDefault="00896E48" w:rsidP="00896E48">
      <w:pPr>
        <w:pStyle w:val="21"/>
        <w:shd w:val="clear" w:color="auto" w:fill="auto"/>
        <w:tabs>
          <w:tab w:val="left" w:pos="1123"/>
        </w:tabs>
        <w:spacing w:after="0"/>
        <w:ind w:left="760" w:firstLine="0"/>
        <w:jc w:val="both"/>
      </w:pPr>
      <w:r>
        <w:rPr>
          <w:rStyle w:val="20"/>
          <w:rFonts w:asciiTheme="minorEastAsia" w:eastAsiaTheme="minorEastAsia" w:hAnsiTheme="minorEastAsia" w:hint="eastAsia"/>
          <w:lang w:eastAsia="zh-TW"/>
        </w:rPr>
        <w:t xml:space="preserve">              </w:t>
      </w:r>
      <w:r w:rsidR="008665F6">
        <w:rPr>
          <w:rFonts w:hint="eastAsia"/>
        </w:rPr>
        <w:t>需</w:t>
      </w:r>
      <w:r w:rsidR="00147CDF">
        <w:rPr>
          <w:rStyle w:val="20"/>
        </w:rPr>
        <w:t>1</w:t>
      </w:r>
      <w:r w:rsidR="00216CD2">
        <w:rPr>
          <w:rStyle w:val="20"/>
          <w:rFonts w:hint="eastAsia"/>
          <w:lang w:eastAsia="zh-TW"/>
        </w:rPr>
        <w:t>2</w:t>
      </w:r>
      <w:r w:rsidR="00147CDF">
        <w:rPr>
          <w:rStyle w:val="20"/>
        </w:rPr>
        <w:t>0</w:t>
      </w:r>
      <w:r w:rsidR="00147CDF">
        <w:rPr>
          <w:rFonts w:hint="eastAsia"/>
        </w:rPr>
        <w:t>公分</w:t>
      </w:r>
      <w:r w:rsidR="00147CDF">
        <w:rPr>
          <w:rStyle w:val="20"/>
        </w:rPr>
        <w:t>(</w:t>
      </w:r>
      <w:r w:rsidR="00147CDF">
        <w:rPr>
          <w:rFonts w:hint="eastAsia"/>
        </w:rPr>
        <w:t>台座或底座請參賽者自行準備，不需加外罩</w:t>
      </w:r>
      <w:r w:rsidR="00147CDF">
        <w:rPr>
          <w:rStyle w:val="20"/>
        </w:rPr>
        <w:t>)</w:t>
      </w:r>
      <w:r w:rsidR="00147CDF">
        <w:rPr>
          <w:rFonts w:hint="eastAsia"/>
        </w:rPr>
        <w:t>，不符合上述作</w:t>
      </w:r>
    </w:p>
    <w:p w:rsidR="00147CDF" w:rsidRDefault="00896E48" w:rsidP="00896E48">
      <w:pPr>
        <w:pStyle w:val="21"/>
        <w:shd w:val="clear" w:color="auto" w:fill="auto"/>
        <w:tabs>
          <w:tab w:val="left" w:pos="1123"/>
        </w:tabs>
        <w:spacing w:after="0"/>
        <w:ind w:left="760" w:firstLine="0"/>
        <w:jc w:val="both"/>
      </w:pPr>
      <w:r>
        <w:rPr>
          <w:rFonts w:hint="eastAsia"/>
        </w:rPr>
        <w:t xml:space="preserve">              </w:t>
      </w:r>
      <w:r w:rsidR="00147CDF">
        <w:rPr>
          <w:rFonts w:hint="eastAsia"/>
        </w:rPr>
        <w:t>品規格者，將取消作品參賽資格。</w:t>
      </w:r>
    </w:p>
    <w:p w:rsidR="00147CDF" w:rsidRDefault="00147CDF" w:rsidP="00147CDF">
      <w:pPr>
        <w:pStyle w:val="21"/>
        <w:numPr>
          <w:ilvl w:val="0"/>
          <w:numId w:val="2"/>
        </w:numPr>
        <w:shd w:val="clear" w:color="auto" w:fill="auto"/>
        <w:tabs>
          <w:tab w:val="left" w:pos="1123"/>
        </w:tabs>
        <w:spacing w:after="0"/>
        <w:ind w:left="760" w:firstLine="0"/>
        <w:jc w:val="both"/>
      </w:pPr>
      <w:r>
        <w:rPr>
          <w:rStyle w:val="20"/>
          <w:rFonts w:hint="eastAsia"/>
        </w:rPr>
        <w:t>材料提供：</w:t>
      </w:r>
      <w:r>
        <w:rPr>
          <w:rFonts w:hint="eastAsia"/>
        </w:rPr>
        <w:t>創作木材由主辦單位提供，每位參賽者依抽籤之籤號領取木材，</w:t>
      </w:r>
    </w:p>
    <w:p w:rsidR="00147CDF" w:rsidRDefault="00147CDF" w:rsidP="00194943">
      <w:pPr>
        <w:pStyle w:val="21"/>
        <w:shd w:val="clear" w:color="auto" w:fill="auto"/>
        <w:spacing w:after="0"/>
        <w:ind w:leftChars="828" w:left="1987" w:firstLine="0"/>
        <w:jc w:val="both"/>
      </w:pPr>
      <w:r>
        <w:rPr>
          <w:rFonts w:hint="eastAsia"/>
        </w:rPr>
        <w:t>木材由抽籤選取，參賽者不得要求更換；唯參賽者如依自己創作喜好和其他參賽者交換者，需先向承辦單位提出申請，經確認</w:t>
      </w:r>
      <w:r w:rsidR="00714215">
        <w:rPr>
          <w:rFonts w:hint="eastAsia"/>
        </w:rPr>
        <w:t>簽訂</w:t>
      </w:r>
      <w:r>
        <w:rPr>
          <w:rFonts w:hint="eastAsia"/>
        </w:rPr>
        <w:t>後始得更換。</w:t>
      </w:r>
      <w:bookmarkStart w:id="6" w:name="_GoBack"/>
      <w:bookmarkEnd w:id="6"/>
    </w:p>
    <w:p w:rsidR="003C4493" w:rsidRDefault="001654F5" w:rsidP="00194943">
      <w:pPr>
        <w:pStyle w:val="21"/>
        <w:shd w:val="clear" w:color="auto" w:fill="auto"/>
        <w:spacing w:after="0"/>
        <w:ind w:leftChars="828" w:left="1987" w:firstLine="0"/>
        <w:jc w:val="both"/>
      </w:pPr>
      <w:r>
        <w:rPr>
          <w:rFonts w:hint="eastAsia"/>
        </w:rPr>
        <w:t>(木材長3.6公尺，寬約29~46直徑/公分，材積約0.33~0.76立方公尺，大小稍微不一)</w:t>
      </w:r>
    </w:p>
    <w:p w:rsidR="00147CDF" w:rsidRDefault="00147CDF" w:rsidP="00147CDF">
      <w:pPr>
        <w:pStyle w:val="210"/>
        <w:keepNext/>
        <w:keepLines/>
        <w:numPr>
          <w:ilvl w:val="0"/>
          <w:numId w:val="2"/>
        </w:numPr>
        <w:shd w:val="clear" w:color="auto" w:fill="auto"/>
        <w:tabs>
          <w:tab w:val="left" w:pos="1123"/>
        </w:tabs>
        <w:spacing w:before="0" w:after="0" w:line="398" w:lineRule="exact"/>
        <w:ind w:left="760" w:firstLine="0"/>
        <w:jc w:val="both"/>
      </w:pPr>
      <w:bookmarkStart w:id="7" w:name="bookmark7"/>
      <w:r>
        <w:rPr>
          <w:rFonts w:hint="eastAsia"/>
        </w:rPr>
        <w:lastRenderedPageBreak/>
        <w:t>創作及評審日期：</w:t>
      </w:r>
      <w:bookmarkEnd w:id="7"/>
    </w:p>
    <w:p w:rsidR="00194943" w:rsidRDefault="00194943" w:rsidP="00194943">
      <w:pPr>
        <w:pStyle w:val="210"/>
        <w:keepNext/>
        <w:keepLines/>
        <w:shd w:val="clear" w:color="auto" w:fill="auto"/>
        <w:tabs>
          <w:tab w:val="left" w:pos="1123"/>
        </w:tabs>
        <w:spacing w:before="0" w:after="0" w:line="398" w:lineRule="exact"/>
        <w:ind w:left="760"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80"/>
        <w:gridCol w:w="3595"/>
        <w:gridCol w:w="2933"/>
      </w:tblGrid>
      <w:tr w:rsidR="00147CDF" w:rsidTr="00830D8A">
        <w:trPr>
          <w:trHeight w:hRule="exact" w:val="398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606060"/>
            <w:vAlign w:val="bottom"/>
          </w:tcPr>
          <w:p w:rsidR="00147CDF" w:rsidRDefault="00147CDF" w:rsidP="001C13DA">
            <w:pPr>
              <w:pStyle w:val="21"/>
              <w:framePr w:w="7608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210pt"/>
                <w:rFonts w:hint="eastAsia"/>
              </w:rPr>
              <w:t>參賽組別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shd w:val="clear" w:color="auto" w:fill="606060"/>
            <w:vAlign w:val="bottom"/>
          </w:tcPr>
          <w:p w:rsidR="00147CDF" w:rsidRDefault="00147CDF" w:rsidP="001C13DA">
            <w:pPr>
              <w:pStyle w:val="21"/>
              <w:framePr w:w="7608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  <w:rFonts w:hint="eastAsia"/>
              </w:rPr>
              <w:t>現場創作曰期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606060"/>
            <w:vAlign w:val="bottom"/>
          </w:tcPr>
          <w:p w:rsidR="00147CDF" w:rsidRDefault="00147CDF" w:rsidP="001C13DA">
            <w:pPr>
              <w:pStyle w:val="21"/>
              <w:framePr w:w="7608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  <w:rFonts w:hint="eastAsia"/>
              </w:rPr>
              <w:t>評審曰期</w:t>
            </w:r>
          </w:p>
        </w:tc>
      </w:tr>
      <w:tr w:rsidR="007B042F" w:rsidTr="00830D8A">
        <w:trPr>
          <w:trHeight w:hRule="exact" w:val="82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042F" w:rsidRPr="007B042F" w:rsidRDefault="007B042F" w:rsidP="001C13DA">
            <w:pPr>
              <w:pStyle w:val="21"/>
              <w:framePr w:w="7608" w:wrap="notBeside" w:vAnchor="text" w:hAnchor="text" w:xAlign="center" w:y="1"/>
              <w:shd w:val="clear" w:color="auto" w:fill="auto"/>
              <w:spacing w:after="0" w:line="180" w:lineRule="exact"/>
              <w:ind w:left="240" w:firstLine="0"/>
              <w:jc w:val="left"/>
              <w:rPr>
                <w:rStyle w:val="29pt"/>
                <w:rFonts w:ascii="新細明體" w:eastAsia="新細明體" w:hAnsi="新細明體"/>
                <w:lang w:eastAsia="zh-TW"/>
              </w:rPr>
            </w:pPr>
          </w:p>
          <w:p w:rsidR="007B042F" w:rsidRPr="007B042F" w:rsidRDefault="007B042F" w:rsidP="001C13DA">
            <w:pPr>
              <w:pStyle w:val="21"/>
              <w:framePr w:w="7608" w:wrap="notBeside" w:vAnchor="text" w:hAnchor="text" w:xAlign="center" w:y="1"/>
              <w:shd w:val="clear" w:color="auto" w:fill="auto"/>
              <w:spacing w:after="0" w:line="180" w:lineRule="exact"/>
              <w:ind w:left="240" w:firstLine="0"/>
              <w:jc w:val="left"/>
              <w:rPr>
                <w:rStyle w:val="29pt"/>
                <w:rFonts w:ascii="新細明體" w:eastAsia="新細明體" w:hAnsi="新細明體"/>
                <w:lang w:eastAsia="zh-TW"/>
              </w:rPr>
            </w:pPr>
            <w:r w:rsidRPr="007B042F">
              <w:rPr>
                <w:rStyle w:val="29pt"/>
                <w:rFonts w:ascii="新細明體" w:eastAsia="新細明體" w:hAnsi="新細明體" w:hint="eastAsia"/>
                <w:lang w:eastAsia="zh-TW"/>
              </w:rPr>
              <w:t>初賽</w:t>
            </w:r>
          </w:p>
          <w:p w:rsidR="007B042F" w:rsidRPr="007B042F" w:rsidRDefault="007B042F" w:rsidP="001C13DA">
            <w:pPr>
              <w:pStyle w:val="21"/>
              <w:framePr w:w="7608" w:wrap="notBeside" w:vAnchor="text" w:hAnchor="text" w:xAlign="center" w:y="1"/>
              <w:shd w:val="clear" w:color="auto" w:fill="auto"/>
              <w:spacing w:after="0" w:line="180" w:lineRule="exact"/>
              <w:ind w:left="240" w:firstLine="0"/>
              <w:jc w:val="left"/>
              <w:rPr>
                <w:rStyle w:val="29pt"/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042F" w:rsidRPr="007B042F" w:rsidRDefault="007B042F" w:rsidP="009D55D3">
            <w:pPr>
              <w:pStyle w:val="21"/>
              <w:framePr w:w="760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  <w:rPr>
                <w:rStyle w:val="29pt1"/>
                <w:rFonts w:ascii="新細明體" w:eastAsia="新細明體" w:hAnsi="新細明體"/>
                <w:lang w:eastAsia="zh-TW"/>
              </w:rPr>
            </w:pPr>
            <w:r w:rsidRPr="007B042F">
              <w:rPr>
                <w:rStyle w:val="29pt1"/>
                <w:rFonts w:ascii="新細明體" w:eastAsia="新細明體" w:hAnsi="新細明體" w:hint="eastAsia"/>
                <w:lang w:eastAsia="zh-TW"/>
              </w:rPr>
              <w:t>109年</w:t>
            </w:r>
            <w:r w:rsidR="00D51EC9">
              <w:rPr>
                <w:rStyle w:val="29pt1"/>
                <w:rFonts w:ascii="新細明體" w:eastAsia="新細明體" w:hAnsi="新細明體" w:hint="eastAsia"/>
                <w:lang w:eastAsia="zh-TW"/>
              </w:rPr>
              <w:t>3</w:t>
            </w:r>
            <w:r w:rsidRPr="007B042F">
              <w:rPr>
                <w:rStyle w:val="29pt1"/>
                <w:rFonts w:ascii="新細明體" w:eastAsia="新細明體" w:hAnsi="新細明體" w:hint="eastAsia"/>
                <w:lang w:eastAsia="zh-TW"/>
              </w:rPr>
              <w:t>月</w:t>
            </w:r>
            <w:r w:rsidR="00A23B29">
              <w:rPr>
                <w:rStyle w:val="29pt1"/>
                <w:rFonts w:ascii="新細明體" w:eastAsia="新細明體" w:hAnsi="新細明體" w:hint="eastAsia"/>
                <w:lang w:eastAsia="zh-TW"/>
              </w:rPr>
              <w:t>09</w:t>
            </w:r>
            <w:r w:rsidRPr="007B042F">
              <w:rPr>
                <w:rStyle w:val="29pt1"/>
                <w:rFonts w:ascii="新細明體" w:eastAsia="新細明體" w:hAnsi="新細明體" w:hint="eastAsia"/>
                <w:lang w:eastAsia="zh-TW"/>
              </w:rPr>
              <w:t>日至</w:t>
            </w:r>
            <w:r w:rsidR="00977AFD">
              <w:rPr>
                <w:rStyle w:val="29pt1"/>
                <w:rFonts w:ascii="新細明體" w:eastAsia="新細明體" w:hAnsi="新細明體" w:hint="eastAsia"/>
                <w:lang w:eastAsia="zh-TW"/>
              </w:rPr>
              <w:t>4</w:t>
            </w:r>
            <w:r w:rsidRPr="007B042F">
              <w:rPr>
                <w:rStyle w:val="29pt1"/>
                <w:rFonts w:ascii="新細明體" w:eastAsia="新細明體" w:hAnsi="新細明體" w:hint="eastAsia"/>
                <w:lang w:eastAsia="zh-TW"/>
              </w:rPr>
              <w:t>月</w:t>
            </w:r>
            <w:r w:rsidR="00977AFD">
              <w:rPr>
                <w:rStyle w:val="29pt1"/>
                <w:rFonts w:ascii="新細明體" w:eastAsia="新細明體" w:hAnsi="新細明體" w:hint="eastAsia"/>
                <w:lang w:eastAsia="zh-TW"/>
              </w:rPr>
              <w:t>1</w:t>
            </w:r>
            <w:r w:rsidR="00A23B29">
              <w:rPr>
                <w:rStyle w:val="29pt1"/>
                <w:rFonts w:ascii="新細明體" w:eastAsia="新細明體" w:hAnsi="新細明體" w:hint="eastAsia"/>
                <w:lang w:eastAsia="zh-TW"/>
              </w:rPr>
              <w:t>6</w:t>
            </w:r>
            <w:r w:rsidRPr="007B042F">
              <w:rPr>
                <w:rStyle w:val="29pt1"/>
                <w:rFonts w:ascii="新細明體" w:eastAsia="新細明體" w:hAnsi="新細明體" w:hint="eastAsia"/>
                <w:lang w:eastAsia="zh-TW"/>
              </w:rPr>
              <w:t>日繳交作品</w:t>
            </w:r>
          </w:p>
          <w:p w:rsidR="007B042F" w:rsidRPr="007B042F" w:rsidRDefault="007B042F" w:rsidP="009D55D3">
            <w:pPr>
              <w:pStyle w:val="21"/>
              <w:framePr w:w="760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  <w:rPr>
                <w:rStyle w:val="29pt1"/>
                <w:rFonts w:ascii="新細明體" w:eastAsia="新細明體" w:hAnsi="新細明體"/>
              </w:rPr>
            </w:pPr>
            <w:r w:rsidRPr="007B042F">
              <w:rPr>
                <w:rStyle w:val="29pt1"/>
                <w:rFonts w:ascii="新細明體" w:eastAsia="新細明體" w:hAnsi="新細明體" w:hint="eastAsia"/>
                <w:lang w:eastAsia="zh-TW"/>
              </w:rPr>
              <w:t>(書面資料評選)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42F" w:rsidRPr="007B042F" w:rsidRDefault="00977AFD" w:rsidP="007B042F">
            <w:pPr>
              <w:pStyle w:val="21"/>
              <w:framePr w:w="7608" w:wrap="notBeside" w:vAnchor="text" w:hAnchor="text" w:xAlign="center" w:y="1"/>
              <w:shd w:val="clear" w:color="auto" w:fill="auto"/>
              <w:spacing w:after="0"/>
              <w:ind w:left="340" w:firstLine="0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4</w:t>
            </w:r>
            <w:r w:rsidR="007B042F" w:rsidRPr="007B042F">
              <w:rPr>
                <w:rFonts w:ascii="新細明體" w:eastAsia="新細明體" w:hAnsi="新細明體" w:hint="eastAsia"/>
              </w:rPr>
              <w:t>月</w:t>
            </w:r>
            <w:r>
              <w:rPr>
                <w:rFonts w:ascii="新細明體" w:eastAsia="新細明體" w:hAnsi="新細明體" w:hint="eastAsia"/>
              </w:rPr>
              <w:t>23</w:t>
            </w:r>
            <w:r w:rsidR="007B042F" w:rsidRPr="007B042F">
              <w:rPr>
                <w:rFonts w:ascii="新細明體" w:eastAsia="新細明體" w:hAnsi="新細明體" w:hint="eastAsia"/>
              </w:rPr>
              <w:t>日</w:t>
            </w:r>
            <w:r w:rsidR="00507F30">
              <w:rPr>
                <w:rFonts w:ascii="新細明體" w:eastAsia="新細明體" w:hAnsi="新細明體" w:hint="eastAsia"/>
              </w:rPr>
              <w:t>(</w:t>
            </w:r>
            <w:r w:rsidR="00A23B29">
              <w:rPr>
                <w:rFonts w:ascii="新細明體" w:eastAsia="新細明體" w:hAnsi="新細明體" w:hint="eastAsia"/>
              </w:rPr>
              <w:t>一</w:t>
            </w:r>
            <w:r w:rsidR="00507F30">
              <w:rPr>
                <w:rFonts w:ascii="新細明體" w:eastAsia="新細明體" w:hAnsi="新細明體" w:hint="eastAsia"/>
              </w:rPr>
              <w:t>)</w:t>
            </w:r>
          </w:p>
        </w:tc>
      </w:tr>
      <w:tr w:rsidR="00147CDF" w:rsidTr="00830D8A">
        <w:trPr>
          <w:trHeight w:hRule="exact" w:val="82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042F" w:rsidRPr="007B042F" w:rsidRDefault="007B042F" w:rsidP="001C13DA">
            <w:pPr>
              <w:pStyle w:val="21"/>
              <w:framePr w:w="7608" w:wrap="notBeside" w:vAnchor="text" w:hAnchor="text" w:xAlign="center" w:y="1"/>
              <w:shd w:val="clear" w:color="auto" w:fill="auto"/>
              <w:spacing w:after="0" w:line="180" w:lineRule="exact"/>
              <w:ind w:left="240" w:firstLine="0"/>
              <w:jc w:val="left"/>
              <w:rPr>
                <w:rStyle w:val="29pt"/>
                <w:rFonts w:ascii="新細明體" w:eastAsia="新細明體" w:hAnsi="新細明體"/>
                <w:lang w:eastAsia="zh-TW"/>
              </w:rPr>
            </w:pPr>
          </w:p>
          <w:p w:rsidR="00147CDF" w:rsidRPr="007B042F" w:rsidRDefault="007B042F" w:rsidP="007B042F">
            <w:pPr>
              <w:pStyle w:val="21"/>
              <w:framePr w:w="7608" w:wrap="notBeside" w:vAnchor="text" w:hAnchor="text" w:xAlign="center" w:y="1"/>
              <w:shd w:val="clear" w:color="auto" w:fill="auto"/>
              <w:spacing w:after="0" w:line="180" w:lineRule="exact"/>
              <w:ind w:left="240" w:firstLine="0"/>
              <w:jc w:val="left"/>
              <w:rPr>
                <w:rFonts w:ascii="新細明體" w:eastAsia="新細明體" w:hAnsi="新細明體"/>
                <w:color w:val="000000"/>
                <w:sz w:val="18"/>
                <w:szCs w:val="18"/>
                <w:lang w:val="zh-CN" w:eastAsia="zh-CN"/>
              </w:rPr>
            </w:pPr>
            <w:r w:rsidRPr="007B042F">
              <w:rPr>
                <w:rStyle w:val="29pt"/>
                <w:rFonts w:ascii="新細明體" w:eastAsia="新細明體" w:hAnsi="新細明體" w:hint="eastAsia"/>
                <w:lang w:eastAsia="zh-TW"/>
              </w:rPr>
              <w:t>決賽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CDF" w:rsidRPr="007B042F" w:rsidRDefault="00216CD2" w:rsidP="009D55D3">
            <w:pPr>
              <w:pStyle w:val="21"/>
              <w:framePr w:w="760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  <w:rPr>
                <w:rFonts w:ascii="新細明體" w:eastAsia="新細明體" w:hAnsi="新細明體"/>
              </w:rPr>
            </w:pPr>
            <w:r w:rsidRPr="007B042F">
              <w:rPr>
                <w:rStyle w:val="29pt1"/>
                <w:rFonts w:ascii="新細明體" w:eastAsia="新細明體" w:hAnsi="新細明體"/>
              </w:rPr>
              <w:t>1</w:t>
            </w:r>
            <w:r w:rsidR="00807C4C" w:rsidRPr="007B042F">
              <w:rPr>
                <w:rStyle w:val="29pt1"/>
                <w:rFonts w:ascii="新細明體" w:eastAsia="新細明體" w:hAnsi="新細明體" w:hint="eastAsia"/>
                <w:lang w:eastAsia="zh-TW"/>
              </w:rPr>
              <w:t>0</w:t>
            </w:r>
            <w:r w:rsidRPr="007B042F">
              <w:rPr>
                <w:rStyle w:val="29pt1"/>
                <w:rFonts w:ascii="新細明體" w:eastAsia="新細明體" w:hAnsi="新細明體" w:hint="eastAsia"/>
                <w:lang w:eastAsia="zh-TW"/>
              </w:rPr>
              <w:t>9</w:t>
            </w:r>
            <w:r w:rsidR="00147CDF" w:rsidRPr="007B042F">
              <w:rPr>
                <w:rStyle w:val="29pt1"/>
                <w:rFonts w:ascii="新細明體" w:eastAsia="新細明體" w:hAnsi="新細明體" w:hint="eastAsia"/>
              </w:rPr>
              <w:t>年</w:t>
            </w:r>
            <w:r w:rsidR="00977AFD">
              <w:rPr>
                <w:rStyle w:val="29pt1"/>
                <w:rFonts w:ascii="新細明體" w:eastAsia="新細明體" w:hAnsi="新細明體" w:hint="eastAsia"/>
                <w:lang w:eastAsia="zh-TW"/>
              </w:rPr>
              <w:t>5</w:t>
            </w:r>
            <w:r w:rsidR="00147CDF" w:rsidRPr="007B042F">
              <w:rPr>
                <w:rStyle w:val="29pt1"/>
                <w:rFonts w:ascii="新細明體" w:eastAsia="新細明體" w:hAnsi="新細明體" w:hint="eastAsia"/>
              </w:rPr>
              <w:t>月</w:t>
            </w:r>
            <w:r w:rsidR="001F0A2A">
              <w:rPr>
                <w:rStyle w:val="29pt1"/>
                <w:rFonts w:ascii="新細明體" w:eastAsia="新細明體" w:hAnsi="新細明體" w:hint="eastAsia"/>
                <w:lang w:eastAsia="zh-TW"/>
              </w:rPr>
              <w:t>1</w:t>
            </w:r>
            <w:r w:rsidR="00977AFD">
              <w:rPr>
                <w:rStyle w:val="29pt1"/>
                <w:rFonts w:ascii="新細明體" w:eastAsia="新細明體" w:hAnsi="新細明體" w:hint="eastAsia"/>
                <w:lang w:eastAsia="zh-TW"/>
              </w:rPr>
              <w:t>4</w:t>
            </w:r>
            <w:r w:rsidR="00147CDF" w:rsidRPr="007B042F">
              <w:rPr>
                <w:rStyle w:val="29pt1"/>
                <w:rFonts w:ascii="新細明體" w:eastAsia="新細明體" w:hAnsi="新細明體" w:hint="eastAsia"/>
              </w:rPr>
              <w:t>曰</w:t>
            </w:r>
            <w:r w:rsidR="008665F6" w:rsidRPr="007B042F">
              <w:rPr>
                <w:rStyle w:val="29pt1"/>
                <w:rFonts w:ascii="新細明體" w:eastAsia="新細明體" w:hAnsi="新細明體" w:hint="eastAsia"/>
                <w:lang w:eastAsia="zh-TW"/>
              </w:rPr>
              <w:t>10點報到動斧祈福開工</w:t>
            </w:r>
            <w:r w:rsidR="00147CDF" w:rsidRPr="007B042F">
              <w:rPr>
                <w:rStyle w:val="29pt1"/>
                <w:rFonts w:ascii="新細明體" w:eastAsia="新細明體" w:hAnsi="新細明體"/>
              </w:rPr>
              <w:t>~</w:t>
            </w:r>
            <w:r w:rsidR="00977AFD">
              <w:rPr>
                <w:rStyle w:val="29pt1"/>
                <w:rFonts w:ascii="新細明體" w:eastAsia="新細明體" w:hAnsi="新細明體" w:hint="eastAsia"/>
                <w:lang w:eastAsia="zh-TW"/>
              </w:rPr>
              <w:t>5</w:t>
            </w:r>
            <w:r w:rsidR="00147CDF" w:rsidRPr="007B042F">
              <w:rPr>
                <w:rStyle w:val="29pt1"/>
                <w:rFonts w:ascii="新細明體" w:eastAsia="新細明體" w:hAnsi="新細明體" w:hint="eastAsia"/>
              </w:rPr>
              <w:t>月</w:t>
            </w:r>
            <w:r w:rsidR="00977AFD">
              <w:rPr>
                <w:rStyle w:val="29pt1"/>
                <w:rFonts w:ascii="新細明體" w:eastAsia="新細明體" w:hAnsi="新細明體" w:hint="eastAsia"/>
                <w:lang w:eastAsia="zh-TW"/>
              </w:rPr>
              <w:t>28</w:t>
            </w:r>
            <w:r w:rsidR="00147CDF" w:rsidRPr="007B042F">
              <w:rPr>
                <w:rStyle w:val="29pt1"/>
                <w:rFonts w:ascii="新細明體" w:eastAsia="新細明體" w:hAnsi="新細明體" w:hint="eastAsia"/>
              </w:rPr>
              <w:t>曰（共</w:t>
            </w:r>
            <w:r w:rsidR="009D55D3" w:rsidRPr="007B042F">
              <w:rPr>
                <w:rStyle w:val="29pt1"/>
                <w:rFonts w:ascii="新細明體" w:eastAsia="新細明體" w:hAnsi="新細明體" w:hint="eastAsia"/>
                <w:lang w:eastAsia="zh-TW"/>
              </w:rPr>
              <w:t>15</w:t>
            </w:r>
            <w:r w:rsidR="00147CDF" w:rsidRPr="007B042F">
              <w:rPr>
                <w:rStyle w:val="29pt1"/>
                <w:rFonts w:ascii="新細明體" w:eastAsia="新細明體" w:hAnsi="新細明體" w:hint="eastAsia"/>
              </w:rPr>
              <w:t>天）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CDF" w:rsidRPr="007B042F" w:rsidRDefault="00A23B29" w:rsidP="007B042F">
            <w:pPr>
              <w:pStyle w:val="21"/>
              <w:framePr w:w="7608" w:wrap="notBeside" w:vAnchor="text" w:hAnchor="text" w:xAlign="center" w:y="1"/>
              <w:shd w:val="clear" w:color="auto" w:fill="auto"/>
              <w:spacing w:after="0"/>
              <w:ind w:left="340" w:firstLine="0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5</w:t>
            </w:r>
            <w:r w:rsidR="007B042F" w:rsidRPr="007B042F">
              <w:rPr>
                <w:rFonts w:ascii="新細明體" w:eastAsia="新細明體" w:hAnsi="新細明體" w:hint="eastAsia"/>
              </w:rPr>
              <w:t>月</w:t>
            </w:r>
            <w:r w:rsidR="00977AFD">
              <w:rPr>
                <w:rFonts w:ascii="新細明體" w:eastAsia="新細明體" w:hAnsi="新細明體" w:hint="eastAsia"/>
              </w:rPr>
              <w:t>29</w:t>
            </w:r>
            <w:r w:rsidR="007B042F" w:rsidRPr="007B042F">
              <w:rPr>
                <w:rFonts w:ascii="新細明體" w:eastAsia="新細明體" w:hAnsi="新細明體" w:hint="eastAsia"/>
              </w:rPr>
              <w:t>日(</w:t>
            </w:r>
            <w:r>
              <w:rPr>
                <w:rFonts w:ascii="新細明體" w:eastAsia="新細明體" w:hAnsi="新細明體" w:hint="eastAsia"/>
              </w:rPr>
              <w:t>五</w:t>
            </w:r>
            <w:r w:rsidR="007B042F" w:rsidRPr="007B042F">
              <w:rPr>
                <w:rFonts w:ascii="新細明體" w:eastAsia="新細明體" w:hAnsi="新細明體" w:hint="eastAsia"/>
              </w:rPr>
              <w:t>)</w:t>
            </w:r>
          </w:p>
        </w:tc>
      </w:tr>
      <w:tr w:rsidR="00147CDF" w:rsidTr="007B042F">
        <w:trPr>
          <w:trHeight w:hRule="exact" w:val="82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CDF" w:rsidRPr="007B042F" w:rsidRDefault="007B042F" w:rsidP="007B042F">
            <w:pPr>
              <w:pStyle w:val="21"/>
              <w:framePr w:w="7608" w:wrap="notBeside" w:vAnchor="text" w:hAnchor="text" w:xAlign="center" w:y="1"/>
              <w:shd w:val="clear" w:color="auto" w:fill="auto"/>
              <w:spacing w:after="0" w:line="180" w:lineRule="exact"/>
              <w:ind w:left="240" w:firstLine="0"/>
              <w:jc w:val="left"/>
              <w:rPr>
                <w:rFonts w:ascii="新細明體" w:eastAsia="新細明體" w:hAnsi="新細明體"/>
                <w:color w:val="000000"/>
                <w:spacing w:val="20"/>
                <w:sz w:val="18"/>
                <w:szCs w:val="18"/>
                <w:lang w:val="zh-CN"/>
              </w:rPr>
            </w:pPr>
            <w:r w:rsidRPr="007B042F">
              <w:rPr>
                <w:rFonts w:ascii="新細明體" w:eastAsia="新細明體" w:hAnsi="新細明體" w:hint="eastAsia"/>
                <w:color w:val="000000"/>
                <w:spacing w:val="20"/>
                <w:sz w:val="18"/>
                <w:szCs w:val="18"/>
                <w:lang w:val="zh-CN"/>
              </w:rPr>
              <w:t>展覽開幕活動日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CDF" w:rsidRDefault="00216CD2" w:rsidP="001C13DA">
            <w:pPr>
              <w:pStyle w:val="21"/>
              <w:framePr w:w="760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  <w:rPr>
                <w:rStyle w:val="29pt1"/>
                <w:rFonts w:ascii="新細明體" w:eastAsia="SimSun" w:hAnsi="新細明體"/>
              </w:rPr>
            </w:pPr>
            <w:r w:rsidRPr="007B042F">
              <w:rPr>
                <w:rStyle w:val="29pt1"/>
                <w:rFonts w:ascii="新細明體" w:eastAsia="新細明體" w:hAnsi="新細明體"/>
              </w:rPr>
              <w:t>1</w:t>
            </w:r>
            <w:r w:rsidR="00807C4C" w:rsidRPr="007B042F">
              <w:rPr>
                <w:rStyle w:val="29pt1"/>
                <w:rFonts w:ascii="新細明體" w:eastAsia="新細明體" w:hAnsi="新細明體" w:hint="eastAsia"/>
              </w:rPr>
              <w:t>0</w:t>
            </w:r>
            <w:r w:rsidRPr="007B042F">
              <w:rPr>
                <w:rStyle w:val="29pt1"/>
                <w:rFonts w:ascii="新細明體" w:eastAsia="新細明體" w:hAnsi="新細明體" w:hint="eastAsia"/>
              </w:rPr>
              <w:t>9</w:t>
            </w:r>
            <w:r w:rsidR="00147CDF" w:rsidRPr="007B042F">
              <w:rPr>
                <w:rStyle w:val="29pt1"/>
                <w:rFonts w:ascii="新細明體" w:eastAsia="新細明體" w:hAnsi="新細明體" w:hint="eastAsia"/>
              </w:rPr>
              <w:t>年</w:t>
            </w:r>
            <w:r w:rsidR="001F0A2A">
              <w:rPr>
                <w:rStyle w:val="29pt1"/>
                <w:rFonts w:ascii="新細明體" w:eastAsia="新細明體" w:hAnsi="新細明體" w:hint="eastAsia"/>
              </w:rPr>
              <w:t>5</w:t>
            </w:r>
            <w:r w:rsidR="00147CDF" w:rsidRPr="007B042F">
              <w:rPr>
                <w:rStyle w:val="29pt1"/>
                <w:rFonts w:ascii="新細明體" w:eastAsia="新細明體" w:hAnsi="新細明體" w:hint="eastAsia"/>
              </w:rPr>
              <w:t>月</w:t>
            </w:r>
            <w:r w:rsidR="00977AFD">
              <w:rPr>
                <w:rStyle w:val="29pt1"/>
                <w:rFonts w:ascii="新細明體" w:eastAsia="新細明體" w:hAnsi="新細明體" w:hint="eastAsia"/>
                <w:lang w:eastAsia="zh-TW"/>
              </w:rPr>
              <w:t>30</w:t>
            </w:r>
            <w:r w:rsidR="00147CDF" w:rsidRPr="007B042F">
              <w:rPr>
                <w:rStyle w:val="29pt1"/>
                <w:rFonts w:ascii="新細明體" w:eastAsia="新細明體" w:hAnsi="新細明體" w:hint="eastAsia"/>
              </w:rPr>
              <w:t>曰（共</w:t>
            </w:r>
            <w:r w:rsidR="009D55D3" w:rsidRPr="007B042F">
              <w:rPr>
                <w:rStyle w:val="29pt1"/>
                <w:rFonts w:ascii="新細明體" w:eastAsia="新細明體" w:hAnsi="新細明體"/>
              </w:rPr>
              <w:t>1</w:t>
            </w:r>
            <w:r w:rsidR="00FD620C">
              <w:rPr>
                <w:rStyle w:val="29pt1"/>
                <w:rFonts w:ascii="新細明體" w:eastAsia="新細明體" w:hAnsi="新細明體" w:hint="eastAsia"/>
              </w:rPr>
              <w:t>天</w:t>
            </w:r>
            <w:r w:rsidR="00FD620C">
              <w:rPr>
                <w:rStyle w:val="29pt1"/>
                <w:rFonts w:ascii="新細明體" w:eastAsia="新細明體" w:hAnsi="新細明體"/>
              </w:rPr>
              <w:t>）</w:t>
            </w:r>
          </w:p>
          <w:p w:rsidR="00FD620C" w:rsidRPr="00FD620C" w:rsidRDefault="00FD620C" w:rsidP="001C13DA">
            <w:pPr>
              <w:pStyle w:val="21"/>
              <w:framePr w:w="760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  <w:rPr>
                <w:rFonts w:ascii="新細明體" w:eastAsia="SimSun" w:hAnsi="新細明體"/>
                <w:lang w:eastAsia="zh-CN"/>
              </w:rPr>
            </w:pPr>
            <w:r>
              <w:rPr>
                <w:rStyle w:val="29pt1"/>
                <w:rFonts w:asciiTheme="minorEastAsia" w:eastAsiaTheme="minorEastAsia" w:hAnsiTheme="minorEastAsia" w:hint="eastAsia"/>
                <w:lang w:eastAsia="zh-TW"/>
              </w:rPr>
              <w:t>開始</w:t>
            </w:r>
            <w:r w:rsidR="00A51D15">
              <w:rPr>
                <w:rStyle w:val="29pt1"/>
                <w:rFonts w:asciiTheme="minorEastAsia" w:eastAsiaTheme="minorEastAsia" w:hAnsiTheme="minorEastAsia" w:hint="eastAsia"/>
                <w:lang w:eastAsia="zh-TW"/>
              </w:rPr>
              <w:t>(含頒獎典禮)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CDF" w:rsidRPr="00A23B29" w:rsidRDefault="00147CDF" w:rsidP="007B042F">
            <w:pPr>
              <w:pStyle w:val="21"/>
              <w:framePr w:w="7608" w:wrap="notBeside" w:vAnchor="text" w:hAnchor="text" w:xAlign="center" w:y="1"/>
              <w:shd w:val="clear" w:color="auto" w:fill="auto"/>
              <w:spacing w:after="0"/>
              <w:ind w:left="340" w:firstLine="0"/>
              <w:jc w:val="center"/>
              <w:rPr>
                <w:rFonts w:ascii="新細明體" w:eastAsia="SimSun" w:hAnsi="新細明體"/>
                <w:lang w:eastAsia="zh-CN"/>
              </w:rPr>
            </w:pPr>
          </w:p>
        </w:tc>
      </w:tr>
    </w:tbl>
    <w:p w:rsidR="00147CDF" w:rsidRDefault="00147CDF" w:rsidP="00147CDF">
      <w:pPr>
        <w:framePr w:w="7608" w:wrap="notBeside" w:vAnchor="text" w:hAnchor="text" w:xAlign="center" w:y="1"/>
        <w:rPr>
          <w:sz w:val="2"/>
          <w:szCs w:val="2"/>
        </w:rPr>
      </w:pPr>
    </w:p>
    <w:p w:rsidR="00147CDF" w:rsidRDefault="00147CDF" w:rsidP="00147CDF">
      <w:pPr>
        <w:rPr>
          <w:sz w:val="2"/>
          <w:szCs w:val="2"/>
        </w:rPr>
      </w:pPr>
    </w:p>
    <w:p w:rsidR="00147CDF" w:rsidRDefault="00147CDF" w:rsidP="00147CDF">
      <w:pPr>
        <w:pStyle w:val="21"/>
        <w:numPr>
          <w:ilvl w:val="0"/>
          <w:numId w:val="2"/>
        </w:numPr>
        <w:shd w:val="clear" w:color="auto" w:fill="auto"/>
        <w:tabs>
          <w:tab w:val="left" w:pos="1118"/>
        </w:tabs>
        <w:spacing w:before="32" w:after="0"/>
        <w:ind w:left="760" w:firstLine="0"/>
        <w:jc w:val="left"/>
      </w:pPr>
      <w:r>
        <w:rPr>
          <w:rStyle w:val="20"/>
          <w:rFonts w:hint="eastAsia"/>
        </w:rPr>
        <w:t>工具提供：</w:t>
      </w:r>
      <w:r>
        <w:rPr>
          <w:rFonts w:hint="eastAsia"/>
        </w:rPr>
        <w:t>主辦單位安排吊運材料至比賽現場，並提供必要</w:t>
      </w:r>
      <w:r w:rsidR="00160BE7">
        <w:rPr>
          <w:rFonts w:hint="eastAsia"/>
        </w:rPr>
        <w:t>帳棚電源與工作</w:t>
      </w:r>
    </w:p>
    <w:p w:rsidR="00147CDF" w:rsidRDefault="00160BE7" w:rsidP="00147CDF">
      <w:pPr>
        <w:pStyle w:val="21"/>
        <w:shd w:val="clear" w:color="auto" w:fill="auto"/>
        <w:spacing w:after="0"/>
        <w:ind w:left="2180" w:firstLine="0"/>
        <w:jc w:val="both"/>
      </w:pPr>
      <w:r>
        <w:rPr>
          <w:rFonts w:hint="eastAsia"/>
        </w:rPr>
        <w:t>棧板桌椅。</w:t>
      </w:r>
      <w:r w:rsidR="00147CDF">
        <w:rPr>
          <w:rFonts w:hint="eastAsia"/>
        </w:rPr>
        <w:t>參賽者需自行準備木雕工具</w:t>
      </w:r>
      <w:r w:rsidR="00147CDF">
        <w:rPr>
          <w:rStyle w:val="20"/>
        </w:rPr>
        <w:t>(</w:t>
      </w:r>
      <w:r w:rsidR="006C7926">
        <w:rPr>
          <w:rFonts w:hint="eastAsia"/>
        </w:rPr>
        <w:t>如：鏈鋸、雕刻刀</w:t>
      </w:r>
      <w:r w:rsidR="00147CDF">
        <w:rPr>
          <w:rFonts w:hint="eastAsia"/>
        </w:rPr>
        <w:t>個人木雕</w:t>
      </w:r>
      <w:r w:rsidR="006C7926">
        <w:rPr>
          <w:rFonts w:hint="eastAsia"/>
        </w:rPr>
        <w:t>工具</w:t>
      </w:r>
      <w:r w:rsidR="00147CDF">
        <w:rPr>
          <w:rFonts w:hint="eastAsia"/>
        </w:rPr>
        <w:t>設備及其他創作所需媒材</w:t>
      </w:r>
      <w:r w:rsidR="00147CDF">
        <w:rPr>
          <w:rStyle w:val="20"/>
          <w:rFonts w:hint="eastAsia"/>
        </w:rPr>
        <w:t>）</w:t>
      </w:r>
      <w:r w:rsidR="00147CDF">
        <w:rPr>
          <w:rFonts w:hint="eastAsia"/>
        </w:rPr>
        <w:t>。</w:t>
      </w:r>
    </w:p>
    <w:p w:rsidR="00087753" w:rsidRPr="00087753" w:rsidRDefault="00147CDF" w:rsidP="00227664">
      <w:pPr>
        <w:pStyle w:val="21"/>
        <w:numPr>
          <w:ilvl w:val="0"/>
          <w:numId w:val="2"/>
        </w:numPr>
        <w:shd w:val="clear" w:color="auto" w:fill="auto"/>
        <w:tabs>
          <w:tab w:val="left" w:pos="1118"/>
        </w:tabs>
        <w:spacing w:after="380"/>
        <w:ind w:left="760" w:firstLine="0"/>
        <w:jc w:val="left"/>
        <w:rPr>
          <w:rFonts w:eastAsia="SimSun"/>
          <w:lang w:eastAsia="zh-CN"/>
        </w:rPr>
      </w:pPr>
      <w:r>
        <w:rPr>
          <w:rStyle w:val="20"/>
          <w:rFonts w:hint="eastAsia"/>
        </w:rPr>
        <w:t>餐飲住宿：</w:t>
      </w:r>
      <w:r>
        <w:rPr>
          <w:rFonts w:hint="eastAsia"/>
        </w:rPr>
        <w:t>主辦單位於競賽活動期間，</w:t>
      </w:r>
      <w:r w:rsidR="001F2CFA">
        <w:rPr>
          <w:rFonts w:hint="eastAsia"/>
        </w:rPr>
        <w:t>安排提供參賽者礦泉水、休息住宿、午餐</w:t>
      </w:r>
      <w:r w:rsidR="00F44A92">
        <w:rPr>
          <w:rFonts w:hint="eastAsia"/>
        </w:rPr>
        <w:t>服務。</w:t>
      </w:r>
      <w:r w:rsidR="00087753">
        <w:br/>
      </w:r>
      <w:r w:rsidR="00087753">
        <w:rPr>
          <w:rFonts w:hint="eastAsia"/>
        </w:rPr>
        <w:t xml:space="preserve">             (早餐及晚餐請自備)</w:t>
      </w:r>
    </w:p>
    <w:p w:rsidR="00147CDF" w:rsidRDefault="00964CE8" w:rsidP="00147CDF">
      <w:pPr>
        <w:pStyle w:val="210"/>
        <w:keepNext/>
        <w:keepLines/>
        <w:shd w:val="clear" w:color="auto" w:fill="auto"/>
        <w:tabs>
          <w:tab w:val="left" w:pos="574"/>
        </w:tabs>
        <w:spacing w:before="0" w:after="0" w:line="398" w:lineRule="exact"/>
        <w:ind w:firstLine="0"/>
        <w:jc w:val="both"/>
      </w:pPr>
      <w:bookmarkStart w:id="8" w:name="bookmark8"/>
      <w:r>
        <w:rPr>
          <w:rFonts w:hint="eastAsia"/>
        </w:rPr>
        <w:t>六、</w:t>
      </w:r>
      <w:r>
        <w:tab/>
      </w:r>
      <w:r>
        <w:rPr>
          <w:rFonts w:hint="eastAsia"/>
        </w:rPr>
        <w:t>獎勵方式</w:t>
      </w:r>
      <w:bookmarkEnd w:id="8"/>
    </w:p>
    <w:p w:rsidR="00FB7727" w:rsidRPr="00FB7727" w:rsidRDefault="001F2CFA" w:rsidP="00216CD2">
      <w:pPr>
        <w:pStyle w:val="21"/>
        <w:shd w:val="clear" w:color="auto" w:fill="auto"/>
        <w:spacing w:after="0"/>
        <w:ind w:left="520" w:hanging="240"/>
        <w:jc w:val="left"/>
      </w:pPr>
      <w:r>
        <w:rPr>
          <w:rFonts w:hint="eastAsia"/>
        </w:rPr>
        <w:t>◎</w:t>
      </w:r>
      <w:r w:rsidR="00615677">
        <w:rPr>
          <w:rFonts w:hint="eastAsia"/>
        </w:rPr>
        <w:t xml:space="preserve"> 冠軍</w:t>
      </w:r>
      <w:r w:rsidR="00147CDF">
        <w:rPr>
          <w:rFonts w:hint="eastAsia"/>
        </w:rPr>
        <w:t>：各</w:t>
      </w:r>
      <w:r w:rsidR="00147CDF">
        <w:t>1</w:t>
      </w:r>
      <w:r w:rsidR="00147CDF">
        <w:rPr>
          <w:rFonts w:hint="eastAsia"/>
        </w:rPr>
        <w:t>名，獎金新臺幣</w:t>
      </w:r>
      <w:r w:rsidR="00FB7727">
        <w:rPr>
          <w:rFonts w:hint="eastAsia"/>
        </w:rPr>
        <w:t>10</w:t>
      </w:r>
      <w:r w:rsidR="00A23B29">
        <w:rPr>
          <w:rFonts w:hint="eastAsia"/>
        </w:rPr>
        <w:t>萬元及典藏證明書、錦旗乙面</w:t>
      </w:r>
      <w:r w:rsidR="00CC0D7A">
        <w:rPr>
          <w:rFonts w:hint="eastAsia"/>
        </w:rPr>
        <w:t>。</w:t>
      </w:r>
      <w:r w:rsidR="00FB7727">
        <w:rPr>
          <w:rFonts w:hint="eastAsia"/>
        </w:rPr>
        <w:t>（典藏費用已包涵獎金內）。</w:t>
      </w:r>
    </w:p>
    <w:p w:rsidR="00FB7727" w:rsidRPr="00216CD2" w:rsidRDefault="001F2CFA" w:rsidP="00216CD2">
      <w:pPr>
        <w:pStyle w:val="21"/>
        <w:shd w:val="clear" w:color="auto" w:fill="auto"/>
        <w:spacing w:after="0"/>
        <w:ind w:left="520" w:hanging="240"/>
        <w:jc w:val="left"/>
      </w:pPr>
      <w:r>
        <w:rPr>
          <w:rFonts w:hint="eastAsia"/>
        </w:rPr>
        <w:t>◎</w:t>
      </w:r>
      <w:r w:rsidR="00615677">
        <w:rPr>
          <w:rFonts w:hint="eastAsia"/>
        </w:rPr>
        <w:t xml:space="preserve"> 亞軍</w:t>
      </w:r>
      <w:r w:rsidR="00147CDF">
        <w:rPr>
          <w:rFonts w:hint="eastAsia"/>
        </w:rPr>
        <w:t>：各</w:t>
      </w:r>
      <w:r w:rsidR="00147CDF">
        <w:t>1</w:t>
      </w:r>
      <w:r w:rsidR="00147CDF">
        <w:rPr>
          <w:rFonts w:hint="eastAsia"/>
        </w:rPr>
        <w:t>名，獎金新臺幣</w:t>
      </w:r>
      <w:r w:rsidR="00FB7727">
        <w:rPr>
          <w:rFonts w:hint="eastAsia"/>
        </w:rPr>
        <w:t>8</w:t>
      </w:r>
      <w:r w:rsidR="00147CDF">
        <w:rPr>
          <w:rFonts w:hint="eastAsia"/>
        </w:rPr>
        <w:t>萬元</w:t>
      </w:r>
      <w:r w:rsidR="00CC0D7A">
        <w:rPr>
          <w:rFonts w:hint="eastAsia"/>
        </w:rPr>
        <w:t>及典藏證明書、</w:t>
      </w:r>
      <w:r w:rsidR="00A23B29">
        <w:rPr>
          <w:rFonts w:hint="eastAsia"/>
        </w:rPr>
        <w:t>錦旗乙面</w:t>
      </w:r>
      <w:r w:rsidR="00CC0D7A">
        <w:rPr>
          <w:rFonts w:hint="eastAsia"/>
        </w:rPr>
        <w:t>。</w:t>
      </w:r>
      <w:r w:rsidR="00216CD2">
        <w:rPr>
          <w:rFonts w:hint="eastAsia"/>
        </w:rPr>
        <w:t>（典藏費用已包涵獎金內）。</w:t>
      </w:r>
    </w:p>
    <w:p w:rsidR="00216CD2" w:rsidRDefault="001F2CFA" w:rsidP="00216CD2">
      <w:pPr>
        <w:pStyle w:val="21"/>
        <w:shd w:val="clear" w:color="auto" w:fill="auto"/>
        <w:spacing w:after="0"/>
        <w:ind w:left="520" w:hanging="240"/>
        <w:jc w:val="left"/>
      </w:pPr>
      <w:r>
        <w:rPr>
          <w:rFonts w:hint="eastAsia"/>
        </w:rPr>
        <w:t>◎</w:t>
      </w:r>
      <w:r w:rsidR="00615677">
        <w:rPr>
          <w:rFonts w:hint="eastAsia"/>
        </w:rPr>
        <w:t xml:space="preserve"> 季軍</w:t>
      </w:r>
      <w:r w:rsidR="00147CDF">
        <w:rPr>
          <w:rFonts w:hint="eastAsia"/>
        </w:rPr>
        <w:t>：各</w:t>
      </w:r>
      <w:r w:rsidR="00147CDF">
        <w:t>1</w:t>
      </w:r>
      <w:r w:rsidR="00147CDF">
        <w:rPr>
          <w:rFonts w:hint="eastAsia"/>
        </w:rPr>
        <w:t>名，獎金新臺幣</w:t>
      </w:r>
      <w:r w:rsidR="00BD6960">
        <w:rPr>
          <w:rFonts w:hint="eastAsia"/>
        </w:rPr>
        <w:t>5</w:t>
      </w:r>
      <w:r w:rsidR="00147CDF">
        <w:rPr>
          <w:rFonts w:hint="eastAsia"/>
        </w:rPr>
        <w:t>萬</w:t>
      </w:r>
      <w:r w:rsidR="00BD6960">
        <w:rPr>
          <w:rFonts w:hint="eastAsia"/>
        </w:rPr>
        <w:t>5千</w:t>
      </w:r>
      <w:r w:rsidR="00147CDF">
        <w:rPr>
          <w:rFonts w:hint="eastAsia"/>
        </w:rPr>
        <w:t>元</w:t>
      </w:r>
      <w:r w:rsidR="00CC0D7A">
        <w:rPr>
          <w:rFonts w:hint="eastAsia"/>
        </w:rPr>
        <w:t>及典藏證明書、</w:t>
      </w:r>
      <w:r w:rsidR="00A23B29">
        <w:rPr>
          <w:rFonts w:hint="eastAsia"/>
        </w:rPr>
        <w:t>錦旗乙面</w:t>
      </w:r>
      <w:r w:rsidR="00CC0D7A">
        <w:rPr>
          <w:rFonts w:hint="eastAsia"/>
        </w:rPr>
        <w:t>。</w:t>
      </w:r>
      <w:r w:rsidR="00216CD2">
        <w:rPr>
          <w:rFonts w:hint="eastAsia"/>
        </w:rPr>
        <w:t>（典藏費用已包涵獎金內）。</w:t>
      </w:r>
    </w:p>
    <w:p w:rsidR="00147CDF" w:rsidRDefault="001F2CFA" w:rsidP="00216CD2">
      <w:pPr>
        <w:pStyle w:val="21"/>
        <w:shd w:val="clear" w:color="auto" w:fill="auto"/>
        <w:spacing w:after="0"/>
        <w:ind w:left="280" w:firstLine="0"/>
        <w:jc w:val="left"/>
      </w:pPr>
      <w:r>
        <w:rPr>
          <w:rFonts w:hint="eastAsia"/>
        </w:rPr>
        <w:t>◎</w:t>
      </w:r>
      <w:r w:rsidR="00615677">
        <w:rPr>
          <w:rFonts w:hint="eastAsia"/>
        </w:rPr>
        <w:t xml:space="preserve"> </w:t>
      </w:r>
      <w:r>
        <w:rPr>
          <w:rFonts w:hint="eastAsia"/>
        </w:rPr>
        <w:t>最</w:t>
      </w:r>
      <w:r w:rsidR="00216CD2">
        <w:rPr>
          <w:rFonts w:hint="eastAsia"/>
        </w:rPr>
        <w:t>佳</w:t>
      </w:r>
      <w:r>
        <w:rPr>
          <w:rFonts w:hint="eastAsia"/>
        </w:rPr>
        <w:t>雕</w:t>
      </w:r>
      <w:r w:rsidR="00216CD2">
        <w:rPr>
          <w:rFonts w:hint="eastAsia"/>
        </w:rPr>
        <w:t>作獎</w:t>
      </w:r>
      <w:r w:rsidR="00147CDF">
        <w:rPr>
          <w:rFonts w:hint="eastAsia"/>
        </w:rPr>
        <w:t>：各</w:t>
      </w:r>
      <w:r w:rsidR="007F466E">
        <w:rPr>
          <w:rFonts w:hint="eastAsia"/>
        </w:rPr>
        <w:t>7</w:t>
      </w:r>
      <w:r w:rsidR="00147CDF">
        <w:rPr>
          <w:rFonts w:hint="eastAsia"/>
        </w:rPr>
        <w:t>名，獎金</w:t>
      </w:r>
      <w:r w:rsidR="007F466E">
        <w:rPr>
          <w:rFonts w:hint="eastAsia"/>
        </w:rPr>
        <w:t>3</w:t>
      </w:r>
      <w:r w:rsidR="00147CDF">
        <w:rPr>
          <w:rFonts w:hint="eastAsia"/>
        </w:rPr>
        <w:t>萬</w:t>
      </w:r>
      <w:r w:rsidR="007F466E">
        <w:rPr>
          <w:rFonts w:hint="eastAsia"/>
        </w:rPr>
        <w:t>2千</w:t>
      </w:r>
      <w:r w:rsidR="00147CDF">
        <w:rPr>
          <w:rFonts w:hint="eastAsia"/>
        </w:rPr>
        <w:t>元</w:t>
      </w:r>
      <w:r w:rsidR="00216CD2">
        <w:rPr>
          <w:rFonts w:hint="eastAsia"/>
        </w:rPr>
        <w:t>及典藏證明書、</w:t>
      </w:r>
      <w:r w:rsidR="00A23B29">
        <w:rPr>
          <w:rFonts w:hint="eastAsia"/>
        </w:rPr>
        <w:t>錦旗乙面</w:t>
      </w:r>
      <w:r w:rsidR="00216CD2">
        <w:rPr>
          <w:rFonts w:hint="eastAsia"/>
        </w:rPr>
        <w:t>。</w:t>
      </w:r>
      <w:r w:rsidR="00BA673E">
        <w:rPr>
          <w:rFonts w:hint="eastAsia"/>
        </w:rPr>
        <w:t>（典藏費用已包涵獎金內）。</w:t>
      </w:r>
    </w:p>
    <w:p w:rsidR="00147CDF" w:rsidRDefault="00216CD2" w:rsidP="00147CDF">
      <w:pPr>
        <w:pStyle w:val="21"/>
        <w:shd w:val="clear" w:color="auto" w:fill="auto"/>
        <w:spacing w:after="380"/>
        <w:ind w:firstLine="0"/>
        <w:jc w:val="both"/>
      </w:pPr>
      <w:r>
        <w:t xml:space="preserve"> </w:t>
      </w:r>
      <w:r>
        <w:rPr>
          <w:rFonts w:hint="eastAsia"/>
        </w:rPr>
        <w:t xml:space="preserve">   </w:t>
      </w:r>
      <w:r w:rsidR="00147CDF">
        <w:t>(</w:t>
      </w:r>
      <w:r w:rsidR="00147CDF">
        <w:rPr>
          <w:rFonts w:hint="eastAsia"/>
        </w:rPr>
        <w:t>依稅法相關規定，得獎金額超過新台幣</w:t>
      </w:r>
      <w:r w:rsidR="00F44A92">
        <w:rPr>
          <w:rFonts w:hint="eastAsia"/>
        </w:rPr>
        <w:t>2</w:t>
      </w:r>
      <w:r w:rsidR="00147CDF">
        <w:t>0,000</w:t>
      </w:r>
      <w:r w:rsidR="00147CDF">
        <w:rPr>
          <w:rFonts w:hint="eastAsia"/>
        </w:rPr>
        <w:t>元以上，得獎者須自行支付</w:t>
      </w:r>
      <w:r w:rsidR="00147CDF">
        <w:t>10%</w:t>
      </w:r>
      <w:r w:rsidR="00147CDF">
        <w:rPr>
          <w:rFonts w:hint="eastAsia"/>
        </w:rPr>
        <w:t>之稅金。）</w:t>
      </w:r>
    </w:p>
    <w:p w:rsidR="00147CDF" w:rsidRDefault="00216CD2" w:rsidP="00147CDF">
      <w:pPr>
        <w:pStyle w:val="210"/>
        <w:keepNext/>
        <w:keepLines/>
        <w:shd w:val="clear" w:color="auto" w:fill="auto"/>
        <w:tabs>
          <w:tab w:val="left" w:pos="574"/>
        </w:tabs>
        <w:spacing w:before="0" w:after="0" w:line="398" w:lineRule="exact"/>
        <w:ind w:firstLine="0"/>
        <w:jc w:val="both"/>
      </w:pPr>
      <w:bookmarkStart w:id="9" w:name="bookmark9"/>
      <w:r>
        <w:rPr>
          <w:rFonts w:hint="eastAsia"/>
        </w:rPr>
        <w:t>七</w:t>
      </w:r>
      <w:r w:rsidR="00147CDF">
        <w:rPr>
          <w:rFonts w:hint="eastAsia"/>
        </w:rPr>
        <w:t>、</w:t>
      </w:r>
      <w:r w:rsidR="00147CDF">
        <w:tab/>
      </w:r>
      <w:r w:rsidR="00147CDF">
        <w:rPr>
          <w:rFonts w:hint="eastAsia"/>
        </w:rPr>
        <w:t>作品歸屬</w:t>
      </w:r>
      <w:bookmarkEnd w:id="9"/>
    </w:p>
    <w:p w:rsidR="00147CDF" w:rsidRDefault="00147CDF" w:rsidP="00194943">
      <w:pPr>
        <w:pStyle w:val="21"/>
        <w:shd w:val="clear" w:color="auto" w:fill="auto"/>
        <w:spacing w:after="380"/>
        <w:ind w:left="520" w:firstLine="0"/>
        <w:jc w:val="both"/>
      </w:pPr>
      <w:r>
        <w:rPr>
          <w:rFonts w:hint="eastAsia"/>
        </w:rPr>
        <w:t>參加決賽者之作品由主辦單位（</w:t>
      </w:r>
      <w:r w:rsidR="00216CD2">
        <w:rPr>
          <w:rFonts w:hint="eastAsia"/>
        </w:rPr>
        <w:t>花蓮縣卓溪鄉公所</w:t>
      </w:r>
      <w:r>
        <w:rPr>
          <w:rFonts w:hint="eastAsia"/>
        </w:rPr>
        <w:t>）永久典藏。主辦單位對收藏作品可永久無償使用，並可行使複製、數位化、永久發行出版權，除獎金外不再另行支付費用。</w:t>
      </w:r>
    </w:p>
    <w:p w:rsidR="00147CDF" w:rsidRDefault="00216CD2" w:rsidP="00147CDF">
      <w:pPr>
        <w:pStyle w:val="210"/>
        <w:keepNext/>
        <w:keepLines/>
        <w:shd w:val="clear" w:color="auto" w:fill="auto"/>
        <w:tabs>
          <w:tab w:val="left" w:pos="579"/>
        </w:tabs>
        <w:spacing w:before="0" w:after="0" w:line="398" w:lineRule="exact"/>
        <w:ind w:firstLine="0"/>
        <w:jc w:val="both"/>
      </w:pPr>
      <w:bookmarkStart w:id="10" w:name="bookmark10"/>
      <w:r>
        <w:rPr>
          <w:rFonts w:hint="eastAsia"/>
        </w:rPr>
        <w:t>八</w:t>
      </w:r>
      <w:r w:rsidR="00147CDF">
        <w:rPr>
          <w:rFonts w:hint="eastAsia"/>
        </w:rPr>
        <w:t>、</w:t>
      </w:r>
      <w:r w:rsidR="00147CDF">
        <w:tab/>
      </w:r>
      <w:r w:rsidR="00147CDF">
        <w:rPr>
          <w:rFonts w:hint="eastAsia"/>
        </w:rPr>
        <w:t>其他配合事項</w:t>
      </w:r>
      <w:bookmarkEnd w:id="10"/>
    </w:p>
    <w:p w:rsidR="00147CDF" w:rsidRDefault="00147CDF" w:rsidP="00147CDF">
      <w:pPr>
        <w:pStyle w:val="21"/>
        <w:shd w:val="clear" w:color="auto" w:fill="auto"/>
        <w:spacing w:after="0"/>
        <w:ind w:left="520" w:hanging="240"/>
        <w:jc w:val="left"/>
      </w:pPr>
      <w:r>
        <w:rPr>
          <w:rFonts w:hint="eastAsia"/>
        </w:rPr>
        <w:t>◎參賽者應詳讀報名簡章內容，經報名參賽即視同同意報名簡章所有規定，參賽者不得對主辦單位之安排提出異議。</w:t>
      </w:r>
    </w:p>
    <w:p w:rsidR="00147CDF" w:rsidRDefault="006C7926" w:rsidP="00147CDF">
      <w:pPr>
        <w:pStyle w:val="21"/>
        <w:shd w:val="clear" w:color="auto" w:fill="auto"/>
        <w:spacing w:after="523"/>
        <w:ind w:left="520" w:hanging="240"/>
        <w:jc w:val="left"/>
      </w:pPr>
      <w:r>
        <w:rPr>
          <w:rFonts w:hint="eastAsia"/>
        </w:rPr>
        <w:t>◎進入決賽者於</w:t>
      </w:r>
      <w:r w:rsidR="00147CDF">
        <w:rPr>
          <w:rFonts w:hint="eastAsia"/>
        </w:rPr>
        <w:t>決賽評審時，皆需在場說明創作理念與回答評審提問，並配合出席頒獎典禮，無法出席頒獎活動，提前告知承辦單位，並指定代理人出席。</w:t>
      </w:r>
    </w:p>
    <w:p w:rsidR="00147CDF" w:rsidRDefault="00216CD2" w:rsidP="00147CDF">
      <w:pPr>
        <w:pStyle w:val="210"/>
        <w:keepNext/>
        <w:keepLines/>
        <w:shd w:val="clear" w:color="auto" w:fill="auto"/>
        <w:spacing w:before="0" w:after="127"/>
        <w:ind w:firstLine="0"/>
        <w:jc w:val="both"/>
      </w:pPr>
      <w:bookmarkStart w:id="11" w:name="bookmark11"/>
      <w:r>
        <w:rPr>
          <w:rFonts w:hint="eastAsia"/>
        </w:rPr>
        <w:t>九</w:t>
      </w:r>
      <w:r w:rsidR="00147CDF">
        <w:rPr>
          <w:rFonts w:hint="eastAsia"/>
        </w:rPr>
        <w:t>、簡章索取辦法</w:t>
      </w:r>
      <w:bookmarkEnd w:id="11"/>
    </w:p>
    <w:p w:rsidR="00147CDF" w:rsidRDefault="00147CDF" w:rsidP="00147CDF">
      <w:pPr>
        <w:pStyle w:val="21"/>
        <w:shd w:val="clear" w:color="auto" w:fill="auto"/>
        <w:spacing w:after="393" w:line="236" w:lineRule="exact"/>
        <w:ind w:left="520" w:firstLine="0"/>
        <w:jc w:val="left"/>
      </w:pPr>
      <w:r>
        <w:rPr>
          <w:rFonts w:hint="eastAsia"/>
        </w:rPr>
        <w:t>請至活動官網</w:t>
      </w:r>
      <w:hyperlink r:id="rId8" w:history="1">
        <w:r w:rsidR="00597424">
          <w:rPr>
            <w:rStyle w:val="af"/>
          </w:rPr>
          <w:t>http://www.zhuo-xi.gov.tw/</w:t>
        </w:r>
      </w:hyperlink>
      <w:r>
        <w:rPr>
          <w:rFonts w:hint="eastAsia"/>
        </w:rPr>
        <w:t>下載。</w:t>
      </w:r>
      <w:r w:rsidR="00216CD2">
        <w:rPr>
          <w:rFonts w:hint="eastAsia"/>
        </w:rPr>
        <w:t>花蓮縣卓溪鄉公所</w:t>
      </w:r>
      <w:r w:rsidR="007635BA">
        <w:rPr>
          <w:rFonts w:hint="eastAsia"/>
        </w:rPr>
        <w:t>一幸福卓溪木雕藝術獎</w:t>
      </w:r>
    </w:p>
    <w:p w:rsidR="00147CDF" w:rsidRDefault="00147CDF" w:rsidP="007B042F">
      <w:pPr>
        <w:pStyle w:val="21"/>
        <w:shd w:val="clear" w:color="auto" w:fill="auto"/>
        <w:spacing w:after="393" w:line="236" w:lineRule="exact"/>
        <w:ind w:left="520" w:firstLine="0"/>
        <w:jc w:val="left"/>
      </w:pPr>
      <w:r>
        <w:rPr>
          <w:rFonts w:hint="eastAsia"/>
        </w:rPr>
        <w:t>活動洽詢電話</w:t>
      </w:r>
      <w:r>
        <w:rPr>
          <w:rStyle w:val="20"/>
        </w:rPr>
        <w:t>0</w:t>
      </w:r>
      <w:r w:rsidR="00216CD2">
        <w:rPr>
          <w:rStyle w:val="20"/>
          <w:rFonts w:hint="eastAsia"/>
          <w:lang w:eastAsia="zh-TW"/>
        </w:rPr>
        <w:t>3</w:t>
      </w:r>
      <w:r>
        <w:rPr>
          <w:rStyle w:val="20"/>
        </w:rPr>
        <w:t>-</w:t>
      </w:r>
      <w:r w:rsidR="00597424">
        <w:rPr>
          <w:rStyle w:val="20"/>
          <w:rFonts w:hint="eastAsia"/>
          <w:lang w:eastAsia="zh-TW"/>
        </w:rPr>
        <w:t>8883118</w:t>
      </w:r>
      <w:r>
        <w:rPr>
          <w:rStyle w:val="20"/>
        </w:rPr>
        <w:t>#</w:t>
      </w:r>
      <w:r w:rsidR="00597424">
        <w:rPr>
          <w:rStyle w:val="20"/>
          <w:rFonts w:hint="eastAsia"/>
          <w:lang w:eastAsia="zh-TW"/>
        </w:rPr>
        <w:t>64田先生</w:t>
      </w:r>
      <w:r>
        <w:rPr>
          <w:rFonts w:hint="eastAsia"/>
        </w:rPr>
        <w:t>。※本簡章如有未盡事宜，主辦單位得隨時修正公布之。</w:t>
      </w:r>
    </w:p>
    <w:p w:rsidR="001F2CFA" w:rsidRDefault="001F2CFA" w:rsidP="00147CDF">
      <w:pPr>
        <w:pStyle w:val="21"/>
        <w:shd w:val="clear" w:color="auto" w:fill="auto"/>
        <w:spacing w:after="0" w:line="220" w:lineRule="exact"/>
        <w:ind w:left="520" w:firstLine="0"/>
        <w:jc w:val="left"/>
      </w:pPr>
    </w:p>
    <w:p w:rsidR="00147CDF" w:rsidRPr="007B042F" w:rsidRDefault="00147CDF" w:rsidP="007B042F">
      <w:pPr>
        <w:pStyle w:val="21"/>
        <w:shd w:val="clear" w:color="auto" w:fill="auto"/>
        <w:spacing w:after="0" w:line="220" w:lineRule="exact"/>
        <w:ind w:firstLine="0"/>
        <w:jc w:val="left"/>
      </w:pPr>
    </w:p>
    <w:p w:rsidR="00147CDF" w:rsidRDefault="00147CDF" w:rsidP="00147CDF">
      <w:pPr>
        <w:pStyle w:val="10"/>
        <w:keepNext/>
        <w:keepLines/>
        <w:shd w:val="clear" w:color="auto" w:fill="auto"/>
        <w:spacing w:after="680" w:line="320" w:lineRule="exact"/>
        <w:ind w:left="20"/>
      </w:pPr>
      <w:bookmarkStart w:id="12" w:name="bookmark12"/>
      <w:r>
        <w:t>20</w:t>
      </w:r>
      <w:bookmarkEnd w:id="12"/>
      <w:r w:rsidR="007635BA">
        <w:rPr>
          <w:rFonts w:hint="eastAsia"/>
        </w:rPr>
        <w:t>20幸福卓溪木雕藝術獎</w:t>
      </w:r>
    </w:p>
    <w:p w:rsidR="00147CDF" w:rsidRDefault="00147CDF" w:rsidP="00147CDF">
      <w:pPr>
        <w:pStyle w:val="10"/>
        <w:keepNext/>
        <w:keepLines/>
        <w:shd w:val="clear" w:color="auto" w:fill="auto"/>
        <w:spacing w:after="762" w:line="320" w:lineRule="exact"/>
        <w:ind w:left="20"/>
      </w:pPr>
      <w:bookmarkStart w:id="13" w:name="bookmark13"/>
      <w:r>
        <w:rPr>
          <w:rFonts w:hint="eastAsia"/>
        </w:rPr>
        <w:t>【同意書】</w:t>
      </w:r>
      <w:bookmarkEnd w:id="13"/>
    </w:p>
    <w:p w:rsidR="00147CDF" w:rsidRDefault="00486D10" w:rsidP="00147CDF">
      <w:pPr>
        <w:pStyle w:val="40"/>
        <w:shd w:val="clear" w:color="auto" w:fill="auto"/>
        <w:spacing w:before="0" w:after="1346"/>
        <w:ind w:firstLine="600"/>
        <w:jc w:val="both"/>
      </w:pPr>
      <w:r>
        <w:rPr>
          <w:rFonts w:hint="eastAsia"/>
        </w:rPr>
        <w:t>本人參加由 花蓮縣卓溪鄉公所</w:t>
      </w:r>
      <w:r w:rsidR="00147CDF">
        <w:rPr>
          <w:rFonts w:hint="eastAsia"/>
        </w:rPr>
        <w:t>主辦「</w:t>
      </w:r>
      <w:r w:rsidR="007635BA">
        <w:t>20</w:t>
      </w:r>
      <w:r w:rsidR="007635BA">
        <w:rPr>
          <w:rFonts w:hint="eastAsia"/>
        </w:rPr>
        <w:t>20幸福卓溪木雕藝術獎</w:t>
      </w:r>
      <w:r w:rsidR="00147CDF">
        <w:rPr>
          <w:rFonts w:hint="eastAsia"/>
        </w:rPr>
        <w:t>」之【</w:t>
      </w:r>
      <w:r w:rsidR="00160BE7">
        <w:rPr>
          <w:rFonts w:hint="eastAsia"/>
        </w:rPr>
        <w:t>幸福卓溪木雕藝術競賽活動】</w:t>
      </w:r>
      <w:r w:rsidR="00147CDF">
        <w:rPr>
          <w:rFonts w:hint="eastAsia"/>
        </w:rPr>
        <w:t>同意將參加決賽現場創作作品，無償由主辦單位永久典藏。主辦單位對收藏作品可永久無償使用，並可行使複製、數位化、永久發行出版權，由主辦單位使用本作品於各種媒體之公關宣傳、教育推廣，以及其他方式推廣木雕藝術文化等相關活動使用。</w:t>
      </w:r>
    </w:p>
    <w:p w:rsidR="00147CDF" w:rsidRDefault="00147CDF" w:rsidP="00147CDF">
      <w:pPr>
        <w:pStyle w:val="40"/>
        <w:shd w:val="clear" w:color="auto" w:fill="auto"/>
        <w:spacing w:before="0" w:after="160" w:line="260" w:lineRule="exact"/>
        <w:ind w:left="1440"/>
        <w:jc w:val="left"/>
      </w:pPr>
      <w:r>
        <w:rPr>
          <w:rFonts w:hint="eastAsia"/>
        </w:rPr>
        <w:t xml:space="preserve">此致  </w:t>
      </w:r>
      <w:r w:rsidR="007635BA">
        <w:rPr>
          <w:rFonts w:hint="eastAsia"/>
        </w:rPr>
        <w:t>花蓮縣卓溪鄉公所</w:t>
      </w:r>
    </w:p>
    <w:p w:rsidR="00147CDF" w:rsidRDefault="00147CDF" w:rsidP="00147CDF">
      <w:pPr>
        <w:pStyle w:val="40"/>
        <w:shd w:val="clear" w:color="auto" w:fill="auto"/>
        <w:tabs>
          <w:tab w:val="left" w:pos="6153"/>
        </w:tabs>
        <w:spacing w:before="0" w:after="0" w:line="518" w:lineRule="exact"/>
        <w:ind w:left="1660"/>
        <w:jc w:val="both"/>
      </w:pPr>
      <w:r>
        <w:rPr>
          <w:rFonts w:hint="eastAsia"/>
        </w:rPr>
        <w:t>立同意書人：</w:t>
      </w:r>
      <w:r>
        <w:tab/>
      </w:r>
      <w:r>
        <w:rPr>
          <w:rFonts w:hint="eastAsia"/>
        </w:rPr>
        <w:t>（簽名</w:t>
      </w:r>
      <w:r>
        <w:t>/</w:t>
      </w:r>
      <w:r>
        <w:rPr>
          <w:rFonts w:hint="eastAsia"/>
        </w:rPr>
        <w:t>蓋章</w:t>
      </w:r>
      <w:r>
        <w:t>)</w:t>
      </w:r>
    </w:p>
    <w:p w:rsidR="00147CDF" w:rsidRDefault="00147CDF" w:rsidP="00147CDF">
      <w:pPr>
        <w:pStyle w:val="40"/>
        <w:shd w:val="clear" w:color="auto" w:fill="auto"/>
        <w:spacing w:before="0" w:after="0" w:line="518" w:lineRule="exact"/>
        <w:ind w:left="1660"/>
        <w:jc w:val="both"/>
      </w:pPr>
      <w:r>
        <w:rPr>
          <w:rFonts w:hint="eastAsia"/>
        </w:rPr>
        <w:t>身分證字號：</w:t>
      </w:r>
    </w:p>
    <w:p w:rsidR="00147CDF" w:rsidRDefault="00147CDF" w:rsidP="00147CDF">
      <w:pPr>
        <w:pStyle w:val="40"/>
        <w:shd w:val="clear" w:color="auto" w:fill="auto"/>
        <w:spacing w:before="0" w:after="0" w:line="518" w:lineRule="exact"/>
        <w:ind w:left="1660"/>
        <w:jc w:val="both"/>
      </w:pPr>
      <w:r>
        <w:rPr>
          <w:rFonts w:hint="eastAsia"/>
        </w:rPr>
        <w:t>戶籍地址：</w:t>
      </w:r>
    </w:p>
    <w:p w:rsidR="00147CDF" w:rsidRDefault="00147CDF" w:rsidP="00147CDF">
      <w:pPr>
        <w:pStyle w:val="40"/>
        <w:shd w:val="clear" w:color="auto" w:fill="auto"/>
        <w:spacing w:before="0" w:after="1627" w:line="518" w:lineRule="exact"/>
        <w:ind w:left="1660"/>
        <w:jc w:val="both"/>
      </w:pPr>
      <w:r>
        <w:rPr>
          <w:rFonts w:hint="eastAsia"/>
        </w:rPr>
        <w:t>聯絡電話：</w:t>
      </w:r>
    </w:p>
    <w:p w:rsidR="00147CDF" w:rsidRDefault="00147CDF" w:rsidP="00147CDF">
      <w:pPr>
        <w:pStyle w:val="40"/>
        <w:shd w:val="clear" w:color="auto" w:fill="auto"/>
        <w:spacing w:before="0" w:after="0" w:line="260" w:lineRule="exact"/>
        <w:ind w:left="20"/>
        <w:jc w:val="center"/>
      </w:pPr>
    </w:p>
    <w:p w:rsidR="00147CDF" w:rsidRDefault="00147CDF" w:rsidP="00147CDF">
      <w:pPr>
        <w:pStyle w:val="40"/>
        <w:shd w:val="clear" w:color="auto" w:fill="auto"/>
        <w:spacing w:before="0" w:after="0" w:line="260" w:lineRule="exact"/>
        <w:ind w:left="20"/>
        <w:jc w:val="center"/>
      </w:pPr>
    </w:p>
    <w:p w:rsidR="00147CDF" w:rsidRDefault="00147CDF" w:rsidP="00147CDF">
      <w:pPr>
        <w:pStyle w:val="40"/>
        <w:shd w:val="clear" w:color="auto" w:fill="auto"/>
        <w:spacing w:before="0" w:after="0" w:line="260" w:lineRule="exact"/>
        <w:ind w:left="20"/>
        <w:jc w:val="center"/>
      </w:pPr>
    </w:p>
    <w:p w:rsidR="00147CDF" w:rsidRDefault="00147CDF" w:rsidP="00147CDF">
      <w:pPr>
        <w:pStyle w:val="40"/>
        <w:shd w:val="clear" w:color="auto" w:fill="auto"/>
        <w:spacing w:before="0" w:after="0" w:line="260" w:lineRule="exact"/>
        <w:ind w:left="20"/>
        <w:jc w:val="center"/>
      </w:pPr>
    </w:p>
    <w:p w:rsidR="00147CDF" w:rsidRDefault="00147CDF" w:rsidP="00147CDF">
      <w:pPr>
        <w:pStyle w:val="40"/>
        <w:shd w:val="clear" w:color="auto" w:fill="auto"/>
        <w:spacing w:before="0" w:after="0" w:line="260" w:lineRule="exact"/>
        <w:ind w:left="20"/>
        <w:jc w:val="center"/>
      </w:pPr>
    </w:p>
    <w:p w:rsidR="00147CDF" w:rsidRDefault="00147CDF" w:rsidP="00147CDF">
      <w:pPr>
        <w:pStyle w:val="40"/>
        <w:shd w:val="clear" w:color="auto" w:fill="auto"/>
        <w:spacing w:before="0" w:after="0" w:line="260" w:lineRule="exact"/>
        <w:ind w:left="20"/>
        <w:jc w:val="center"/>
      </w:pPr>
    </w:p>
    <w:p w:rsidR="00147CDF" w:rsidRDefault="00147CDF" w:rsidP="00F44A92">
      <w:pPr>
        <w:pStyle w:val="40"/>
        <w:shd w:val="clear" w:color="auto" w:fill="auto"/>
        <w:spacing w:before="0" w:after="0" w:line="260" w:lineRule="exact"/>
        <w:jc w:val="left"/>
      </w:pPr>
    </w:p>
    <w:p w:rsidR="00F44A92" w:rsidRDefault="00F44A92" w:rsidP="00F44A92">
      <w:pPr>
        <w:pStyle w:val="40"/>
        <w:shd w:val="clear" w:color="auto" w:fill="auto"/>
        <w:spacing w:before="0" w:after="0" w:line="260" w:lineRule="exact"/>
        <w:jc w:val="left"/>
      </w:pPr>
    </w:p>
    <w:p w:rsidR="00147CDF" w:rsidRDefault="00147CDF" w:rsidP="00F44A92">
      <w:pPr>
        <w:pStyle w:val="40"/>
        <w:shd w:val="clear" w:color="auto" w:fill="auto"/>
        <w:spacing w:before="0" w:after="0" w:line="260" w:lineRule="exact"/>
        <w:jc w:val="left"/>
      </w:pPr>
    </w:p>
    <w:p w:rsidR="00147CDF" w:rsidRDefault="00147CDF" w:rsidP="00F44A92">
      <w:pPr>
        <w:pStyle w:val="40"/>
        <w:shd w:val="clear" w:color="auto" w:fill="auto"/>
        <w:spacing w:before="0" w:after="0" w:line="260" w:lineRule="exact"/>
        <w:jc w:val="left"/>
      </w:pPr>
    </w:p>
    <w:p w:rsidR="00147CDF" w:rsidRDefault="00147CDF" w:rsidP="00147CDF">
      <w:pPr>
        <w:pStyle w:val="40"/>
        <w:shd w:val="clear" w:color="auto" w:fill="auto"/>
        <w:spacing w:before="0" w:after="0" w:line="260" w:lineRule="exact"/>
        <w:ind w:left="20"/>
        <w:jc w:val="center"/>
      </w:pPr>
    </w:p>
    <w:p w:rsidR="00147CDF" w:rsidRDefault="00147CDF" w:rsidP="00147CDF">
      <w:pPr>
        <w:pStyle w:val="40"/>
        <w:shd w:val="clear" w:color="auto" w:fill="auto"/>
        <w:spacing w:before="0" w:after="0" w:line="260" w:lineRule="exact"/>
        <w:ind w:left="20"/>
        <w:jc w:val="center"/>
        <w:rPr>
          <w:rStyle w:val="414pt"/>
          <w:lang w:eastAsia="zh-TW"/>
        </w:rPr>
      </w:pPr>
      <w:r>
        <w:rPr>
          <w:rFonts w:hint="eastAsia"/>
        </w:rPr>
        <w:t>中華</w:t>
      </w:r>
      <w:r>
        <w:t xml:space="preserve"> </w:t>
      </w:r>
      <w:r>
        <w:rPr>
          <w:rFonts w:hint="eastAsia"/>
        </w:rPr>
        <w:t>民</w:t>
      </w:r>
      <w:r>
        <w:t xml:space="preserve"> </w:t>
      </w:r>
      <w:r>
        <w:rPr>
          <w:rStyle w:val="414pt"/>
          <w:rFonts w:hint="eastAsia"/>
        </w:rPr>
        <w:t>國一</w:t>
      </w:r>
      <w:r>
        <w:rPr>
          <w:rStyle w:val="414pt"/>
          <w:rFonts w:ascii="MS Mincho" w:eastAsia="MS Mincho" w:hAnsi="MS Mincho" w:cs="MS Mincho" w:hint="eastAsia"/>
        </w:rPr>
        <w:t>〇</w:t>
      </w:r>
      <w:r w:rsidR="00194943">
        <w:rPr>
          <w:rStyle w:val="414pt"/>
          <w:rFonts w:asciiTheme="minorEastAsia" w:eastAsiaTheme="minorEastAsia" w:hAnsiTheme="minorEastAsia" w:cs="MS Mincho" w:hint="eastAsia"/>
          <w:lang w:eastAsia="zh-TW"/>
        </w:rPr>
        <w:t>九</w:t>
      </w:r>
      <w:r>
        <w:rPr>
          <w:rStyle w:val="414pt"/>
          <w:rFonts w:hint="eastAsia"/>
        </w:rPr>
        <w:t>年</w:t>
      </w:r>
      <w:r>
        <w:rPr>
          <w:rStyle w:val="414pt"/>
        </w:rPr>
        <w:t xml:space="preserve"> </w:t>
      </w:r>
      <w:r>
        <w:rPr>
          <w:rStyle w:val="414pt"/>
          <w:rFonts w:hint="eastAsia"/>
        </w:rPr>
        <w:t>月</w:t>
      </w:r>
      <w:r>
        <w:rPr>
          <w:rStyle w:val="414pt"/>
        </w:rPr>
        <w:t xml:space="preserve"> </w:t>
      </w:r>
      <w:r>
        <w:rPr>
          <w:rStyle w:val="414pt"/>
          <w:rFonts w:hint="eastAsia"/>
        </w:rPr>
        <w:t>日</w:t>
      </w:r>
    </w:p>
    <w:p w:rsidR="001F2CFA" w:rsidRDefault="001F2CFA" w:rsidP="00147CDF">
      <w:pPr>
        <w:pStyle w:val="40"/>
        <w:shd w:val="clear" w:color="auto" w:fill="auto"/>
        <w:spacing w:before="0" w:after="0" w:line="260" w:lineRule="exact"/>
        <w:ind w:left="20"/>
        <w:jc w:val="center"/>
        <w:rPr>
          <w:rStyle w:val="414pt"/>
          <w:lang w:eastAsia="zh-TW"/>
        </w:rPr>
      </w:pPr>
    </w:p>
    <w:p w:rsidR="00147CDF" w:rsidRDefault="00147CDF" w:rsidP="00147CDF">
      <w:pPr>
        <w:pStyle w:val="40"/>
        <w:shd w:val="clear" w:color="auto" w:fill="auto"/>
        <w:spacing w:before="0" w:after="0" w:line="260" w:lineRule="exact"/>
        <w:ind w:left="20"/>
        <w:jc w:val="center"/>
      </w:pPr>
    </w:p>
    <w:p w:rsidR="001A23A9" w:rsidRPr="002B6482" w:rsidRDefault="002B6482" w:rsidP="001A23A9">
      <w:pPr>
        <w:pStyle w:val="12"/>
        <w:framePr w:w="9322" w:wrap="notBeside" w:vAnchor="text" w:hAnchor="text" w:xAlign="center" w:y="551"/>
        <w:shd w:val="clear" w:color="auto" w:fill="auto"/>
        <w:ind w:firstLine="0"/>
        <w:rPr>
          <w:rFonts w:ascii="新細明體" w:eastAsia="新細明體" w:hAnsi="新細明體"/>
        </w:rPr>
      </w:pPr>
      <w:r w:rsidRPr="002B6482">
        <w:rPr>
          <w:rStyle w:val="aa"/>
          <w:rFonts w:ascii="新細明體" w:eastAsia="新細明體" w:hAnsi="新細明體" w:hint="eastAsia"/>
          <w:lang w:eastAsia="zh-TW"/>
        </w:rPr>
        <w:t>選手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91"/>
        <w:gridCol w:w="2693"/>
        <w:gridCol w:w="994"/>
        <w:gridCol w:w="1843"/>
        <w:gridCol w:w="2501"/>
      </w:tblGrid>
      <w:tr w:rsidR="001A23A9" w:rsidTr="001C13DA">
        <w:trPr>
          <w:trHeight w:hRule="exact" w:val="73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3A9" w:rsidRDefault="001A23A9" w:rsidP="001A23A9">
            <w:pPr>
              <w:pStyle w:val="21"/>
              <w:framePr w:w="9322" w:wrap="notBeside" w:vAnchor="text" w:hAnchor="text" w:xAlign="center" w:y="55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3"/>
                <w:rFonts w:hint="eastAsia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A9" w:rsidRDefault="001A23A9" w:rsidP="001A23A9">
            <w:pPr>
              <w:framePr w:w="9322" w:wrap="notBeside" w:vAnchor="text" w:hAnchor="text" w:xAlign="center" w:y="55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3A9" w:rsidRDefault="001A23A9" w:rsidP="001A23A9">
            <w:pPr>
              <w:pStyle w:val="21"/>
              <w:framePr w:w="9322" w:wrap="notBeside" w:vAnchor="text" w:hAnchor="text" w:xAlign="center" w:y="55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3"/>
                <w:rFonts w:hint="eastAsia"/>
              </w:rPr>
              <w:t>性別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A9" w:rsidRDefault="001A23A9" w:rsidP="001A23A9">
            <w:pPr>
              <w:framePr w:w="9322" w:wrap="notBeside" w:vAnchor="text" w:hAnchor="text" w:xAlign="center" w:y="551"/>
              <w:rPr>
                <w:sz w:val="10"/>
                <w:szCs w:val="10"/>
              </w:rPr>
            </w:pP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3A9" w:rsidRDefault="001A23A9" w:rsidP="001A23A9">
            <w:pPr>
              <w:pStyle w:val="21"/>
              <w:framePr w:w="9322" w:wrap="notBeside" w:vAnchor="text" w:hAnchor="text" w:xAlign="center" w:y="551"/>
              <w:shd w:val="clear" w:color="auto" w:fill="auto"/>
              <w:spacing w:after="0" w:line="365" w:lineRule="exact"/>
              <w:ind w:firstLine="0"/>
              <w:jc w:val="center"/>
            </w:pPr>
            <w:r>
              <w:rPr>
                <w:rStyle w:val="24"/>
                <w:rFonts w:hint="eastAsia"/>
              </w:rPr>
              <w:t>請浮貼</w:t>
            </w:r>
            <w:r>
              <w:rPr>
                <w:rStyle w:val="24"/>
              </w:rPr>
              <w:t>2</w:t>
            </w:r>
            <w:r>
              <w:rPr>
                <w:rStyle w:val="24"/>
                <w:rFonts w:hint="eastAsia"/>
              </w:rPr>
              <w:t>吋</w:t>
            </w:r>
            <w:r>
              <w:rPr>
                <w:rStyle w:val="24"/>
              </w:rPr>
              <w:t xml:space="preserve"> </w:t>
            </w:r>
            <w:r>
              <w:rPr>
                <w:rStyle w:val="24"/>
                <w:rFonts w:hint="eastAsia"/>
              </w:rPr>
              <w:t>半身相片</w:t>
            </w:r>
          </w:p>
        </w:tc>
      </w:tr>
      <w:tr w:rsidR="001A23A9" w:rsidTr="001C13DA">
        <w:trPr>
          <w:trHeight w:hRule="exact" w:val="763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3A9" w:rsidRDefault="001A23A9" w:rsidP="001A23A9">
            <w:pPr>
              <w:pStyle w:val="21"/>
              <w:framePr w:w="9322" w:wrap="notBeside" w:vAnchor="text" w:hAnchor="text" w:xAlign="center" w:y="55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3"/>
                <w:rFonts w:hint="eastAsia"/>
              </w:rPr>
              <w:t>聯絡電話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3A9" w:rsidRDefault="001A23A9" w:rsidP="001A23A9">
            <w:pPr>
              <w:pStyle w:val="21"/>
              <w:framePr w:w="9322" w:wrap="notBeside" w:vAnchor="text" w:hAnchor="text" w:xAlign="center" w:y="551"/>
              <w:shd w:val="clear" w:color="auto" w:fill="auto"/>
              <w:spacing w:after="0" w:line="150" w:lineRule="exact"/>
              <w:ind w:left="180" w:firstLine="0"/>
              <w:jc w:val="left"/>
            </w:pPr>
            <w:r>
              <w:rPr>
                <w:rStyle w:val="275pt"/>
              </w:rPr>
              <w:t>(</w:t>
            </w:r>
            <w:r>
              <w:rPr>
                <w:rStyle w:val="275pt"/>
                <w:rFonts w:hint="eastAsia"/>
              </w:rPr>
              <w:t>請填具可聯絡得上的電話或手機</w:t>
            </w:r>
            <w:r>
              <w:rPr>
                <w:rStyle w:val="275pt"/>
                <w:rFonts w:hint="eastAsia"/>
                <w:lang w:val="en-US" w:eastAsia="zh-TW"/>
              </w:rPr>
              <w:t>）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3A9" w:rsidRDefault="001A23A9" w:rsidP="001A23A9">
            <w:pPr>
              <w:pStyle w:val="21"/>
              <w:framePr w:w="9322" w:wrap="notBeside" w:vAnchor="text" w:hAnchor="text" w:xAlign="center" w:y="551"/>
              <w:shd w:val="clear" w:color="auto" w:fill="auto"/>
              <w:spacing w:after="140" w:line="220" w:lineRule="exact"/>
              <w:ind w:left="180" w:firstLine="0"/>
              <w:jc w:val="left"/>
            </w:pPr>
            <w:r>
              <w:rPr>
                <w:rStyle w:val="23"/>
                <w:rFonts w:hint="eastAsia"/>
              </w:rPr>
              <w:t>出生</w:t>
            </w:r>
          </w:p>
          <w:p w:rsidR="001A23A9" w:rsidRDefault="001A23A9" w:rsidP="001A23A9">
            <w:pPr>
              <w:pStyle w:val="21"/>
              <w:framePr w:w="9322" w:wrap="notBeside" w:vAnchor="text" w:hAnchor="text" w:xAlign="center" w:y="551"/>
              <w:shd w:val="clear" w:color="auto" w:fill="auto"/>
              <w:spacing w:before="140" w:after="0" w:line="220" w:lineRule="exact"/>
              <w:ind w:left="180" w:firstLine="0"/>
              <w:jc w:val="left"/>
            </w:pPr>
            <w:r>
              <w:rPr>
                <w:rStyle w:val="23"/>
                <w:rFonts w:hint="eastAsia"/>
              </w:rPr>
              <w:t>年月曰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A9" w:rsidRDefault="001A23A9" w:rsidP="001A23A9">
            <w:pPr>
              <w:framePr w:w="9322" w:wrap="notBeside" w:vAnchor="text" w:hAnchor="text" w:xAlign="center" w:y="551"/>
              <w:rPr>
                <w:sz w:val="10"/>
                <w:szCs w:val="10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3A9" w:rsidRDefault="001A23A9" w:rsidP="001A23A9">
            <w:pPr>
              <w:framePr w:w="9322" w:wrap="notBeside" w:vAnchor="text" w:hAnchor="text" w:xAlign="center" w:y="551"/>
            </w:pPr>
          </w:p>
        </w:tc>
      </w:tr>
      <w:tr w:rsidR="001A23A9" w:rsidTr="001C13DA">
        <w:trPr>
          <w:trHeight w:hRule="exact" w:val="73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3A9" w:rsidRDefault="001A23A9" w:rsidP="001A23A9">
            <w:pPr>
              <w:pStyle w:val="21"/>
              <w:framePr w:w="9322" w:wrap="notBeside" w:vAnchor="text" w:hAnchor="text" w:xAlign="center" w:y="551"/>
              <w:shd w:val="clear" w:color="auto" w:fill="auto"/>
              <w:spacing w:after="0" w:line="216" w:lineRule="exact"/>
              <w:ind w:left="320" w:firstLine="0"/>
              <w:jc w:val="left"/>
            </w:pPr>
            <w:r>
              <w:rPr>
                <w:rStyle w:val="2David1"/>
                <w:rFonts w:eastAsia="細明體"/>
              </w:rPr>
              <w:t>E-Mail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A9" w:rsidRDefault="001A23A9" w:rsidP="001A23A9">
            <w:pPr>
              <w:framePr w:w="9322" w:wrap="notBeside" w:vAnchor="text" w:hAnchor="text" w:xAlign="center" w:y="55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3A9" w:rsidRDefault="001A23A9" w:rsidP="001A23A9">
            <w:pPr>
              <w:pStyle w:val="21"/>
              <w:framePr w:w="9322" w:wrap="notBeside" w:vAnchor="text" w:hAnchor="text" w:xAlign="center" w:y="551"/>
              <w:shd w:val="clear" w:color="auto" w:fill="auto"/>
              <w:spacing w:after="140" w:line="220" w:lineRule="exact"/>
              <w:ind w:left="180" w:firstLine="0"/>
              <w:jc w:val="left"/>
            </w:pPr>
            <w:r>
              <w:rPr>
                <w:rStyle w:val="23"/>
                <w:rFonts w:hint="eastAsia"/>
              </w:rPr>
              <w:t>身分證</w:t>
            </w:r>
          </w:p>
          <w:p w:rsidR="001A23A9" w:rsidRDefault="001A23A9" w:rsidP="001A23A9">
            <w:pPr>
              <w:pStyle w:val="21"/>
              <w:framePr w:w="9322" w:wrap="notBeside" w:vAnchor="text" w:hAnchor="text" w:xAlign="center" w:y="551"/>
              <w:shd w:val="clear" w:color="auto" w:fill="auto"/>
              <w:spacing w:before="140" w:after="0" w:line="220" w:lineRule="exact"/>
              <w:ind w:left="180" w:firstLine="0"/>
              <w:jc w:val="left"/>
            </w:pPr>
            <w:r>
              <w:rPr>
                <w:rStyle w:val="23"/>
                <w:rFonts w:hint="eastAsia"/>
              </w:rPr>
              <w:t>字號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A9" w:rsidRDefault="001A23A9" w:rsidP="001A23A9">
            <w:pPr>
              <w:framePr w:w="9322" w:wrap="notBeside" w:vAnchor="text" w:hAnchor="text" w:xAlign="center" w:y="551"/>
              <w:rPr>
                <w:sz w:val="10"/>
                <w:szCs w:val="10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3A9" w:rsidRDefault="001A23A9" w:rsidP="001A23A9">
            <w:pPr>
              <w:framePr w:w="9322" w:wrap="notBeside" w:vAnchor="text" w:hAnchor="text" w:xAlign="center" w:y="551"/>
            </w:pPr>
          </w:p>
        </w:tc>
      </w:tr>
      <w:tr w:rsidR="001A23A9" w:rsidTr="0077511D">
        <w:trPr>
          <w:trHeight w:hRule="exact" w:val="68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3A9" w:rsidRDefault="001A23A9" w:rsidP="001A23A9">
            <w:pPr>
              <w:pStyle w:val="21"/>
              <w:framePr w:w="9322" w:wrap="notBeside" w:vAnchor="text" w:hAnchor="text" w:xAlign="center" w:y="55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3"/>
                <w:rFonts w:hint="eastAsia"/>
              </w:rPr>
              <w:t>通訊地址</w:t>
            </w:r>
          </w:p>
        </w:tc>
        <w:tc>
          <w:tcPr>
            <w:tcW w:w="8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3A9" w:rsidRDefault="001A23A9" w:rsidP="001A23A9">
            <w:pPr>
              <w:framePr w:w="9322" w:wrap="notBeside" w:vAnchor="text" w:hAnchor="text" w:xAlign="center" w:y="551"/>
              <w:rPr>
                <w:sz w:val="10"/>
                <w:szCs w:val="10"/>
              </w:rPr>
            </w:pPr>
          </w:p>
        </w:tc>
      </w:tr>
      <w:tr w:rsidR="001A23A9" w:rsidTr="0077511D">
        <w:trPr>
          <w:trHeight w:hRule="exact" w:val="489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23A9" w:rsidRDefault="001A23A9" w:rsidP="001A23A9">
            <w:pPr>
              <w:pStyle w:val="21"/>
              <w:framePr w:w="9322" w:wrap="notBeside" w:vAnchor="text" w:hAnchor="text" w:xAlign="center" w:y="551"/>
              <w:shd w:val="clear" w:color="auto" w:fill="auto"/>
              <w:tabs>
                <w:tab w:val="left" w:pos="715"/>
              </w:tabs>
              <w:spacing w:after="0" w:line="220" w:lineRule="exact"/>
              <w:ind w:firstLine="0"/>
              <w:jc w:val="both"/>
            </w:pPr>
            <w:r>
              <w:rPr>
                <w:rStyle w:val="23"/>
                <w:rFonts w:hint="eastAsia"/>
              </w:rPr>
              <w:t>審</w:t>
            </w:r>
            <w:r>
              <w:rPr>
                <w:rStyle w:val="23"/>
              </w:rPr>
              <w:tab/>
            </w:r>
            <w:r>
              <w:rPr>
                <w:rStyle w:val="23"/>
                <w:rFonts w:hint="eastAsia"/>
              </w:rPr>
              <w:t>核</w:t>
            </w:r>
          </w:p>
        </w:tc>
        <w:tc>
          <w:tcPr>
            <w:tcW w:w="8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3A9" w:rsidRDefault="001A23A9" w:rsidP="001A23A9">
            <w:pPr>
              <w:pStyle w:val="21"/>
              <w:framePr w:w="9322" w:wrap="notBeside" w:vAnchor="text" w:hAnchor="text" w:xAlign="center" w:y="55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3"/>
                <w:rFonts w:hint="eastAsia"/>
              </w:rPr>
              <w:t>□參賽者簡歷</w:t>
            </w:r>
          </w:p>
        </w:tc>
      </w:tr>
    </w:tbl>
    <w:p w:rsidR="001A23A9" w:rsidRDefault="001A23A9" w:rsidP="001A23A9">
      <w:pPr>
        <w:pStyle w:val="12"/>
        <w:framePr w:w="9322" w:wrap="notBeside" w:vAnchor="text" w:hAnchor="text" w:xAlign="center" w:y="551"/>
        <w:shd w:val="clear" w:color="auto" w:fill="auto"/>
        <w:tabs>
          <w:tab w:val="left" w:leader="underscore" w:pos="5995"/>
        </w:tabs>
        <w:spacing w:line="360" w:lineRule="exact"/>
        <w:ind w:firstLine="0"/>
        <w:jc w:val="distribute"/>
      </w:pPr>
      <w:r>
        <w:rPr>
          <w:rStyle w:val="ab"/>
          <w:rFonts w:hint="eastAsia"/>
        </w:rPr>
        <w:t>文件資料□比賽得獎經歷</w:t>
      </w:r>
      <w:r>
        <w:rPr>
          <w:rStyle w:val="ab"/>
          <w:rFonts w:hint="eastAsia"/>
          <w:lang w:val="en-US" w:eastAsia="zh-TW"/>
        </w:rPr>
        <w:t>（</w:t>
      </w:r>
      <w:r>
        <w:rPr>
          <w:rStyle w:val="ab"/>
          <w:rFonts w:hint="eastAsia"/>
        </w:rPr>
        <w:t>獎狀或證明文件影本</w:t>
      </w:r>
      <w:r>
        <w:rPr>
          <w:rStyle w:val="ab"/>
        </w:rPr>
        <w:tab/>
      </w:r>
      <w:r>
        <w:rPr>
          <w:rStyle w:val="ab"/>
          <w:rFonts w:hint="eastAsia"/>
        </w:rPr>
        <w:t>件，請附於報名文件最後方</w:t>
      </w:r>
      <w:r>
        <w:rPr>
          <w:rStyle w:val="ab"/>
        </w:rPr>
        <w:t>)</w:t>
      </w:r>
    </w:p>
    <w:p w:rsidR="001A23A9" w:rsidRDefault="001A23A9" w:rsidP="001A23A9">
      <w:pPr>
        <w:pStyle w:val="12"/>
        <w:framePr w:w="9322" w:wrap="notBeside" w:vAnchor="text" w:hAnchor="text" w:xAlign="center" w:y="551"/>
        <w:shd w:val="clear" w:color="auto" w:fill="auto"/>
        <w:spacing w:line="360" w:lineRule="exact"/>
        <w:ind w:firstLine="0"/>
      </w:pPr>
      <w:r>
        <w:rPr>
          <w:rStyle w:val="ab"/>
          <w:rFonts w:hint="eastAsia"/>
        </w:rPr>
        <w:t>□三件作品照片與相關資料，每件作品需黏貼</w:t>
      </w:r>
      <w:r>
        <w:rPr>
          <w:rStyle w:val="ab"/>
        </w:rPr>
        <w:t>4</w:t>
      </w:r>
      <w:r>
        <w:rPr>
          <w:rStyle w:val="ab"/>
          <w:rFonts w:hint="eastAsia"/>
        </w:rPr>
        <w:t>張不同角度之</w:t>
      </w:r>
      <w:r>
        <w:rPr>
          <w:rStyle w:val="ab"/>
          <w:lang w:val="en-US" w:eastAsia="zh-TW"/>
        </w:rPr>
        <w:t>4*6</w:t>
      </w:r>
      <w:r>
        <w:rPr>
          <w:rStyle w:val="ab"/>
          <w:rFonts w:hint="eastAsia"/>
        </w:rPr>
        <w:t>彩色照片□作品照片光碟</w:t>
      </w:r>
    </w:p>
    <w:p w:rsidR="001A23A9" w:rsidRDefault="001A23A9" w:rsidP="001A23A9">
      <w:pPr>
        <w:framePr w:w="9322" w:wrap="notBeside" w:vAnchor="text" w:hAnchor="text" w:xAlign="center" w:y="551"/>
        <w:rPr>
          <w:sz w:val="2"/>
          <w:szCs w:val="2"/>
        </w:rPr>
      </w:pPr>
    </w:p>
    <w:p w:rsidR="00147CDF" w:rsidRDefault="00147CDF" w:rsidP="00147CDF">
      <w:pPr>
        <w:pStyle w:val="51"/>
        <w:shd w:val="clear" w:color="auto" w:fill="808080"/>
        <w:ind w:left="20"/>
      </w:pPr>
      <w:r>
        <w:rPr>
          <w:rFonts w:hint="eastAsia"/>
        </w:rPr>
        <w:t>「</w:t>
      </w:r>
      <w:r w:rsidR="005279D9">
        <w:t>20</w:t>
      </w:r>
      <w:r w:rsidR="005279D9">
        <w:rPr>
          <w:rFonts w:hint="eastAsia"/>
        </w:rPr>
        <w:t>20幸福卓溪木雕藝術獎</w:t>
      </w:r>
      <w:r>
        <w:rPr>
          <w:rFonts w:hint="eastAsia"/>
        </w:rPr>
        <w:t>」</w:t>
      </w:r>
      <w:r>
        <w:rPr>
          <w:rStyle w:val="50"/>
          <w:rFonts w:hint="eastAsia"/>
        </w:rPr>
        <w:t>報名表</w:t>
      </w:r>
    </w:p>
    <w:p w:rsidR="00147CDF" w:rsidRDefault="00147CDF" w:rsidP="00147CDF">
      <w:pPr>
        <w:rPr>
          <w:sz w:val="2"/>
          <w:szCs w:val="2"/>
        </w:rPr>
      </w:pPr>
    </w:p>
    <w:p w:rsidR="00147CDF" w:rsidRDefault="00147CDF" w:rsidP="00147CDF">
      <w:pPr>
        <w:pStyle w:val="210"/>
        <w:keepNext/>
        <w:keepLines/>
        <w:shd w:val="clear" w:color="auto" w:fill="auto"/>
        <w:spacing w:before="685"/>
        <w:ind w:left="20" w:firstLine="0"/>
        <w:jc w:val="center"/>
      </w:pPr>
      <w:bookmarkStart w:id="14" w:name="bookmark14"/>
      <w:r>
        <w:rPr>
          <w:rFonts w:hint="eastAsia"/>
        </w:rPr>
        <w:t>參賽者身分證正反面影本（請浮貼於下表中）</w:t>
      </w:r>
      <w:bookmarkEnd w:id="14"/>
    </w:p>
    <w:p w:rsidR="00147CDF" w:rsidRDefault="00147CDF" w:rsidP="00147CDF">
      <w:pPr>
        <w:pStyle w:val="21"/>
        <w:shd w:val="clear" w:color="auto" w:fill="auto"/>
        <w:tabs>
          <w:tab w:val="left" w:pos="6360"/>
        </w:tabs>
        <w:spacing w:after="3377" w:line="220" w:lineRule="exact"/>
        <w:ind w:left="1800" w:firstLine="0"/>
        <w:jc w:val="both"/>
      </w:pPr>
      <w:r>
        <w:rPr>
          <w:rStyle w:val="230"/>
          <w:rFonts w:hint="eastAsia"/>
        </w:rPr>
        <w:t>浮貼正面</w:t>
      </w:r>
      <w:r>
        <w:rPr>
          <w:rStyle w:val="230"/>
        </w:rPr>
        <w:tab/>
      </w:r>
      <w:r>
        <w:rPr>
          <w:rStyle w:val="230"/>
          <w:rFonts w:hint="eastAsia"/>
        </w:rPr>
        <w:t>浮貼反面</w:t>
      </w:r>
    </w:p>
    <w:p w:rsidR="00147CDF" w:rsidRPr="00F44A92" w:rsidRDefault="00147CDF" w:rsidP="00147CDF">
      <w:pPr>
        <w:pStyle w:val="210"/>
        <w:keepNext/>
        <w:keepLines/>
        <w:shd w:val="clear" w:color="auto" w:fill="auto"/>
        <w:spacing w:before="0" w:after="0" w:line="398" w:lineRule="exact"/>
        <w:ind w:left="480"/>
        <w:jc w:val="both"/>
      </w:pPr>
      <w:bookmarkStart w:id="15" w:name="bookmark15"/>
      <w:r w:rsidRPr="00F44A92">
        <w:rPr>
          <w:rStyle w:val="25"/>
          <w:rFonts w:hint="eastAsia"/>
          <w:color w:val="auto"/>
        </w:rPr>
        <w:t>【</w:t>
      </w:r>
      <w:r w:rsidRPr="00F44A92">
        <w:rPr>
          <w:rStyle w:val="26"/>
          <w:rFonts w:hint="eastAsia"/>
          <w:color w:val="auto"/>
        </w:rPr>
        <w:t>同意書</w:t>
      </w:r>
      <w:r w:rsidRPr="00F44A92">
        <w:rPr>
          <w:rStyle w:val="25"/>
          <w:color w:val="auto"/>
        </w:rPr>
        <w:t>-</w:t>
      </w:r>
      <w:r w:rsidR="009052DB">
        <w:rPr>
          <w:rStyle w:val="26"/>
          <w:rFonts w:hint="eastAsia"/>
          <w:color w:val="auto"/>
        </w:rPr>
        <w:t>本</w:t>
      </w:r>
      <w:r w:rsidR="009052DB">
        <w:rPr>
          <w:rStyle w:val="26"/>
          <w:rFonts w:hint="eastAsia"/>
          <w:color w:val="auto"/>
          <w:lang w:eastAsia="zh-TW"/>
        </w:rPr>
        <w:t>人</w:t>
      </w:r>
      <w:r w:rsidRPr="00F44A92">
        <w:rPr>
          <w:rStyle w:val="26"/>
          <w:rFonts w:hint="eastAsia"/>
          <w:color w:val="auto"/>
        </w:rPr>
        <w:t>同意下列各項規定，並無任何異議</w:t>
      </w:r>
      <w:r w:rsidRPr="00F44A92">
        <w:rPr>
          <w:rStyle w:val="25"/>
          <w:rFonts w:hint="eastAsia"/>
          <w:color w:val="auto"/>
        </w:rPr>
        <w:t>】</w:t>
      </w:r>
      <w:bookmarkEnd w:id="15"/>
    </w:p>
    <w:p w:rsidR="00147CDF" w:rsidRPr="00F44A92" w:rsidRDefault="00147CDF" w:rsidP="00147CDF">
      <w:pPr>
        <w:pStyle w:val="21"/>
        <w:numPr>
          <w:ilvl w:val="0"/>
          <w:numId w:val="3"/>
        </w:numPr>
        <w:shd w:val="clear" w:color="auto" w:fill="auto"/>
        <w:tabs>
          <w:tab w:val="left" w:pos="517"/>
        </w:tabs>
        <w:spacing w:after="0"/>
        <w:ind w:left="480" w:hanging="320"/>
        <w:jc w:val="both"/>
      </w:pPr>
      <w:r w:rsidRPr="00F44A92">
        <w:rPr>
          <w:rStyle w:val="220"/>
          <w:rFonts w:hint="eastAsia"/>
          <w:color w:val="auto"/>
        </w:rPr>
        <w:t>報名參賽者於參加本活動時，即同意接受本活動之規範，如有違反本活動之行為，主辦單位得取消其參加或得獎資格，並對於任何破壞本活動之行為保留法律追溯權利。</w:t>
      </w:r>
    </w:p>
    <w:p w:rsidR="00147CDF" w:rsidRPr="00F44A92" w:rsidRDefault="00147CDF" w:rsidP="00147CDF">
      <w:pPr>
        <w:pStyle w:val="21"/>
        <w:numPr>
          <w:ilvl w:val="0"/>
          <w:numId w:val="3"/>
        </w:numPr>
        <w:shd w:val="clear" w:color="auto" w:fill="auto"/>
        <w:tabs>
          <w:tab w:val="left" w:pos="517"/>
        </w:tabs>
        <w:spacing w:after="0"/>
        <w:ind w:left="480" w:hanging="320"/>
        <w:jc w:val="both"/>
      </w:pPr>
      <w:r w:rsidRPr="00F44A92">
        <w:rPr>
          <w:rStyle w:val="220"/>
          <w:rFonts w:hint="eastAsia"/>
          <w:color w:val="auto"/>
        </w:rPr>
        <w:t>參賽者保證所有填寫或提送之資料內容屬實並無偽造情事，亦無冒用或盜用任何第三人之資</w:t>
      </w:r>
      <w:r w:rsidRPr="00F44A92">
        <w:rPr>
          <w:rStyle w:val="220"/>
          <w:color w:val="auto"/>
        </w:rPr>
        <w:t xml:space="preserve"> </w:t>
      </w:r>
      <w:r w:rsidRPr="00F44A92">
        <w:rPr>
          <w:rStyle w:val="220"/>
          <w:rFonts w:hint="eastAsia"/>
          <w:color w:val="auto"/>
        </w:rPr>
        <w:t>料，如有虛偽隱匿情事，將一律取消參賽資格；其為得獎者，並取消得獎資格，收回獎金及獎品。如有致損害於主辦單位或其他任何第三人，參賽者應負一切民刑事責任。</w:t>
      </w:r>
    </w:p>
    <w:p w:rsidR="00147CDF" w:rsidRPr="00F44A92" w:rsidRDefault="00147CDF" w:rsidP="00147CDF">
      <w:pPr>
        <w:pStyle w:val="21"/>
        <w:numPr>
          <w:ilvl w:val="0"/>
          <w:numId w:val="3"/>
        </w:numPr>
        <w:shd w:val="clear" w:color="auto" w:fill="auto"/>
        <w:tabs>
          <w:tab w:val="left" w:pos="517"/>
        </w:tabs>
        <w:spacing w:after="0"/>
        <w:ind w:left="480" w:hanging="320"/>
        <w:jc w:val="both"/>
        <w:rPr>
          <w:rStyle w:val="220"/>
          <w:color w:val="auto"/>
        </w:rPr>
      </w:pPr>
      <w:r w:rsidRPr="00F44A92">
        <w:rPr>
          <w:rStyle w:val="220"/>
          <w:rFonts w:hint="eastAsia"/>
          <w:color w:val="auto"/>
        </w:rPr>
        <w:t>活動單位保有活動內容變更之權利本活動如因故無法進行時，主辦單位有權決定取消、</w:t>
      </w:r>
      <w:r w:rsidR="00F44A92">
        <w:rPr>
          <w:rStyle w:val="220"/>
          <w:rFonts w:hint="eastAsia"/>
          <w:color w:val="auto"/>
          <w:lang w:eastAsia="zh-TW"/>
        </w:rPr>
        <w:t xml:space="preserve"> </w:t>
      </w:r>
      <w:r w:rsidRPr="00F44A92">
        <w:rPr>
          <w:rStyle w:val="220"/>
          <w:rFonts w:hint="eastAsia"/>
          <w:color w:val="auto"/>
        </w:rPr>
        <w:t>終止、修改或暫停本活動。</w:t>
      </w:r>
    </w:p>
    <w:p w:rsidR="00147CDF" w:rsidRPr="00F44A92" w:rsidRDefault="00147CDF" w:rsidP="00147CDF">
      <w:pPr>
        <w:pStyle w:val="21"/>
        <w:shd w:val="clear" w:color="auto" w:fill="auto"/>
        <w:tabs>
          <w:tab w:val="left" w:pos="517"/>
        </w:tabs>
        <w:spacing w:after="0"/>
        <w:ind w:left="480" w:firstLine="0"/>
        <w:jc w:val="both"/>
      </w:pPr>
    </w:p>
    <w:p w:rsidR="00147CDF" w:rsidRPr="00F44A92" w:rsidRDefault="00147CDF" w:rsidP="00147CDF">
      <w:pPr>
        <w:pStyle w:val="21"/>
        <w:shd w:val="clear" w:color="auto" w:fill="auto"/>
        <w:tabs>
          <w:tab w:val="left" w:pos="517"/>
        </w:tabs>
        <w:spacing w:after="0"/>
        <w:ind w:left="480" w:firstLine="0"/>
        <w:jc w:val="both"/>
      </w:pPr>
    </w:p>
    <w:p w:rsidR="002B6482" w:rsidRDefault="00147CDF" w:rsidP="00147CDF">
      <w:pPr>
        <w:pStyle w:val="61"/>
        <w:shd w:val="clear" w:color="auto" w:fill="auto"/>
        <w:tabs>
          <w:tab w:val="left" w:leader="underscore" w:pos="6041"/>
          <w:tab w:val="left" w:leader="underscore" w:pos="8844"/>
        </w:tabs>
        <w:jc w:val="both"/>
        <w:rPr>
          <w:rStyle w:val="60"/>
          <w:rFonts w:eastAsia="SimSun"/>
          <w:color w:val="auto"/>
        </w:rPr>
      </w:pPr>
      <w:r w:rsidRPr="00F44A92">
        <w:rPr>
          <w:rStyle w:val="60"/>
          <w:rFonts w:hint="eastAsia"/>
          <w:color w:val="auto"/>
          <w:lang w:eastAsia="zh-TW"/>
        </w:rPr>
        <w:t xml:space="preserve">     </w:t>
      </w:r>
      <w:r w:rsidRPr="00F44A92">
        <w:rPr>
          <w:rStyle w:val="60"/>
          <w:rFonts w:hint="eastAsia"/>
          <w:color w:val="auto"/>
        </w:rPr>
        <w:t>簽名：</w:t>
      </w:r>
      <w:r w:rsidRPr="00F44A92">
        <w:rPr>
          <w:rStyle w:val="60"/>
          <w:rFonts w:hint="eastAsia"/>
          <w:color w:val="auto"/>
          <w:lang w:eastAsia="zh-TW"/>
        </w:rPr>
        <w:t xml:space="preserve">  </w:t>
      </w:r>
      <w:r w:rsidRPr="00F44A92">
        <w:rPr>
          <w:rStyle w:val="60"/>
          <w:color w:val="auto"/>
        </w:rPr>
        <w:tab/>
        <w:t xml:space="preserve"> </w:t>
      </w:r>
      <w:r w:rsidRPr="00F44A92">
        <w:rPr>
          <w:rStyle w:val="60"/>
          <w:rFonts w:hint="eastAsia"/>
          <w:color w:val="auto"/>
        </w:rPr>
        <w:t>曰期：</w:t>
      </w:r>
    </w:p>
    <w:p w:rsidR="002B6482" w:rsidRPr="000A46DC" w:rsidRDefault="00147CDF" w:rsidP="000A46DC">
      <w:pPr>
        <w:pStyle w:val="61"/>
        <w:shd w:val="clear" w:color="auto" w:fill="auto"/>
        <w:tabs>
          <w:tab w:val="left" w:leader="underscore" w:pos="5845"/>
          <w:tab w:val="left" w:leader="underscore" w:pos="8844"/>
        </w:tabs>
        <w:jc w:val="both"/>
        <w:rPr>
          <w:rFonts w:eastAsia="SimSun"/>
          <w:lang w:val="zh-CN" w:eastAsia="zh-CN"/>
        </w:rPr>
      </w:pPr>
      <w:r w:rsidRPr="00F44A92">
        <w:rPr>
          <w:rStyle w:val="60"/>
          <w:color w:val="auto"/>
        </w:rPr>
        <w:tab/>
      </w:r>
    </w:p>
    <w:p w:rsidR="00147CDF" w:rsidRDefault="00147CDF" w:rsidP="00147CDF">
      <w:pPr>
        <w:framePr w:h="14117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en-US" w:eastAsia="zh-TW"/>
        </w:rPr>
        <w:lastRenderedPageBreak/>
        <w:drawing>
          <wp:inline distT="0" distB="0" distL="0" distR="0">
            <wp:extent cx="5914390" cy="896239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896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CDF" w:rsidRDefault="00147CDF" w:rsidP="00147CDF">
      <w:pPr>
        <w:rPr>
          <w:sz w:val="2"/>
          <w:szCs w:val="2"/>
        </w:rPr>
      </w:pPr>
    </w:p>
    <w:p w:rsidR="00147CDF" w:rsidRDefault="00147CDF" w:rsidP="00147CDF">
      <w:pPr>
        <w:framePr w:h="1406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en-US" w:eastAsia="zh-TW"/>
        </w:rPr>
        <w:lastRenderedPageBreak/>
        <w:drawing>
          <wp:inline distT="0" distB="0" distL="0" distR="0">
            <wp:extent cx="5914390" cy="8933180"/>
            <wp:effectExtent l="0" t="0" r="0" b="127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893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CDF" w:rsidRDefault="00147CDF" w:rsidP="00147CDF">
      <w:pPr>
        <w:rPr>
          <w:sz w:val="2"/>
          <w:szCs w:val="2"/>
        </w:rPr>
      </w:pPr>
    </w:p>
    <w:p w:rsidR="00147CDF" w:rsidRDefault="00147CDF" w:rsidP="00147CDF">
      <w:pPr>
        <w:framePr w:h="1365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en-US" w:eastAsia="zh-TW"/>
        </w:rPr>
        <w:lastRenderedPageBreak/>
        <w:drawing>
          <wp:inline distT="0" distB="0" distL="0" distR="0">
            <wp:extent cx="5914390" cy="866902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866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CDF" w:rsidRDefault="00147CDF" w:rsidP="00147CDF">
      <w:pPr>
        <w:rPr>
          <w:sz w:val="2"/>
          <w:szCs w:val="2"/>
        </w:rPr>
      </w:pPr>
    </w:p>
    <w:p w:rsidR="00147CDF" w:rsidRDefault="00147CDF" w:rsidP="00147CDF">
      <w:pPr>
        <w:framePr w:h="1365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en-US" w:eastAsia="zh-TW"/>
        </w:rPr>
        <w:lastRenderedPageBreak/>
        <w:drawing>
          <wp:inline distT="0" distB="0" distL="0" distR="0">
            <wp:extent cx="5914390" cy="866902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866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CDF" w:rsidRDefault="00147CDF" w:rsidP="00147CDF">
      <w:pPr>
        <w:rPr>
          <w:sz w:val="2"/>
          <w:szCs w:val="2"/>
        </w:rPr>
      </w:pPr>
    </w:p>
    <w:p w:rsidR="00147CDF" w:rsidRDefault="00147CDF" w:rsidP="00147CDF">
      <w:pPr>
        <w:framePr w:h="1365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en-US" w:eastAsia="zh-TW"/>
        </w:rPr>
        <w:lastRenderedPageBreak/>
        <w:drawing>
          <wp:inline distT="0" distB="0" distL="0" distR="0">
            <wp:extent cx="5914390" cy="866902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866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CDF" w:rsidRDefault="00147CDF" w:rsidP="00147CDF">
      <w:pPr>
        <w:rPr>
          <w:sz w:val="2"/>
          <w:szCs w:val="2"/>
        </w:rPr>
      </w:pPr>
    </w:p>
    <w:p w:rsidR="00147CDF" w:rsidRDefault="00147CDF" w:rsidP="00147CDF">
      <w:pPr>
        <w:framePr w:h="1365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en-US" w:eastAsia="zh-TW"/>
        </w:rPr>
        <w:lastRenderedPageBreak/>
        <w:drawing>
          <wp:inline distT="0" distB="0" distL="0" distR="0">
            <wp:extent cx="5914390" cy="866902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866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CDF" w:rsidRDefault="00147CDF" w:rsidP="00147CDF">
      <w:pPr>
        <w:rPr>
          <w:sz w:val="2"/>
          <w:szCs w:val="2"/>
        </w:rPr>
      </w:pPr>
    </w:p>
    <w:p w:rsidR="00147CDF" w:rsidRDefault="00147CDF" w:rsidP="00147CDF">
      <w:pPr>
        <w:framePr w:h="1365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en-US" w:eastAsia="zh-TW"/>
        </w:rPr>
        <w:lastRenderedPageBreak/>
        <w:drawing>
          <wp:inline distT="0" distB="0" distL="0" distR="0">
            <wp:extent cx="5914390" cy="866902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866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CDF" w:rsidRDefault="00147CDF" w:rsidP="00147CDF">
      <w:pPr>
        <w:rPr>
          <w:sz w:val="2"/>
          <w:szCs w:val="2"/>
        </w:rPr>
      </w:pPr>
    </w:p>
    <w:p w:rsidR="00147CDF" w:rsidRDefault="00147CDF" w:rsidP="00147CDF">
      <w:pPr>
        <w:framePr w:h="1365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en-US" w:eastAsia="zh-TW"/>
        </w:rPr>
        <w:lastRenderedPageBreak/>
        <w:drawing>
          <wp:inline distT="0" distB="0" distL="0" distR="0">
            <wp:extent cx="5914390" cy="86690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866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CDF" w:rsidRDefault="00147CDF" w:rsidP="00147CDF">
      <w:pPr>
        <w:rPr>
          <w:sz w:val="2"/>
          <w:szCs w:val="2"/>
        </w:rPr>
      </w:pPr>
    </w:p>
    <w:p w:rsidR="00147CDF" w:rsidRDefault="00147CDF" w:rsidP="00147CDF">
      <w:pPr>
        <w:rPr>
          <w:sz w:val="2"/>
          <w:szCs w:val="2"/>
        </w:rPr>
      </w:pPr>
    </w:p>
    <w:p w:rsidR="00E5670A" w:rsidRDefault="00E5670A">
      <w:pPr>
        <w:rPr>
          <w:lang w:eastAsia="zh-TW"/>
        </w:rPr>
      </w:pPr>
    </w:p>
    <w:p w:rsidR="002E5BD1" w:rsidRDefault="002E5BD1">
      <w:pPr>
        <w:rPr>
          <w:lang w:eastAsia="zh-TW"/>
        </w:rPr>
      </w:pPr>
    </w:p>
    <w:p w:rsidR="004567D1" w:rsidRDefault="00D548CE">
      <w:pPr>
        <w:rPr>
          <w:sz w:val="36"/>
          <w:szCs w:val="36"/>
          <w:lang w:eastAsia="zh-TW"/>
        </w:rPr>
      </w:pPr>
      <w:r w:rsidRPr="00D548CE">
        <w:rPr>
          <w:rFonts w:hint="eastAsia"/>
          <w:sz w:val="36"/>
          <w:szCs w:val="36"/>
        </w:rPr>
        <w:lastRenderedPageBreak/>
        <w:t>現</w:t>
      </w:r>
      <w:r>
        <w:rPr>
          <w:rFonts w:hint="eastAsia"/>
          <w:sz w:val="36"/>
          <w:szCs w:val="36"/>
          <w:lang w:eastAsia="zh-TW"/>
        </w:rPr>
        <w:t xml:space="preserve"> </w:t>
      </w:r>
      <w:r w:rsidRPr="00D548CE">
        <w:rPr>
          <w:rFonts w:hint="eastAsia"/>
          <w:sz w:val="36"/>
          <w:szCs w:val="36"/>
        </w:rPr>
        <w:t>場</w:t>
      </w:r>
      <w:r w:rsidR="00B862C2">
        <w:rPr>
          <w:rFonts w:hint="eastAsia"/>
          <w:sz w:val="36"/>
          <w:szCs w:val="36"/>
          <w:lang w:eastAsia="zh-TW"/>
        </w:rPr>
        <w:t xml:space="preserve"> </w:t>
      </w:r>
      <w:r>
        <w:rPr>
          <w:rFonts w:hint="eastAsia"/>
          <w:sz w:val="36"/>
          <w:szCs w:val="36"/>
          <w:lang w:eastAsia="zh-TW"/>
        </w:rPr>
        <w:t>創</w:t>
      </w:r>
      <w:r>
        <w:rPr>
          <w:rFonts w:hint="eastAsia"/>
          <w:sz w:val="36"/>
          <w:szCs w:val="36"/>
          <w:lang w:eastAsia="zh-TW"/>
        </w:rPr>
        <w:t xml:space="preserve"> </w:t>
      </w:r>
      <w:r w:rsidR="00B862C2">
        <w:rPr>
          <w:rFonts w:hint="eastAsia"/>
          <w:sz w:val="36"/>
          <w:szCs w:val="36"/>
          <w:lang w:eastAsia="zh-TW"/>
        </w:rPr>
        <w:t>作</w:t>
      </w:r>
      <w:r w:rsidR="00B862C2">
        <w:rPr>
          <w:rFonts w:hint="eastAsia"/>
          <w:sz w:val="36"/>
          <w:szCs w:val="36"/>
          <w:lang w:eastAsia="zh-TW"/>
        </w:rPr>
        <w:t xml:space="preserve"> </w:t>
      </w:r>
      <w:r w:rsidR="00B862C2">
        <w:rPr>
          <w:rFonts w:hint="eastAsia"/>
          <w:sz w:val="36"/>
          <w:szCs w:val="36"/>
          <w:lang w:eastAsia="zh-TW"/>
        </w:rPr>
        <w:t>營</w:t>
      </w:r>
      <w:r w:rsidR="007A5AA3">
        <w:rPr>
          <w:rFonts w:hint="eastAsia"/>
          <w:sz w:val="36"/>
          <w:szCs w:val="36"/>
          <w:lang w:eastAsia="zh-TW"/>
        </w:rPr>
        <w:t xml:space="preserve"> </w:t>
      </w:r>
      <w:r w:rsidR="007A5AA3" w:rsidRPr="004567D1">
        <w:rPr>
          <w:rFonts w:hint="eastAsia"/>
          <w:sz w:val="36"/>
          <w:szCs w:val="36"/>
          <w:lang w:eastAsia="zh-TW"/>
        </w:rPr>
        <w:t>備</w:t>
      </w:r>
      <w:r w:rsidR="007A5AA3" w:rsidRPr="004567D1">
        <w:rPr>
          <w:rFonts w:hint="eastAsia"/>
          <w:sz w:val="36"/>
          <w:szCs w:val="36"/>
          <w:lang w:eastAsia="zh-TW"/>
        </w:rPr>
        <w:t xml:space="preserve"> </w:t>
      </w:r>
      <w:r w:rsidR="007A5AA3" w:rsidRPr="004567D1">
        <w:rPr>
          <w:rFonts w:hint="eastAsia"/>
          <w:sz w:val="36"/>
          <w:szCs w:val="36"/>
          <w:lang w:eastAsia="zh-TW"/>
        </w:rPr>
        <w:t>註</w:t>
      </w:r>
      <w:r w:rsidR="007A5AA3">
        <w:rPr>
          <w:rFonts w:hint="eastAsia"/>
          <w:sz w:val="36"/>
          <w:szCs w:val="36"/>
          <w:lang w:eastAsia="zh-TW"/>
        </w:rPr>
        <w:t xml:space="preserve"> </w:t>
      </w:r>
      <w:r w:rsidR="004567D1" w:rsidRPr="004567D1">
        <w:rPr>
          <w:rFonts w:hint="eastAsia"/>
          <w:sz w:val="36"/>
          <w:szCs w:val="36"/>
          <w:lang w:eastAsia="zh-TW"/>
        </w:rPr>
        <w:t>欄</w:t>
      </w:r>
    </w:p>
    <w:p w:rsidR="009F0058" w:rsidRDefault="009F0058">
      <w:pPr>
        <w:rPr>
          <w:sz w:val="36"/>
          <w:szCs w:val="36"/>
          <w:lang w:eastAsia="zh-TW"/>
        </w:rPr>
      </w:pPr>
    </w:p>
    <w:p w:rsidR="009F0058" w:rsidRPr="009F0058" w:rsidRDefault="009F0058" w:rsidP="009F0058">
      <w:pPr>
        <w:pStyle w:val="21"/>
        <w:shd w:val="clear" w:color="auto" w:fill="auto"/>
        <w:tabs>
          <w:tab w:val="left" w:pos="1118"/>
        </w:tabs>
        <w:spacing w:before="32" w:after="0"/>
        <w:ind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9F0058">
        <w:rPr>
          <w:rFonts w:hint="eastAsia"/>
          <w:sz w:val="28"/>
          <w:szCs w:val="28"/>
        </w:rPr>
        <w:t>主辦單</w:t>
      </w:r>
      <w:r w:rsidR="00597424">
        <w:rPr>
          <w:rFonts w:hint="eastAsia"/>
          <w:sz w:val="28"/>
          <w:szCs w:val="28"/>
        </w:rPr>
        <w:t>位</w:t>
      </w:r>
      <w:r w:rsidR="00E81357" w:rsidRPr="004567D1">
        <w:rPr>
          <w:rFonts w:hint="eastAsia"/>
          <w:sz w:val="28"/>
          <w:szCs w:val="28"/>
        </w:rPr>
        <w:t>選定木雕選手駐地</w:t>
      </w:r>
      <w:r w:rsidR="00E81357">
        <w:rPr>
          <w:rFonts w:hint="eastAsia"/>
          <w:sz w:val="28"/>
          <w:szCs w:val="28"/>
        </w:rPr>
        <w:t>點</w:t>
      </w:r>
      <w:r w:rsidR="00E81357" w:rsidRPr="004567D1">
        <w:rPr>
          <w:rFonts w:hint="eastAsia"/>
          <w:sz w:val="28"/>
          <w:szCs w:val="28"/>
        </w:rPr>
        <w:t>創作</w:t>
      </w:r>
      <w:r w:rsidR="00E81357">
        <w:rPr>
          <w:rFonts w:hint="eastAsia"/>
          <w:sz w:val="28"/>
          <w:szCs w:val="28"/>
        </w:rPr>
        <w:t>場地</w:t>
      </w:r>
      <w:r w:rsidR="00E81357" w:rsidRPr="009F0058">
        <w:rPr>
          <w:rFonts w:hint="eastAsia"/>
          <w:sz w:val="28"/>
          <w:szCs w:val="28"/>
        </w:rPr>
        <w:t>，</w:t>
      </w:r>
      <w:r w:rsidRPr="009F0058">
        <w:rPr>
          <w:rFonts w:hint="eastAsia"/>
          <w:sz w:val="28"/>
          <w:szCs w:val="28"/>
        </w:rPr>
        <w:t>安排吊</w:t>
      </w:r>
      <w:r>
        <w:rPr>
          <w:rFonts w:hint="eastAsia"/>
          <w:sz w:val="28"/>
          <w:szCs w:val="28"/>
        </w:rPr>
        <w:t>車</w:t>
      </w:r>
      <w:r w:rsidRPr="009F0058">
        <w:rPr>
          <w:rStyle w:val="220"/>
          <w:rFonts w:hint="eastAsia"/>
          <w:color w:val="auto"/>
          <w:sz w:val="28"/>
          <w:szCs w:val="28"/>
        </w:rPr>
        <w:t>、</w:t>
      </w:r>
      <w:r>
        <w:rPr>
          <w:rStyle w:val="220"/>
          <w:rFonts w:hint="eastAsia"/>
          <w:color w:val="auto"/>
          <w:sz w:val="28"/>
          <w:szCs w:val="28"/>
          <w:lang w:eastAsia="zh-TW"/>
        </w:rPr>
        <w:t>山貓</w:t>
      </w:r>
      <w:r w:rsidRPr="009F0058">
        <w:rPr>
          <w:rFonts w:hint="eastAsia"/>
          <w:sz w:val="28"/>
          <w:szCs w:val="28"/>
        </w:rPr>
        <w:t>運材料至比賽現場</w:t>
      </w:r>
      <w:r>
        <w:rPr>
          <w:rFonts w:hint="eastAsia"/>
          <w:sz w:val="28"/>
          <w:szCs w:val="28"/>
        </w:rPr>
        <w:t>切鋸分別作品件數</w:t>
      </w:r>
      <w:r w:rsidRPr="004567D1">
        <w:rPr>
          <w:rFonts w:hint="eastAsia"/>
          <w:sz w:val="28"/>
          <w:szCs w:val="28"/>
        </w:rPr>
        <w:t>。</w:t>
      </w:r>
      <w:r w:rsidRPr="009F0058">
        <w:rPr>
          <w:sz w:val="28"/>
          <w:szCs w:val="28"/>
        </w:rPr>
        <w:t xml:space="preserve"> </w:t>
      </w:r>
    </w:p>
    <w:p w:rsidR="009F0058" w:rsidRDefault="009F0058">
      <w:pPr>
        <w:rPr>
          <w:sz w:val="36"/>
          <w:szCs w:val="36"/>
        </w:rPr>
      </w:pPr>
    </w:p>
    <w:p w:rsidR="009F0058" w:rsidRDefault="009F0058">
      <w:pPr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2</w:t>
      </w:r>
      <w:r w:rsidR="004567D1">
        <w:rPr>
          <w:rFonts w:hint="eastAsia"/>
          <w:sz w:val="28"/>
          <w:szCs w:val="28"/>
          <w:lang w:eastAsia="zh-TW"/>
        </w:rPr>
        <w:t>.</w:t>
      </w:r>
      <w:r w:rsidR="007A5AA3">
        <w:rPr>
          <w:rFonts w:hint="eastAsia"/>
          <w:sz w:val="28"/>
          <w:szCs w:val="28"/>
          <w:lang w:eastAsia="zh-TW"/>
        </w:rPr>
        <w:t>選定</w:t>
      </w:r>
      <w:r w:rsidR="00D548CE">
        <w:rPr>
          <w:rFonts w:hint="eastAsia"/>
          <w:sz w:val="28"/>
          <w:szCs w:val="28"/>
          <w:lang w:eastAsia="zh-TW"/>
        </w:rPr>
        <w:t>木雕競賽初選評審委員</w:t>
      </w:r>
      <w:r w:rsidR="00B862C2">
        <w:rPr>
          <w:rFonts w:hint="eastAsia"/>
          <w:sz w:val="28"/>
          <w:szCs w:val="28"/>
          <w:lang w:eastAsia="zh-TW"/>
        </w:rPr>
        <w:t>5</w:t>
      </w:r>
      <w:r w:rsidR="00B862C2">
        <w:rPr>
          <w:rFonts w:hint="eastAsia"/>
          <w:sz w:val="28"/>
          <w:szCs w:val="28"/>
          <w:lang w:eastAsia="zh-TW"/>
        </w:rPr>
        <w:t>名</w:t>
      </w:r>
      <w:r w:rsidR="00B862C2" w:rsidRPr="00E81357">
        <w:rPr>
          <w:rFonts w:hint="eastAsia"/>
          <w:sz w:val="28"/>
          <w:szCs w:val="28"/>
        </w:rPr>
        <w:t>。</w:t>
      </w:r>
      <w:r w:rsidR="009D3953">
        <w:rPr>
          <w:rFonts w:hint="eastAsia"/>
          <w:sz w:val="28"/>
          <w:szCs w:val="28"/>
          <w:lang w:eastAsia="zh-TW"/>
        </w:rPr>
        <w:t>(2</w:t>
      </w:r>
      <w:r w:rsidR="009D3953">
        <w:rPr>
          <w:rFonts w:hint="eastAsia"/>
          <w:sz w:val="28"/>
          <w:szCs w:val="28"/>
          <w:lang w:eastAsia="zh-TW"/>
        </w:rPr>
        <w:t>名公所人員及</w:t>
      </w:r>
      <w:r w:rsidR="009D3953">
        <w:rPr>
          <w:rFonts w:hint="eastAsia"/>
          <w:sz w:val="28"/>
          <w:szCs w:val="28"/>
          <w:lang w:eastAsia="zh-TW"/>
        </w:rPr>
        <w:t>3</w:t>
      </w:r>
      <w:r w:rsidR="009D3953">
        <w:rPr>
          <w:rFonts w:hint="eastAsia"/>
          <w:sz w:val="28"/>
          <w:szCs w:val="28"/>
          <w:lang w:eastAsia="zh-TW"/>
        </w:rPr>
        <w:t>名外聘委員</w:t>
      </w:r>
      <w:r w:rsidR="009D3953">
        <w:rPr>
          <w:rFonts w:hint="eastAsia"/>
          <w:sz w:val="28"/>
          <w:szCs w:val="28"/>
          <w:lang w:eastAsia="zh-TW"/>
        </w:rPr>
        <w:t>)</w:t>
      </w:r>
      <w:r w:rsidR="00B862C2">
        <w:rPr>
          <w:rFonts w:hint="eastAsia"/>
          <w:sz w:val="28"/>
          <w:szCs w:val="28"/>
          <w:lang w:eastAsia="zh-TW"/>
        </w:rPr>
        <w:t xml:space="preserve"> </w:t>
      </w:r>
    </w:p>
    <w:p w:rsidR="004567D1" w:rsidRPr="004567D1" w:rsidRDefault="004567D1">
      <w:pPr>
        <w:rPr>
          <w:sz w:val="28"/>
          <w:szCs w:val="28"/>
          <w:lang w:eastAsia="zh-TW"/>
        </w:rPr>
      </w:pPr>
    </w:p>
    <w:p w:rsidR="00B862C2" w:rsidRDefault="004567D1" w:rsidP="00B862C2">
      <w:pPr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3.</w:t>
      </w:r>
      <w:r w:rsidR="00B862C2">
        <w:rPr>
          <w:rFonts w:hint="eastAsia"/>
          <w:sz w:val="28"/>
          <w:szCs w:val="28"/>
          <w:lang w:eastAsia="zh-TW"/>
        </w:rPr>
        <w:t>歸類</w:t>
      </w:r>
      <w:r w:rsidR="00B862C2" w:rsidRPr="004567D1">
        <w:rPr>
          <w:rFonts w:hint="eastAsia"/>
          <w:sz w:val="28"/>
          <w:szCs w:val="28"/>
        </w:rPr>
        <w:t>木雕</w:t>
      </w:r>
      <w:r w:rsidR="00B862C2">
        <w:rPr>
          <w:rFonts w:hint="eastAsia"/>
          <w:sz w:val="28"/>
          <w:szCs w:val="28"/>
          <w:lang w:eastAsia="zh-TW"/>
        </w:rPr>
        <w:t>各組</w:t>
      </w:r>
      <w:r w:rsidR="00B862C2" w:rsidRPr="004567D1">
        <w:rPr>
          <w:rFonts w:hint="eastAsia"/>
          <w:sz w:val="28"/>
          <w:szCs w:val="28"/>
        </w:rPr>
        <w:t>創作</w:t>
      </w:r>
      <w:r w:rsidR="00B862C2">
        <w:rPr>
          <w:rFonts w:hint="eastAsia"/>
          <w:sz w:val="28"/>
          <w:szCs w:val="28"/>
          <w:lang w:eastAsia="zh-TW"/>
        </w:rPr>
        <w:t>場地帳棚架位</w:t>
      </w:r>
      <w:r w:rsidR="00B862C2" w:rsidRPr="009F0058">
        <w:rPr>
          <w:rFonts w:hint="eastAsia"/>
          <w:sz w:val="28"/>
          <w:szCs w:val="28"/>
        </w:rPr>
        <w:t>桌椅，</w:t>
      </w:r>
      <w:r w:rsidR="00B862C2">
        <w:rPr>
          <w:rFonts w:hint="eastAsia"/>
          <w:sz w:val="28"/>
          <w:szCs w:val="28"/>
          <w:lang w:eastAsia="zh-TW"/>
        </w:rPr>
        <w:t xml:space="preserve"> </w:t>
      </w:r>
      <w:r w:rsidR="00B862C2">
        <w:rPr>
          <w:rFonts w:hint="eastAsia"/>
          <w:sz w:val="28"/>
          <w:szCs w:val="28"/>
          <w:lang w:eastAsia="zh-TW"/>
        </w:rPr>
        <w:t>燈光插座及</w:t>
      </w:r>
      <w:r w:rsidR="00B862C2" w:rsidRPr="009F0058">
        <w:rPr>
          <w:rFonts w:hint="eastAsia"/>
          <w:sz w:val="28"/>
          <w:szCs w:val="28"/>
        </w:rPr>
        <w:t>氣動機</w:t>
      </w:r>
      <w:r w:rsidR="00B862C2">
        <w:rPr>
          <w:rFonts w:hint="eastAsia"/>
          <w:sz w:val="28"/>
          <w:szCs w:val="28"/>
          <w:lang w:eastAsia="zh-TW"/>
        </w:rPr>
        <w:t>空壓器管</w:t>
      </w:r>
      <w:r w:rsidR="00B862C2" w:rsidRPr="009F0058">
        <w:rPr>
          <w:rStyle w:val="220"/>
          <w:rFonts w:hint="eastAsia"/>
          <w:color w:val="auto"/>
          <w:sz w:val="28"/>
          <w:szCs w:val="28"/>
        </w:rPr>
        <w:t>、</w:t>
      </w:r>
      <w:r w:rsidR="00B862C2">
        <w:rPr>
          <w:rStyle w:val="220"/>
          <w:rFonts w:hint="eastAsia"/>
          <w:color w:val="auto"/>
          <w:sz w:val="28"/>
          <w:szCs w:val="28"/>
          <w:lang w:eastAsia="zh-TW"/>
        </w:rPr>
        <w:t>機油</w:t>
      </w:r>
      <w:r w:rsidR="00B862C2" w:rsidRPr="004567D1">
        <w:rPr>
          <w:rFonts w:hint="eastAsia"/>
          <w:sz w:val="28"/>
          <w:szCs w:val="28"/>
        </w:rPr>
        <w:t>，</w:t>
      </w:r>
      <w:r w:rsidR="00B862C2">
        <w:rPr>
          <w:rFonts w:hint="eastAsia"/>
          <w:sz w:val="28"/>
          <w:szCs w:val="28"/>
          <w:lang w:eastAsia="zh-TW"/>
        </w:rPr>
        <w:t xml:space="preserve"> </w:t>
      </w:r>
      <w:r w:rsidR="00B862C2">
        <w:rPr>
          <w:rFonts w:hint="eastAsia"/>
          <w:sz w:val="28"/>
          <w:szCs w:val="28"/>
          <w:lang w:eastAsia="zh-TW"/>
        </w:rPr>
        <w:t>開斧動工典禮</w:t>
      </w:r>
      <w:r w:rsidR="00B862C2">
        <w:rPr>
          <w:rFonts w:hint="eastAsia"/>
          <w:sz w:val="28"/>
          <w:szCs w:val="28"/>
        </w:rPr>
        <w:t>（</w:t>
      </w:r>
      <w:r w:rsidR="00B862C2">
        <w:rPr>
          <w:rFonts w:hint="eastAsia"/>
          <w:sz w:val="28"/>
          <w:szCs w:val="28"/>
          <w:lang w:eastAsia="zh-TW"/>
        </w:rPr>
        <w:t>祈福</w:t>
      </w:r>
      <w:r w:rsidR="00B862C2" w:rsidRPr="009F0058">
        <w:rPr>
          <w:rStyle w:val="220"/>
          <w:rFonts w:hint="eastAsia"/>
          <w:color w:val="auto"/>
          <w:sz w:val="28"/>
          <w:szCs w:val="28"/>
        </w:rPr>
        <w:t>、</w:t>
      </w:r>
      <w:r w:rsidR="00B862C2">
        <w:rPr>
          <w:rStyle w:val="220"/>
          <w:rFonts w:hint="eastAsia"/>
          <w:color w:val="auto"/>
          <w:sz w:val="28"/>
          <w:szCs w:val="28"/>
          <w:lang w:eastAsia="zh-TW"/>
        </w:rPr>
        <w:t>禱告</w:t>
      </w:r>
      <w:r w:rsidR="00B862C2" w:rsidRPr="00E81357">
        <w:rPr>
          <w:rFonts w:hint="eastAsia"/>
          <w:sz w:val="28"/>
          <w:szCs w:val="28"/>
        </w:rPr>
        <w:t>）</w:t>
      </w:r>
      <w:r w:rsidR="00B862C2">
        <w:rPr>
          <w:rFonts w:hint="eastAsia"/>
          <w:sz w:val="28"/>
          <w:szCs w:val="28"/>
          <w:lang w:eastAsia="zh-TW"/>
        </w:rPr>
        <w:t>儀式</w:t>
      </w:r>
      <w:r w:rsidR="00B862C2" w:rsidRPr="004567D1">
        <w:rPr>
          <w:rFonts w:hint="eastAsia"/>
          <w:sz w:val="28"/>
          <w:szCs w:val="28"/>
        </w:rPr>
        <w:t>。</w:t>
      </w:r>
    </w:p>
    <w:p w:rsidR="0074658B" w:rsidRDefault="0074658B">
      <w:pPr>
        <w:rPr>
          <w:sz w:val="28"/>
          <w:szCs w:val="28"/>
          <w:lang w:eastAsia="zh-TW"/>
        </w:rPr>
      </w:pPr>
    </w:p>
    <w:p w:rsidR="00D230E5" w:rsidRDefault="004567D1"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TW"/>
        </w:rPr>
        <w:t>4.</w:t>
      </w:r>
      <w:r w:rsidR="00B862C2" w:rsidRPr="004567D1">
        <w:rPr>
          <w:rFonts w:hint="eastAsia"/>
          <w:sz w:val="28"/>
          <w:szCs w:val="28"/>
        </w:rPr>
        <w:t>每位現場選手駐地指定營施作</w:t>
      </w:r>
      <w:r w:rsidR="00B862C2" w:rsidRPr="00E81357">
        <w:rPr>
          <w:rFonts w:hint="eastAsia"/>
          <w:sz w:val="28"/>
          <w:szCs w:val="28"/>
        </w:rPr>
        <w:t>安排參賽者礦泉水、</w:t>
      </w:r>
      <w:r w:rsidR="00B862C2">
        <w:rPr>
          <w:rFonts w:hint="eastAsia"/>
          <w:sz w:val="28"/>
          <w:szCs w:val="28"/>
          <w:lang w:eastAsia="zh-TW"/>
        </w:rPr>
        <w:t xml:space="preserve"> </w:t>
      </w:r>
      <w:r w:rsidR="00B862C2" w:rsidRPr="00E81357">
        <w:rPr>
          <w:rFonts w:hint="eastAsia"/>
          <w:sz w:val="28"/>
          <w:szCs w:val="28"/>
        </w:rPr>
        <w:t>休息住宿</w:t>
      </w:r>
      <w:r w:rsidR="00B862C2">
        <w:rPr>
          <w:rFonts w:hint="eastAsia"/>
          <w:sz w:val="28"/>
          <w:szCs w:val="28"/>
          <w:lang w:eastAsia="zh-TW"/>
        </w:rPr>
        <w:t>14</w:t>
      </w:r>
      <w:r w:rsidR="00B862C2">
        <w:rPr>
          <w:rFonts w:hint="eastAsia"/>
          <w:sz w:val="28"/>
          <w:szCs w:val="28"/>
          <w:lang w:eastAsia="zh-TW"/>
        </w:rPr>
        <w:t>夜</w:t>
      </w:r>
      <w:r w:rsidR="00D548CE" w:rsidRPr="009F0058">
        <w:rPr>
          <w:rFonts w:hint="eastAsia"/>
          <w:sz w:val="28"/>
          <w:szCs w:val="28"/>
        </w:rPr>
        <w:t>，</w:t>
      </w:r>
      <w:r w:rsidR="00D548CE">
        <w:rPr>
          <w:rFonts w:hint="eastAsia"/>
          <w:sz w:val="28"/>
          <w:szCs w:val="28"/>
          <w:lang w:eastAsia="zh-TW"/>
        </w:rPr>
        <w:t>午餐</w:t>
      </w:r>
      <w:r w:rsidR="00B862C2" w:rsidRPr="00E81357">
        <w:rPr>
          <w:rFonts w:hint="eastAsia"/>
          <w:sz w:val="28"/>
          <w:szCs w:val="28"/>
        </w:rPr>
        <w:t>服務</w:t>
      </w:r>
      <w:r w:rsidR="00B862C2">
        <w:rPr>
          <w:rFonts w:hint="eastAsia"/>
          <w:sz w:val="28"/>
          <w:szCs w:val="28"/>
          <w:lang w:eastAsia="zh-TW"/>
        </w:rPr>
        <w:t>費</w:t>
      </w:r>
      <w:r w:rsidR="00B862C2" w:rsidRPr="00E81357">
        <w:rPr>
          <w:rFonts w:hint="eastAsia"/>
          <w:sz w:val="28"/>
          <w:szCs w:val="28"/>
        </w:rPr>
        <w:t>。</w:t>
      </w:r>
    </w:p>
    <w:p w:rsidR="00B862C2" w:rsidRDefault="00B862C2">
      <w:pPr>
        <w:rPr>
          <w:sz w:val="28"/>
          <w:szCs w:val="28"/>
          <w:lang w:eastAsia="zh-TW"/>
        </w:rPr>
      </w:pPr>
    </w:p>
    <w:p w:rsidR="00B862C2" w:rsidRDefault="004567D1">
      <w:pPr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5.</w:t>
      </w:r>
      <w:r w:rsidR="00B862C2" w:rsidRPr="007A5AA3">
        <w:rPr>
          <w:rFonts w:hint="eastAsia"/>
          <w:sz w:val="28"/>
          <w:szCs w:val="28"/>
          <w:lang w:eastAsia="zh-TW"/>
        </w:rPr>
        <w:t>選定木雕競賽</w:t>
      </w:r>
      <w:r w:rsidR="007A5AA3" w:rsidRPr="007A5AA3">
        <w:rPr>
          <w:rFonts w:hint="eastAsia"/>
          <w:sz w:val="28"/>
          <w:szCs w:val="28"/>
        </w:rPr>
        <w:t>現場創作、</w:t>
      </w:r>
      <w:r w:rsidR="007A5AA3" w:rsidRPr="007A5AA3">
        <w:rPr>
          <w:rFonts w:hint="eastAsia"/>
          <w:sz w:val="28"/>
          <w:szCs w:val="28"/>
          <w:lang w:eastAsia="zh-TW"/>
        </w:rPr>
        <w:t>決選評價</w:t>
      </w:r>
      <w:r w:rsidR="00D548CE">
        <w:rPr>
          <w:rFonts w:hint="eastAsia"/>
          <w:sz w:val="28"/>
          <w:szCs w:val="28"/>
          <w:lang w:eastAsia="zh-TW"/>
        </w:rPr>
        <w:t>評審委員</w:t>
      </w:r>
      <w:r w:rsidR="00B862C2" w:rsidRPr="007A5AA3">
        <w:rPr>
          <w:rFonts w:hint="eastAsia"/>
          <w:sz w:val="28"/>
          <w:szCs w:val="28"/>
          <w:lang w:eastAsia="zh-TW"/>
        </w:rPr>
        <w:t>5</w:t>
      </w:r>
      <w:r w:rsidR="00B862C2" w:rsidRPr="007A5AA3">
        <w:rPr>
          <w:rFonts w:hint="eastAsia"/>
          <w:sz w:val="28"/>
          <w:szCs w:val="28"/>
          <w:lang w:eastAsia="zh-TW"/>
        </w:rPr>
        <w:t>名</w:t>
      </w:r>
      <w:r w:rsidR="00B862C2" w:rsidRPr="007A5AA3">
        <w:rPr>
          <w:rFonts w:hint="eastAsia"/>
          <w:sz w:val="28"/>
          <w:szCs w:val="28"/>
        </w:rPr>
        <w:t>。</w:t>
      </w:r>
    </w:p>
    <w:p w:rsidR="00B862C2" w:rsidRPr="00E81357" w:rsidRDefault="00B862C2">
      <w:pPr>
        <w:rPr>
          <w:sz w:val="28"/>
          <w:szCs w:val="28"/>
        </w:rPr>
      </w:pPr>
    </w:p>
    <w:p w:rsidR="00D230E5" w:rsidRDefault="004567D1" w:rsidP="00D230E5">
      <w:pPr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6.</w:t>
      </w:r>
      <w:r w:rsidR="00B862C2" w:rsidRPr="00AE26CE">
        <w:rPr>
          <w:rFonts w:hint="eastAsia"/>
          <w:strike/>
          <w:sz w:val="28"/>
          <w:szCs w:val="28"/>
          <w:lang w:eastAsia="zh-TW"/>
        </w:rPr>
        <w:t>砂布</w:t>
      </w:r>
      <w:r w:rsidR="00B862C2" w:rsidRPr="00AE26CE">
        <w:rPr>
          <w:rFonts w:hint="eastAsia"/>
          <w:strike/>
          <w:sz w:val="28"/>
          <w:szCs w:val="28"/>
        </w:rPr>
        <w:t>、</w:t>
      </w:r>
      <w:r w:rsidR="00B862C2" w:rsidRPr="00AE26CE">
        <w:rPr>
          <w:rFonts w:hint="eastAsia"/>
          <w:strike/>
          <w:sz w:val="28"/>
          <w:szCs w:val="28"/>
          <w:lang w:eastAsia="zh-TW"/>
        </w:rPr>
        <w:t>漆刷筆</w:t>
      </w:r>
      <w:r w:rsidR="00B862C2" w:rsidRPr="00AE26CE">
        <w:rPr>
          <w:rFonts w:hint="eastAsia"/>
          <w:strike/>
          <w:sz w:val="28"/>
          <w:szCs w:val="28"/>
        </w:rPr>
        <w:t>、</w:t>
      </w:r>
      <w:r w:rsidR="00B862C2" w:rsidRPr="00AE26CE">
        <w:rPr>
          <w:rFonts w:hint="eastAsia"/>
          <w:strike/>
          <w:sz w:val="28"/>
          <w:szCs w:val="28"/>
          <w:lang w:eastAsia="zh-TW"/>
        </w:rPr>
        <w:t>油漆噴漆槍</w:t>
      </w:r>
      <w:r w:rsidR="00B862C2" w:rsidRPr="00AE26CE">
        <w:rPr>
          <w:rFonts w:hint="eastAsia"/>
          <w:strike/>
          <w:sz w:val="28"/>
          <w:szCs w:val="28"/>
          <w:lang w:eastAsia="zh-TW"/>
        </w:rPr>
        <w:t>2</w:t>
      </w:r>
      <w:r w:rsidR="00B862C2" w:rsidRPr="00AE26CE">
        <w:rPr>
          <w:rFonts w:hint="eastAsia"/>
          <w:strike/>
          <w:sz w:val="28"/>
          <w:szCs w:val="28"/>
          <w:lang w:eastAsia="zh-TW"/>
        </w:rPr>
        <w:t>支</w:t>
      </w:r>
      <w:r w:rsidR="00B862C2" w:rsidRPr="00AE26CE">
        <w:rPr>
          <w:rFonts w:hint="eastAsia"/>
          <w:strike/>
          <w:sz w:val="28"/>
          <w:szCs w:val="28"/>
        </w:rPr>
        <w:t>，</w:t>
      </w:r>
      <w:r w:rsidR="00B862C2" w:rsidRPr="00AE26CE">
        <w:rPr>
          <w:rFonts w:hint="eastAsia"/>
          <w:strike/>
          <w:sz w:val="28"/>
          <w:szCs w:val="28"/>
          <w:lang w:eastAsia="zh-TW"/>
        </w:rPr>
        <w:t>備給</w:t>
      </w:r>
      <w:r w:rsidR="00B862C2" w:rsidRPr="00AE26CE">
        <w:rPr>
          <w:rFonts w:hint="eastAsia"/>
          <w:strike/>
          <w:sz w:val="28"/>
          <w:szCs w:val="28"/>
        </w:rPr>
        <w:t>木雕</w:t>
      </w:r>
      <w:r w:rsidR="00B862C2" w:rsidRPr="00AE26CE">
        <w:rPr>
          <w:rFonts w:hint="eastAsia"/>
          <w:strike/>
          <w:sz w:val="28"/>
          <w:szCs w:val="28"/>
          <w:lang w:eastAsia="zh-TW"/>
        </w:rPr>
        <w:t>兩組作品上漆完工</w:t>
      </w:r>
      <w:r w:rsidR="00CF06AB">
        <w:rPr>
          <w:rFonts w:hint="eastAsia"/>
          <w:strike/>
          <w:sz w:val="28"/>
          <w:szCs w:val="28"/>
          <w:lang w:eastAsia="zh-TW"/>
        </w:rPr>
        <w:t>，</w:t>
      </w:r>
      <w:r w:rsidR="00CF06AB" w:rsidRPr="00CF06AB">
        <w:rPr>
          <w:rFonts w:hint="eastAsia"/>
          <w:sz w:val="28"/>
          <w:szCs w:val="28"/>
          <w:lang w:eastAsia="zh-TW"/>
        </w:rPr>
        <w:t>所有雕刻工具由參賽選手自行準備</w:t>
      </w:r>
      <w:r w:rsidR="00B862C2" w:rsidRPr="00E81357">
        <w:rPr>
          <w:rFonts w:hint="eastAsia"/>
          <w:sz w:val="28"/>
          <w:szCs w:val="28"/>
        </w:rPr>
        <w:t>。</w:t>
      </w:r>
    </w:p>
    <w:p w:rsidR="004567D1" w:rsidRDefault="004567D1">
      <w:pPr>
        <w:rPr>
          <w:sz w:val="28"/>
          <w:szCs w:val="28"/>
        </w:rPr>
      </w:pPr>
    </w:p>
    <w:p w:rsidR="00D230E5" w:rsidRDefault="002735FC" w:rsidP="00D230E5">
      <w:pPr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7</w:t>
      </w:r>
      <w:r w:rsidR="004567D1">
        <w:rPr>
          <w:rFonts w:hint="eastAsia"/>
          <w:sz w:val="28"/>
          <w:szCs w:val="28"/>
          <w:lang w:eastAsia="zh-TW"/>
        </w:rPr>
        <w:t>.</w:t>
      </w:r>
      <w:r w:rsidR="00B862C2">
        <w:rPr>
          <w:rFonts w:hint="eastAsia"/>
          <w:sz w:val="28"/>
          <w:szCs w:val="28"/>
          <w:lang w:eastAsia="zh-TW"/>
        </w:rPr>
        <w:t>設立</w:t>
      </w:r>
      <w:r w:rsidR="00E94008">
        <w:rPr>
          <w:rFonts w:hint="eastAsia"/>
          <w:sz w:val="28"/>
          <w:szCs w:val="28"/>
          <w:lang w:eastAsia="zh-TW"/>
        </w:rPr>
        <w:t>決賽當日</w:t>
      </w:r>
      <w:r w:rsidR="00B862C2">
        <w:rPr>
          <w:rFonts w:hint="eastAsia"/>
          <w:sz w:val="28"/>
          <w:szCs w:val="28"/>
          <w:lang w:eastAsia="zh-TW"/>
        </w:rPr>
        <w:t>頒獎典禮舞台及</w:t>
      </w:r>
      <w:r w:rsidR="00E94008">
        <w:rPr>
          <w:rFonts w:hint="eastAsia"/>
          <w:sz w:val="28"/>
          <w:szCs w:val="28"/>
          <w:lang w:eastAsia="zh-TW"/>
        </w:rPr>
        <w:t>展覽活動日</w:t>
      </w:r>
      <w:r w:rsidR="00B862C2">
        <w:rPr>
          <w:rFonts w:hint="eastAsia"/>
          <w:sz w:val="28"/>
          <w:szCs w:val="28"/>
          <w:lang w:eastAsia="zh-TW"/>
        </w:rPr>
        <w:t>歌舞表演</w:t>
      </w:r>
      <w:r w:rsidR="00B862C2" w:rsidRPr="00E81357">
        <w:rPr>
          <w:rFonts w:hint="eastAsia"/>
          <w:sz w:val="28"/>
          <w:szCs w:val="28"/>
        </w:rPr>
        <w:t>、</w:t>
      </w:r>
      <w:r w:rsidR="00CC0D7A">
        <w:rPr>
          <w:rFonts w:hint="eastAsia"/>
          <w:sz w:val="28"/>
          <w:szCs w:val="28"/>
          <w:lang w:eastAsia="zh-TW"/>
        </w:rPr>
        <w:t>茶會</w:t>
      </w:r>
      <w:r w:rsidR="00CC0D7A" w:rsidRPr="00E81357">
        <w:rPr>
          <w:rFonts w:hint="eastAsia"/>
          <w:sz w:val="28"/>
          <w:szCs w:val="28"/>
        </w:rPr>
        <w:t>、</w:t>
      </w:r>
      <w:r w:rsidR="00CC0D7A">
        <w:rPr>
          <w:rFonts w:hint="eastAsia"/>
          <w:sz w:val="28"/>
          <w:szCs w:val="28"/>
          <w:lang w:eastAsia="zh-TW"/>
        </w:rPr>
        <w:t>發表</w:t>
      </w:r>
      <w:r w:rsidR="00B862C2">
        <w:rPr>
          <w:rFonts w:hint="eastAsia"/>
          <w:sz w:val="28"/>
          <w:szCs w:val="28"/>
          <w:lang w:eastAsia="zh-TW"/>
        </w:rPr>
        <w:t>記者會</w:t>
      </w:r>
      <w:r w:rsidR="00B862C2" w:rsidRPr="00E81357">
        <w:rPr>
          <w:rFonts w:hint="eastAsia"/>
          <w:sz w:val="28"/>
          <w:szCs w:val="28"/>
        </w:rPr>
        <w:t>。</w:t>
      </w:r>
    </w:p>
    <w:p w:rsidR="004567D1" w:rsidRDefault="004567D1">
      <w:pPr>
        <w:rPr>
          <w:sz w:val="28"/>
          <w:szCs w:val="28"/>
          <w:lang w:eastAsia="zh-TW"/>
        </w:rPr>
      </w:pPr>
    </w:p>
    <w:p w:rsidR="00B862C2" w:rsidRDefault="002735FC" w:rsidP="00B862C2">
      <w:pPr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8</w:t>
      </w:r>
      <w:r w:rsidR="004567D1">
        <w:rPr>
          <w:rFonts w:hint="eastAsia"/>
          <w:sz w:val="28"/>
          <w:szCs w:val="28"/>
          <w:lang w:eastAsia="zh-TW"/>
        </w:rPr>
        <w:t>.</w:t>
      </w:r>
      <w:r w:rsidR="00B862C2" w:rsidRPr="00E81357">
        <w:rPr>
          <w:rFonts w:hint="eastAsia"/>
          <w:sz w:val="28"/>
          <w:szCs w:val="28"/>
        </w:rPr>
        <w:t>現場創作、展演及木雕營</w:t>
      </w:r>
      <w:r w:rsidR="00B862C2" w:rsidRPr="00E81357">
        <w:rPr>
          <w:rFonts w:ascii="新細明體" w:hAnsi="新細明體" w:cs="Arial" w:hint="eastAsia"/>
          <w:sz w:val="28"/>
          <w:szCs w:val="28"/>
        </w:rPr>
        <w:t>編輯</w:t>
      </w:r>
      <w:r w:rsidR="00B862C2" w:rsidRPr="00E81357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TW"/>
        </w:rPr>
        <w:t>卓溪鄉</w:t>
      </w:r>
      <w:r w:rsidR="00B862C2" w:rsidRPr="00E81357">
        <w:rPr>
          <w:rFonts w:hint="eastAsia"/>
          <w:sz w:val="28"/>
          <w:szCs w:val="28"/>
        </w:rPr>
        <w:t>2020</w:t>
      </w:r>
      <w:r w:rsidR="00B862C2" w:rsidRPr="00E81357">
        <w:rPr>
          <w:rFonts w:hint="eastAsia"/>
          <w:sz w:val="28"/>
          <w:szCs w:val="28"/>
        </w:rPr>
        <w:t>邀請全國原住民木雕藝術獎）得獎者作品專輯。</w:t>
      </w:r>
    </w:p>
    <w:p w:rsidR="00B862C2" w:rsidRDefault="00B862C2">
      <w:pPr>
        <w:rPr>
          <w:sz w:val="28"/>
          <w:szCs w:val="28"/>
          <w:lang w:eastAsia="zh-TW"/>
        </w:rPr>
      </w:pPr>
    </w:p>
    <w:p w:rsidR="00B862C2" w:rsidRDefault="004567D1" w:rsidP="00B862C2">
      <w:pPr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10.</w:t>
      </w:r>
      <w:r w:rsidR="00B862C2">
        <w:rPr>
          <w:rFonts w:hint="eastAsia"/>
          <w:sz w:val="28"/>
          <w:szCs w:val="28"/>
          <w:lang w:eastAsia="zh-TW"/>
        </w:rPr>
        <w:t>備用</w:t>
      </w:r>
      <w:r w:rsidR="00B862C2" w:rsidRPr="00E81357">
        <w:rPr>
          <w:rFonts w:hint="eastAsia"/>
          <w:sz w:val="28"/>
          <w:szCs w:val="28"/>
        </w:rPr>
        <w:t>參賽者</w:t>
      </w:r>
      <w:r w:rsidR="00B862C2">
        <w:rPr>
          <w:rFonts w:hint="eastAsia"/>
          <w:sz w:val="28"/>
          <w:szCs w:val="28"/>
          <w:lang w:eastAsia="zh-TW"/>
        </w:rPr>
        <w:t>獎金</w:t>
      </w:r>
      <w:r w:rsidR="00B862C2" w:rsidRPr="00E81357">
        <w:rPr>
          <w:rFonts w:hint="eastAsia"/>
          <w:sz w:val="28"/>
          <w:szCs w:val="28"/>
        </w:rPr>
        <w:t>、</w:t>
      </w:r>
      <w:r w:rsidR="0019749D">
        <w:rPr>
          <w:rFonts w:hint="eastAsia"/>
          <w:sz w:val="28"/>
          <w:szCs w:val="28"/>
          <w:lang w:eastAsia="zh-TW"/>
        </w:rPr>
        <w:t>獎項</w:t>
      </w:r>
      <w:r w:rsidR="0019749D" w:rsidRPr="00E81357">
        <w:rPr>
          <w:rFonts w:hint="eastAsia"/>
          <w:sz w:val="28"/>
          <w:szCs w:val="28"/>
        </w:rPr>
        <w:t>、</w:t>
      </w:r>
      <w:r w:rsidR="00B862C2" w:rsidRPr="00E81357">
        <w:rPr>
          <w:rFonts w:hint="eastAsia"/>
          <w:sz w:val="28"/>
          <w:szCs w:val="28"/>
        </w:rPr>
        <w:t>獎座</w:t>
      </w:r>
      <w:r w:rsidR="0019749D">
        <w:rPr>
          <w:rFonts w:hint="eastAsia"/>
          <w:sz w:val="28"/>
          <w:szCs w:val="28"/>
          <w:lang w:eastAsia="zh-TW"/>
        </w:rPr>
        <w:t>共幾</w:t>
      </w:r>
      <w:r w:rsidR="00B862C2" w:rsidRPr="00E81357">
        <w:rPr>
          <w:rFonts w:hint="eastAsia"/>
          <w:sz w:val="28"/>
          <w:szCs w:val="28"/>
        </w:rPr>
        <w:t>座。</w:t>
      </w:r>
      <w:r w:rsidR="00486A3D">
        <w:rPr>
          <w:rFonts w:hint="eastAsia"/>
          <w:sz w:val="28"/>
          <w:szCs w:val="28"/>
          <w:lang w:eastAsia="zh-TW"/>
        </w:rPr>
        <w:t>作品包裝搬運歸屬</w:t>
      </w:r>
      <w:r w:rsidR="0019749D">
        <w:rPr>
          <w:rFonts w:hint="eastAsia"/>
          <w:sz w:val="28"/>
          <w:szCs w:val="28"/>
          <w:lang w:eastAsia="zh-TW"/>
        </w:rPr>
        <w:t>展出</w:t>
      </w:r>
      <w:r w:rsidR="00486A3D" w:rsidRPr="00E81357">
        <w:rPr>
          <w:rFonts w:hint="eastAsia"/>
          <w:sz w:val="28"/>
          <w:szCs w:val="28"/>
        </w:rPr>
        <w:t>。</w:t>
      </w:r>
    </w:p>
    <w:p w:rsidR="004567D1" w:rsidRDefault="004567D1">
      <w:pPr>
        <w:rPr>
          <w:sz w:val="28"/>
          <w:szCs w:val="28"/>
        </w:rPr>
      </w:pPr>
    </w:p>
    <w:p w:rsidR="004567D1" w:rsidRDefault="00D548CE">
      <w:pPr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11.</w:t>
      </w:r>
      <w:r w:rsidRPr="004567D1">
        <w:rPr>
          <w:rFonts w:hint="eastAsia"/>
          <w:sz w:val="28"/>
          <w:szCs w:val="28"/>
        </w:rPr>
        <w:t>木雕選手駐地</w:t>
      </w:r>
      <w:r>
        <w:rPr>
          <w:rFonts w:hint="eastAsia"/>
          <w:sz w:val="28"/>
          <w:szCs w:val="28"/>
        </w:rPr>
        <w:t>點</w:t>
      </w:r>
      <w:r w:rsidRPr="004567D1">
        <w:rPr>
          <w:rFonts w:hint="eastAsia"/>
          <w:sz w:val="28"/>
          <w:szCs w:val="28"/>
        </w:rPr>
        <w:t>創作</w:t>
      </w:r>
      <w:r>
        <w:rPr>
          <w:rFonts w:hint="eastAsia"/>
          <w:sz w:val="28"/>
          <w:szCs w:val="28"/>
          <w:lang w:eastAsia="zh-TW"/>
        </w:rPr>
        <w:t>保險費</w:t>
      </w:r>
      <w:r w:rsidR="002735FC">
        <w:rPr>
          <w:rFonts w:hint="eastAsia"/>
          <w:sz w:val="28"/>
          <w:szCs w:val="28"/>
          <w:lang w:eastAsia="zh-TW"/>
        </w:rPr>
        <w:t>10-20</w:t>
      </w:r>
      <w:r>
        <w:rPr>
          <w:rFonts w:hint="eastAsia"/>
          <w:sz w:val="28"/>
          <w:szCs w:val="28"/>
          <w:lang w:eastAsia="zh-TW"/>
        </w:rPr>
        <w:t>人</w:t>
      </w:r>
      <w:r>
        <w:rPr>
          <w:rFonts w:hint="eastAsia"/>
          <w:sz w:val="28"/>
          <w:szCs w:val="28"/>
          <w:lang w:eastAsia="zh-TW"/>
        </w:rPr>
        <w:t>15</w:t>
      </w:r>
      <w:r>
        <w:rPr>
          <w:rFonts w:hint="eastAsia"/>
          <w:sz w:val="28"/>
          <w:szCs w:val="28"/>
          <w:lang w:eastAsia="zh-TW"/>
        </w:rPr>
        <w:t>日</w:t>
      </w:r>
      <w:r w:rsidRPr="00E81357">
        <w:rPr>
          <w:rFonts w:hint="eastAsia"/>
          <w:sz w:val="28"/>
          <w:szCs w:val="28"/>
        </w:rPr>
        <w:t>。</w:t>
      </w:r>
    </w:p>
    <w:p w:rsidR="00D548CE" w:rsidRDefault="00D548CE">
      <w:pPr>
        <w:rPr>
          <w:sz w:val="28"/>
          <w:szCs w:val="28"/>
          <w:lang w:eastAsia="zh-TW"/>
        </w:rPr>
      </w:pPr>
    </w:p>
    <w:p w:rsidR="00D548CE" w:rsidRPr="004567D1" w:rsidRDefault="00D548CE"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TW"/>
        </w:rPr>
        <w:t>12.</w:t>
      </w:r>
      <w:r w:rsidR="00AE26CE">
        <w:rPr>
          <w:rFonts w:hint="eastAsia"/>
          <w:sz w:val="28"/>
          <w:szCs w:val="28"/>
          <w:lang w:eastAsia="zh-TW"/>
        </w:rPr>
        <w:t>全程</w:t>
      </w:r>
      <w:r w:rsidRPr="004567D1">
        <w:rPr>
          <w:rFonts w:hint="eastAsia"/>
          <w:sz w:val="28"/>
          <w:szCs w:val="28"/>
        </w:rPr>
        <w:t>創作</w:t>
      </w:r>
      <w:r>
        <w:rPr>
          <w:rFonts w:hint="eastAsia"/>
          <w:sz w:val="28"/>
          <w:szCs w:val="28"/>
          <w:lang w:eastAsia="zh-TW"/>
        </w:rPr>
        <w:t>營</w:t>
      </w:r>
      <w:r>
        <w:rPr>
          <w:rFonts w:hint="eastAsia"/>
          <w:sz w:val="28"/>
          <w:szCs w:val="28"/>
        </w:rPr>
        <w:t>場地</w:t>
      </w:r>
      <w:r>
        <w:rPr>
          <w:rFonts w:hint="eastAsia"/>
          <w:sz w:val="28"/>
          <w:szCs w:val="28"/>
          <w:lang w:eastAsia="zh-TW"/>
        </w:rPr>
        <w:t>保全</w:t>
      </w:r>
      <w:r w:rsidRPr="00E81357">
        <w:rPr>
          <w:rFonts w:hint="eastAsia"/>
          <w:sz w:val="28"/>
          <w:szCs w:val="28"/>
        </w:rPr>
        <w:t>。</w:t>
      </w:r>
      <w:r w:rsidR="0077511D">
        <w:rPr>
          <w:rFonts w:hint="eastAsia"/>
          <w:sz w:val="28"/>
          <w:szCs w:val="28"/>
          <w:lang w:eastAsia="zh-TW"/>
        </w:rPr>
        <w:t>(</w:t>
      </w:r>
      <w:r w:rsidR="0077511D">
        <w:rPr>
          <w:rFonts w:hint="eastAsia"/>
          <w:sz w:val="28"/>
          <w:szCs w:val="28"/>
          <w:lang w:eastAsia="zh-TW"/>
        </w:rPr>
        <w:t>伊入柑公所人員擔任</w:t>
      </w:r>
      <w:r w:rsidR="0077511D">
        <w:rPr>
          <w:rFonts w:hint="eastAsia"/>
          <w:sz w:val="28"/>
          <w:szCs w:val="28"/>
          <w:lang w:eastAsia="zh-TW"/>
        </w:rPr>
        <w:t>)</w:t>
      </w:r>
    </w:p>
    <w:sectPr w:rsidR="00D548CE" w:rsidRPr="004567D1" w:rsidSect="006572FE">
      <w:footerReference w:type="default" r:id="rId15"/>
      <w:pgSz w:w="11900" w:h="16840"/>
      <w:pgMar w:top="1289" w:right="1174" w:bottom="1294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E4F" w:rsidRDefault="002D2E4F" w:rsidP="00147CDF">
      <w:r>
        <w:separator/>
      </w:r>
    </w:p>
  </w:endnote>
  <w:endnote w:type="continuationSeparator" w:id="0">
    <w:p w:rsidR="002D2E4F" w:rsidRDefault="002D2E4F" w:rsidP="0014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avid">
    <w:altName w:val="Lucida Sans Unicode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17A" w:rsidRDefault="00147CDF">
    <w:pPr>
      <w:rPr>
        <w:sz w:val="2"/>
        <w:szCs w:val="2"/>
      </w:rPr>
    </w:pPr>
    <w:r>
      <w:rPr>
        <w:noProof/>
        <w:lang w:val="en-US" w:eastAsia="zh-TW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9946005</wp:posOffset>
              </wp:positionV>
              <wp:extent cx="114935" cy="154305"/>
              <wp:effectExtent l="0" t="0" r="18415" b="17145"/>
              <wp:wrapNone/>
              <wp:docPr id="9" name="文字方塊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117A" w:rsidRDefault="00A562C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Fonts w:eastAsia="新細明體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eastAsia="新細明體"/>
                            </w:rPr>
                            <w:fldChar w:fldCharType="separate"/>
                          </w:r>
                          <w:r w:rsidR="001654F5" w:rsidRPr="001654F5">
                            <w:rPr>
                              <w:rStyle w:val="a8"/>
                              <w:rFonts w:eastAsia="新細明體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  <w:rFonts w:eastAsia="新細明體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9" o:spid="_x0000_s1026" type="#_x0000_t202" style="position:absolute;margin-left:290.55pt;margin-top:783.15pt;width:9.05pt;height:12.1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" filled="f" stroked="f">
              <v:textbox style="mso-fit-shape-to-text:t" inset="0,0,0,0">
                <w:txbxContent>
                  <w:p w:rsidR="003D117A" w:rsidRDefault="00A562C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Fonts w:eastAsia="新細明體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eastAsia="新細明體"/>
                      </w:rPr>
                      <w:fldChar w:fldCharType="separate"/>
                    </w:r>
                    <w:r w:rsidR="001654F5" w:rsidRPr="001654F5">
                      <w:rPr>
                        <w:rStyle w:val="a8"/>
                        <w:rFonts w:eastAsia="新細明體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a8"/>
                        <w:rFonts w:eastAsia="新細明體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E4F" w:rsidRDefault="002D2E4F" w:rsidP="00147CDF">
      <w:r>
        <w:separator/>
      </w:r>
    </w:p>
  </w:footnote>
  <w:footnote w:type="continuationSeparator" w:id="0">
    <w:p w:rsidR="002D2E4F" w:rsidRDefault="002D2E4F" w:rsidP="00147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996"/>
    <w:multiLevelType w:val="hybridMultilevel"/>
    <w:tmpl w:val="6D32A986"/>
    <w:lvl w:ilvl="0" w:tplc="C3E495C0">
      <w:start w:val="1"/>
      <w:numFmt w:val="taiwaneseCountingThousand"/>
      <w:lvlText w:val="(%1）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" w15:restartNumberingAfterBreak="0">
    <w:nsid w:val="16864D47"/>
    <w:multiLevelType w:val="multilevel"/>
    <w:tmpl w:val="DF6E11F6"/>
    <w:lvl w:ilvl="0">
      <w:start w:val="1"/>
      <w:numFmt w:val="decimal"/>
      <w:lvlText w:val="%1."/>
      <w:lvlJc w:val="left"/>
      <w:rPr>
        <w:rFonts w:ascii="細明體" w:eastAsia="細明體" w:hAnsi="細明體" w:cs="細明體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BDF7434"/>
    <w:multiLevelType w:val="hybridMultilevel"/>
    <w:tmpl w:val="D16E167A"/>
    <w:lvl w:ilvl="0" w:tplc="5D18FA96">
      <w:start w:val="1"/>
      <w:numFmt w:val="taiwaneseCountingThousand"/>
      <w:lvlText w:val="(%1)"/>
      <w:lvlJc w:val="left"/>
      <w:pPr>
        <w:ind w:left="990" w:hanging="435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" w15:restartNumberingAfterBreak="0">
    <w:nsid w:val="297B1097"/>
    <w:multiLevelType w:val="hybridMultilevel"/>
    <w:tmpl w:val="CDC6B0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EA7AF8"/>
    <w:multiLevelType w:val="multilevel"/>
    <w:tmpl w:val="B3F8A4A2"/>
    <w:lvl w:ilvl="0">
      <w:start w:val="1"/>
      <w:numFmt w:val="decimal"/>
      <w:lvlText w:val="%1."/>
      <w:lvlJc w:val="left"/>
      <w:rPr>
        <w:rFonts w:ascii="細明體" w:eastAsia="細明體" w:hAnsi="細明體" w:cs="細明體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8FF5C0B"/>
    <w:multiLevelType w:val="multilevel"/>
    <w:tmpl w:val="DF6E11F6"/>
    <w:lvl w:ilvl="0">
      <w:start w:val="1"/>
      <w:numFmt w:val="decimal"/>
      <w:lvlText w:val="%1."/>
      <w:lvlJc w:val="left"/>
      <w:rPr>
        <w:rFonts w:ascii="細明體" w:eastAsia="細明體" w:hAnsi="細明體" w:cs="細明體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2111958"/>
    <w:multiLevelType w:val="multilevel"/>
    <w:tmpl w:val="0EE2598E"/>
    <w:lvl w:ilvl="0">
      <w:start w:val="1"/>
      <w:numFmt w:val="upperLetter"/>
      <w:lvlText w:val="%1."/>
      <w:lvlJc w:val="left"/>
      <w:rPr>
        <w:rFonts w:ascii="David" w:eastAsia="Times New Roman" w:hAnsi="David" w:cs="Davi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3466E0E"/>
    <w:multiLevelType w:val="hybridMultilevel"/>
    <w:tmpl w:val="49CEF428"/>
    <w:lvl w:ilvl="0" w:tplc="9A76298C">
      <w:start w:val="1"/>
      <w:numFmt w:val="taiwaneseCountingThousand"/>
      <w:lvlText w:val="(%1）"/>
      <w:lvlJc w:val="left"/>
      <w:pPr>
        <w:ind w:left="861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23"/>
    <w:rsid w:val="00023969"/>
    <w:rsid w:val="000768DF"/>
    <w:rsid w:val="00087753"/>
    <w:rsid w:val="000A46DC"/>
    <w:rsid w:val="000C0529"/>
    <w:rsid w:val="000D40FA"/>
    <w:rsid w:val="0014021F"/>
    <w:rsid w:val="00147CDF"/>
    <w:rsid w:val="00160BE7"/>
    <w:rsid w:val="001654F5"/>
    <w:rsid w:val="0017579B"/>
    <w:rsid w:val="00187D47"/>
    <w:rsid w:val="00194943"/>
    <w:rsid w:val="00195859"/>
    <w:rsid w:val="0019749D"/>
    <w:rsid w:val="001A23A9"/>
    <w:rsid w:val="001C3DD6"/>
    <w:rsid w:val="001D1A55"/>
    <w:rsid w:val="001F0A2A"/>
    <w:rsid w:val="001F2CFA"/>
    <w:rsid w:val="0020684B"/>
    <w:rsid w:val="00216CD2"/>
    <w:rsid w:val="002735FC"/>
    <w:rsid w:val="00294819"/>
    <w:rsid w:val="002A2364"/>
    <w:rsid w:val="002B6482"/>
    <w:rsid w:val="002D2E4F"/>
    <w:rsid w:val="002E5BD1"/>
    <w:rsid w:val="00386F38"/>
    <w:rsid w:val="003C4493"/>
    <w:rsid w:val="003F0F06"/>
    <w:rsid w:val="003F5D35"/>
    <w:rsid w:val="00421B5E"/>
    <w:rsid w:val="00436244"/>
    <w:rsid w:val="004567D1"/>
    <w:rsid w:val="004774A6"/>
    <w:rsid w:val="0048384A"/>
    <w:rsid w:val="00486A3D"/>
    <w:rsid w:val="00486D10"/>
    <w:rsid w:val="004F4B99"/>
    <w:rsid w:val="00507F30"/>
    <w:rsid w:val="0051059D"/>
    <w:rsid w:val="0051279D"/>
    <w:rsid w:val="005279D9"/>
    <w:rsid w:val="00527EA7"/>
    <w:rsid w:val="00546BD7"/>
    <w:rsid w:val="00597424"/>
    <w:rsid w:val="005D74F9"/>
    <w:rsid w:val="00615677"/>
    <w:rsid w:val="00676F1E"/>
    <w:rsid w:val="00684CCE"/>
    <w:rsid w:val="006B7457"/>
    <w:rsid w:val="006C7926"/>
    <w:rsid w:val="006D50A3"/>
    <w:rsid w:val="00714215"/>
    <w:rsid w:val="0074658B"/>
    <w:rsid w:val="007635BA"/>
    <w:rsid w:val="00770634"/>
    <w:rsid w:val="00774E00"/>
    <w:rsid w:val="0077511D"/>
    <w:rsid w:val="007A5AA3"/>
    <w:rsid w:val="007B042F"/>
    <w:rsid w:val="007C41A5"/>
    <w:rsid w:val="007F466E"/>
    <w:rsid w:val="00807C4C"/>
    <w:rsid w:val="00817D84"/>
    <w:rsid w:val="00830D8A"/>
    <w:rsid w:val="008665F6"/>
    <w:rsid w:val="0089691F"/>
    <w:rsid w:val="00896E48"/>
    <w:rsid w:val="008A66E0"/>
    <w:rsid w:val="008D434C"/>
    <w:rsid w:val="008E4623"/>
    <w:rsid w:val="0090213D"/>
    <w:rsid w:val="009052DB"/>
    <w:rsid w:val="00964CE8"/>
    <w:rsid w:val="00977AFD"/>
    <w:rsid w:val="009D3953"/>
    <w:rsid w:val="009D55D3"/>
    <w:rsid w:val="009E4679"/>
    <w:rsid w:val="009F0058"/>
    <w:rsid w:val="00A23B29"/>
    <w:rsid w:val="00A27023"/>
    <w:rsid w:val="00A51D15"/>
    <w:rsid w:val="00A562C5"/>
    <w:rsid w:val="00AD52BC"/>
    <w:rsid w:val="00AE26CE"/>
    <w:rsid w:val="00AF78AD"/>
    <w:rsid w:val="00B24681"/>
    <w:rsid w:val="00B6390C"/>
    <w:rsid w:val="00B862C2"/>
    <w:rsid w:val="00B97219"/>
    <w:rsid w:val="00BA673E"/>
    <w:rsid w:val="00BD6960"/>
    <w:rsid w:val="00C156DB"/>
    <w:rsid w:val="00C4358E"/>
    <w:rsid w:val="00C717C5"/>
    <w:rsid w:val="00C93FC0"/>
    <w:rsid w:val="00CC0D7A"/>
    <w:rsid w:val="00CC46BC"/>
    <w:rsid w:val="00CF06AB"/>
    <w:rsid w:val="00D14283"/>
    <w:rsid w:val="00D230E5"/>
    <w:rsid w:val="00D26DB3"/>
    <w:rsid w:val="00D317E2"/>
    <w:rsid w:val="00D51EC9"/>
    <w:rsid w:val="00D548CE"/>
    <w:rsid w:val="00D938A0"/>
    <w:rsid w:val="00DD12C0"/>
    <w:rsid w:val="00E060DF"/>
    <w:rsid w:val="00E5670A"/>
    <w:rsid w:val="00E613BA"/>
    <w:rsid w:val="00E81357"/>
    <w:rsid w:val="00E94008"/>
    <w:rsid w:val="00F25F22"/>
    <w:rsid w:val="00F32682"/>
    <w:rsid w:val="00F44A92"/>
    <w:rsid w:val="00FB7727"/>
    <w:rsid w:val="00F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10E48"/>
  <w15:docId w15:val="{2E582EC8-C458-4BEA-A76B-19B18EC6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CDF"/>
    <w:pPr>
      <w:widowControl w:val="0"/>
    </w:pPr>
    <w:rPr>
      <w:rFonts w:ascii="Courier New" w:eastAsia="新細明體" w:hAnsi="Courier New" w:cs="Courier New"/>
      <w:color w:val="000000"/>
      <w:kern w:val="0"/>
      <w:szCs w:val="24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7C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7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7CDF"/>
    <w:rPr>
      <w:sz w:val="20"/>
      <w:szCs w:val="20"/>
    </w:rPr>
  </w:style>
  <w:style w:type="character" w:customStyle="1" w:styleId="1">
    <w:name w:val="標題 #1_"/>
    <w:link w:val="10"/>
    <w:uiPriority w:val="99"/>
    <w:locked/>
    <w:rsid w:val="00147CDF"/>
    <w:rPr>
      <w:rFonts w:ascii="細明體" w:eastAsia="細明體" w:hAnsi="細明體" w:cs="細明體"/>
      <w:sz w:val="32"/>
      <w:szCs w:val="32"/>
      <w:shd w:val="clear" w:color="auto" w:fill="FFFFFF"/>
    </w:rPr>
  </w:style>
  <w:style w:type="character" w:customStyle="1" w:styleId="a7">
    <w:name w:val="標頭或標尾_"/>
    <w:link w:val="11"/>
    <w:uiPriority w:val="99"/>
    <w:locked/>
    <w:rsid w:val="00147CDF"/>
    <w:rPr>
      <w:rFonts w:ascii="Palatino Linotype" w:eastAsia="Times New Roman" w:hAnsi="Palatino Linotype" w:cs="Palatino Linotype"/>
      <w:b/>
      <w:bCs/>
      <w:sz w:val="18"/>
      <w:szCs w:val="18"/>
      <w:shd w:val="clear" w:color="auto" w:fill="FFFFFF"/>
    </w:rPr>
  </w:style>
  <w:style w:type="character" w:customStyle="1" w:styleId="a8">
    <w:name w:val="標頭或標尾"/>
    <w:uiPriority w:val="99"/>
    <w:rsid w:val="00147CDF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18"/>
      <w:szCs w:val="18"/>
      <w:u w:val="none"/>
      <w:lang w:val="zh-CN" w:eastAsia="zh-CN"/>
    </w:rPr>
  </w:style>
  <w:style w:type="character" w:customStyle="1" w:styleId="3">
    <w:name w:val="內文文字 (3)_"/>
    <w:link w:val="30"/>
    <w:uiPriority w:val="99"/>
    <w:locked/>
    <w:rsid w:val="00147CDF"/>
    <w:rPr>
      <w:rFonts w:ascii="細明體" w:eastAsia="細明體" w:hAnsi="細明體" w:cs="細明體"/>
      <w:b/>
      <w:bCs/>
      <w:sz w:val="22"/>
      <w:shd w:val="clear" w:color="auto" w:fill="FFFFFF"/>
    </w:rPr>
  </w:style>
  <w:style w:type="character" w:customStyle="1" w:styleId="2">
    <w:name w:val="內文文字 (2)_"/>
    <w:link w:val="21"/>
    <w:uiPriority w:val="99"/>
    <w:locked/>
    <w:rsid w:val="00147CDF"/>
    <w:rPr>
      <w:rFonts w:ascii="細明體" w:eastAsia="細明體" w:hAnsi="細明體" w:cs="細明體"/>
      <w:sz w:val="22"/>
      <w:shd w:val="clear" w:color="auto" w:fill="FFFFFF"/>
    </w:rPr>
  </w:style>
  <w:style w:type="character" w:customStyle="1" w:styleId="20">
    <w:name w:val="內文文字 (2) + 粗體"/>
    <w:uiPriority w:val="99"/>
    <w:rsid w:val="00147CDF"/>
    <w:rPr>
      <w:rFonts w:ascii="細明體" w:eastAsia="細明體" w:hAnsi="細明體" w:cs="細明體"/>
      <w:b/>
      <w:bCs/>
      <w:color w:val="000000"/>
      <w:spacing w:val="0"/>
      <w:w w:val="100"/>
      <w:position w:val="0"/>
      <w:sz w:val="22"/>
      <w:szCs w:val="22"/>
      <w:u w:val="none"/>
      <w:lang w:val="zh-CN" w:eastAsia="zh-CN"/>
    </w:rPr>
  </w:style>
  <w:style w:type="character" w:customStyle="1" w:styleId="22">
    <w:name w:val="標題 #2_"/>
    <w:link w:val="210"/>
    <w:uiPriority w:val="99"/>
    <w:locked/>
    <w:rsid w:val="00147CDF"/>
    <w:rPr>
      <w:rFonts w:ascii="細明體" w:eastAsia="細明體" w:hAnsi="細明體" w:cs="細明體"/>
      <w:b/>
      <w:bCs/>
      <w:sz w:val="22"/>
      <w:shd w:val="clear" w:color="auto" w:fill="FFFFFF"/>
    </w:rPr>
  </w:style>
  <w:style w:type="character" w:customStyle="1" w:styleId="2David">
    <w:name w:val="內文文字 (2) + David"/>
    <w:aliases w:val="12 pt"/>
    <w:uiPriority w:val="99"/>
    <w:rsid w:val="00147CDF"/>
    <w:rPr>
      <w:rFonts w:ascii="David" w:eastAsia="Times New Roman" w:hAnsi="David" w:cs="David"/>
      <w:b/>
      <w:bCs/>
      <w:color w:val="000000"/>
      <w:spacing w:val="0"/>
      <w:w w:val="100"/>
      <w:position w:val="0"/>
      <w:sz w:val="24"/>
      <w:szCs w:val="24"/>
      <w:u w:val="none"/>
      <w:lang w:val="en-US" w:eastAsia="en-US" w:bidi="he-IL"/>
    </w:rPr>
  </w:style>
  <w:style w:type="character" w:customStyle="1" w:styleId="31">
    <w:name w:val="內文文字 (3) + 非粗體"/>
    <w:uiPriority w:val="99"/>
    <w:rsid w:val="00147CDF"/>
    <w:rPr>
      <w:rFonts w:ascii="細明體" w:eastAsia="細明體" w:hAnsi="細明體" w:cs="細明體"/>
      <w:b/>
      <w:bCs/>
      <w:color w:val="000000"/>
      <w:spacing w:val="0"/>
      <w:w w:val="100"/>
      <w:position w:val="0"/>
      <w:sz w:val="22"/>
      <w:szCs w:val="22"/>
      <w:u w:val="none"/>
      <w:lang w:val="zh-CN" w:eastAsia="zh-CN"/>
    </w:rPr>
  </w:style>
  <w:style w:type="character" w:customStyle="1" w:styleId="210pt">
    <w:name w:val="內文文字 (2) + 10 pt"/>
    <w:uiPriority w:val="99"/>
    <w:rsid w:val="00147CDF"/>
    <w:rPr>
      <w:rFonts w:ascii="細明體" w:eastAsia="細明體" w:hAnsi="細明體" w:cs="細明體"/>
      <w:color w:val="FFFFFF"/>
      <w:spacing w:val="0"/>
      <w:w w:val="100"/>
      <w:position w:val="0"/>
      <w:sz w:val="20"/>
      <w:szCs w:val="20"/>
      <w:u w:val="none"/>
      <w:lang w:val="zh-CN" w:eastAsia="zh-CN"/>
    </w:rPr>
  </w:style>
  <w:style w:type="character" w:customStyle="1" w:styleId="29pt">
    <w:name w:val="內文文字 (2) + 9 pt"/>
    <w:uiPriority w:val="99"/>
    <w:rsid w:val="00147CDF"/>
    <w:rPr>
      <w:rFonts w:ascii="細明體" w:eastAsia="細明體" w:hAnsi="細明體" w:cs="細明體"/>
      <w:color w:val="000000"/>
      <w:spacing w:val="0"/>
      <w:w w:val="100"/>
      <w:position w:val="0"/>
      <w:sz w:val="18"/>
      <w:szCs w:val="18"/>
      <w:u w:val="none"/>
      <w:lang w:val="zh-CN" w:eastAsia="zh-CN"/>
    </w:rPr>
  </w:style>
  <w:style w:type="character" w:customStyle="1" w:styleId="29pt1">
    <w:name w:val="內文文字 (2) + 9 pt1"/>
    <w:aliases w:val="間距 1 pt"/>
    <w:uiPriority w:val="99"/>
    <w:rsid w:val="00147CDF"/>
    <w:rPr>
      <w:rFonts w:ascii="細明體" w:eastAsia="細明體" w:hAnsi="細明體" w:cs="細明體"/>
      <w:color w:val="000000"/>
      <w:spacing w:val="20"/>
      <w:w w:val="100"/>
      <w:position w:val="0"/>
      <w:sz w:val="18"/>
      <w:szCs w:val="18"/>
      <w:u w:val="none"/>
      <w:lang w:val="zh-CN" w:eastAsia="zh-CN"/>
    </w:rPr>
  </w:style>
  <w:style w:type="character" w:customStyle="1" w:styleId="4">
    <w:name w:val="內文文字 (4)_"/>
    <w:link w:val="40"/>
    <w:uiPriority w:val="99"/>
    <w:locked/>
    <w:rsid w:val="00147CDF"/>
    <w:rPr>
      <w:rFonts w:ascii="細明體" w:eastAsia="細明體" w:hAnsi="細明體" w:cs="細明體"/>
      <w:sz w:val="26"/>
      <w:szCs w:val="26"/>
      <w:shd w:val="clear" w:color="auto" w:fill="FFFFFF"/>
    </w:rPr>
  </w:style>
  <w:style w:type="character" w:customStyle="1" w:styleId="414pt">
    <w:name w:val="內文文字 (4) + 間距 14 pt"/>
    <w:uiPriority w:val="99"/>
    <w:rsid w:val="00147CDF"/>
    <w:rPr>
      <w:rFonts w:ascii="細明體" w:eastAsia="細明體" w:hAnsi="細明體" w:cs="細明體"/>
      <w:color w:val="000000"/>
      <w:spacing w:val="280"/>
      <w:w w:val="100"/>
      <w:position w:val="0"/>
      <w:sz w:val="26"/>
      <w:szCs w:val="26"/>
      <w:u w:val="none"/>
      <w:lang w:val="zh-CN" w:eastAsia="zh-CN"/>
    </w:rPr>
  </w:style>
  <w:style w:type="character" w:customStyle="1" w:styleId="5">
    <w:name w:val="內文文字 (5)_"/>
    <w:link w:val="51"/>
    <w:uiPriority w:val="99"/>
    <w:locked/>
    <w:rsid w:val="00147CDF"/>
    <w:rPr>
      <w:rFonts w:ascii="細明體" w:eastAsia="細明體" w:hAnsi="細明體" w:cs="細明體"/>
      <w:sz w:val="28"/>
      <w:szCs w:val="28"/>
      <w:shd w:val="clear" w:color="auto" w:fill="FFFFFF"/>
    </w:rPr>
  </w:style>
  <w:style w:type="character" w:customStyle="1" w:styleId="50">
    <w:name w:val="內文文字 (5)"/>
    <w:uiPriority w:val="99"/>
    <w:rsid w:val="00147CDF"/>
    <w:rPr>
      <w:rFonts w:ascii="細明體" w:eastAsia="細明體" w:hAnsi="細明體" w:cs="細明體"/>
      <w:color w:val="FFFFFF"/>
      <w:spacing w:val="0"/>
      <w:w w:val="100"/>
      <w:position w:val="0"/>
      <w:sz w:val="28"/>
      <w:szCs w:val="28"/>
      <w:u w:val="none"/>
      <w:lang w:val="zh-CN" w:eastAsia="zh-CN"/>
    </w:rPr>
  </w:style>
  <w:style w:type="character" w:customStyle="1" w:styleId="a9">
    <w:name w:val="表格標示_"/>
    <w:link w:val="12"/>
    <w:uiPriority w:val="99"/>
    <w:locked/>
    <w:rsid w:val="00147CDF"/>
    <w:rPr>
      <w:rFonts w:ascii="細明體" w:eastAsia="細明體" w:hAnsi="細明體" w:cs="細明體"/>
      <w:sz w:val="22"/>
      <w:shd w:val="clear" w:color="auto" w:fill="FFFFFF"/>
    </w:rPr>
  </w:style>
  <w:style w:type="character" w:customStyle="1" w:styleId="aa">
    <w:name w:val="表格標示 + 粗體"/>
    <w:aliases w:val="間距 2 pt"/>
    <w:uiPriority w:val="99"/>
    <w:rsid w:val="00147CDF"/>
    <w:rPr>
      <w:rFonts w:ascii="細明體" w:eastAsia="細明體" w:hAnsi="細明體" w:cs="細明體"/>
      <w:b/>
      <w:bCs/>
      <w:color w:val="000000"/>
      <w:spacing w:val="40"/>
      <w:w w:val="100"/>
      <w:position w:val="0"/>
      <w:sz w:val="22"/>
      <w:szCs w:val="22"/>
      <w:u w:val="none"/>
      <w:lang w:val="zh-CN" w:eastAsia="zh-CN"/>
    </w:rPr>
  </w:style>
  <w:style w:type="character" w:customStyle="1" w:styleId="ab">
    <w:name w:val="表格標示"/>
    <w:uiPriority w:val="99"/>
    <w:rsid w:val="00147CDF"/>
    <w:rPr>
      <w:rFonts w:ascii="細明體" w:eastAsia="細明體" w:hAnsi="細明體" w:cs="細明體"/>
      <w:color w:val="333333"/>
      <w:spacing w:val="0"/>
      <w:w w:val="100"/>
      <w:position w:val="0"/>
      <w:sz w:val="22"/>
      <w:szCs w:val="22"/>
      <w:u w:val="none"/>
      <w:lang w:val="zh-CN" w:eastAsia="zh-CN"/>
    </w:rPr>
  </w:style>
  <w:style w:type="character" w:customStyle="1" w:styleId="23">
    <w:name w:val="內文文字 (2)"/>
    <w:uiPriority w:val="99"/>
    <w:rsid w:val="00147CDF"/>
    <w:rPr>
      <w:rFonts w:ascii="細明體" w:eastAsia="細明體" w:hAnsi="細明體" w:cs="細明體"/>
      <w:color w:val="333333"/>
      <w:spacing w:val="0"/>
      <w:w w:val="100"/>
      <w:position w:val="0"/>
      <w:sz w:val="22"/>
      <w:szCs w:val="22"/>
      <w:u w:val="none"/>
      <w:lang w:val="zh-CN" w:eastAsia="zh-CN"/>
    </w:rPr>
  </w:style>
  <w:style w:type="character" w:customStyle="1" w:styleId="24">
    <w:name w:val="內文文字 (2)4"/>
    <w:uiPriority w:val="99"/>
    <w:rsid w:val="00147CDF"/>
    <w:rPr>
      <w:rFonts w:ascii="細明體" w:eastAsia="細明體" w:hAnsi="細明體" w:cs="細明體"/>
      <w:color w:val="808080"/>
      <w:spacing w:val="0"/>
      <w:w w:val="100"/>
      <w:position w:val="0"/>
      <w:sz w:val="22"/>
      <w:szCs w:val="22"/>
      <w:u w:val="none"/>
      <w:lang w:val="zh-CN" w:eastAsia="zh-CN"/>
    </w:rPr>
  </w:style>
  <w:style w:type="character" w:customStyle="1" w:styleId="275pt">
    <w:name w:val="內文文字 (2) + 7.5 pt"/>
    <w:uiPriority w:val="99"/>
    <w:rsid w:val="00147CDF"/>
    <w:rPr>
      <w:rFonts w:ascii="細明體" w:eastAsia="細明體" w:hAnsi="細明體" w:cs="細明體"/>
      <w:color w:val="808080"/>
      <w:spacing w:val="0"/>
      <w:w w:val="100"/>
      <w:position w:val="0"/>
      <w:sz w:val="15"/>
      <w:szCs w:val="15"/>
      <w:u w:val="none"/>
      <w:lang w:val="zh-CN" w:eastAsia="zh-CN"/>
    </w:rPr>
  </w:style>
  <w:style w:type="character" w:customStyle="1" w:styleId="2David1">
    <w:name w:val="內文文字 (2) + David1"/>
    <w:uiPriority w:val="99"/>
    <w:rsid w:val="00147CDF"/>
    <w:rPr>
      <w:rFonts w:ascii="David" w:eastAsia="Times New Roman" w:hAnsi="David" w:cs="David"/>
      <w:color w:val="333333"/>
      <w:spacing w:val="0"/>
      <w:w w:val="100"/>
      <w:position w:val="0"/>
      <w:sz w:val="22"/>
      <w:szCs w:val="22"/>
      <w:u w:val="none"/>
      <w:lang w:val="en-US" w:eastAsia="en-US" w:bidi="he-IL"/>
    </w:rPr>
  </w:style>
  <w:style w:type="character" w:customStyle="1" w:styleId="230">
    <w:name w:val="內文文字 (2)3"/>
    <w:uiPriority w:val="99"/>
    <w:rsid w:val="00147CDF"/>
    <w:rPr>
      <w:rFonts w:ascii="細明體" w:eastAsia="細明體" w:hAnsi="細明體" w:cs="細明體"/>
      <w:color w:val="808080"/>
      <w:spacing w:val="0"/>
      <w:w w:val="100"/>
      <w:position w:val="0"/>
      <w:sz w:val="22"/>
      <w:szCs w:val="22"/>
      <w:u w:val="none"/>
      <w:lang w:val="zh-CN" w:eastAsia="zh-CN"/>
    </w:rPr>
  </w:style>
  <w:style w:type="character" w:customStyle="1" w:styleId="25">
    <w:name w:val="標題 #2 + 非粗體"/>
    <w:uiPriority w:val="99"/>
    <w:rsid w:val="00147CDF"/>
    <w:rPr>
      <w:rFonts w:ascii="細明體" w:eastAsia="細明體" w:hAnsi="細明體" w:cs="細明體"/>
      <w:b/>
      <w:bCs/>
      <w:color w:val="333333"/>
      <w:spacing w:val="0"/>
      <w:w w:val="100"/>
      <w:position w:val="0"/>
      <w:sz w:val="22"/>
      <w:szCs w:val="22"/>
      <w:u w:val="none"/>
      <w:lang w:val="zh-CN" w:eastAsia="zh-CN"/>
    </w:rPr>
  </w:style>
  <w:style w:type="character" w:customStyle="1" w:styleId="26">
    <w:name w:val="標題 #2"/>
    <w:uiPriority w:val="99"/>
    <w:rsid w:val="00147CDF"/>
    <w:rPr>
      <w:rFonts w:ascii="細明體" w:eastAsia="細明體" w:hAnsi="細明體" w:cs="細明體"/>
      <w:b/>
      <w:bCs/>
      <w:color w:val="333333"/>
      <w:spacing w:val="0"/>
      <w:w w:val="100"/>
      <w:position w:val="0"/>
      <w:sz w:val="22"/>
      <w:szCs w:val="22"/>
      <w:u w:val="none"/>
      <w:lang w:val="zh-CN" w:eastAsia="zh-CN"/>
    </w:rPr>
  </w:style>
  <w:style w:type="character" w:customStyle="1" w:styleId="220">
    <w:name w:val="內文文字 (2)2"/>
    <w:uiPriority w:val="99"/>
    <w:rsid w:val="00147CDF"/>
    <w:rPr>
      <w:rFonts w:ascii="細明體" w:eastAsia="細明體" w:hAnsi="細明體" w:cs="細明體"/>
      <w:color w:val="333333"/>
      <w:spacing w:val="0"/>
      <w:w w:val="100"/>
      <w:position w:val="0"/>
      <w:sz w:val="22"/>
      <w:szCs w:val="22"/>
      <w:u w:val="none"/>
      <w:lang w:val="zh-CN" w:eastAsia="zh-CN"/>
    </w:rPr>
  </w:style>
  <w:style w:type="character" w:customStyle="1" w:styleId="6">
    <w:name w:val="內文文字 (6)_"/>
    <w:link w:val="61"/>
    <w:uiPriority w:val="99"/>
    <w:locked/>
    <w:rsid w:val="00147CDF"/>
    <w:rPr>
      <w:rFonts w:ascii="細明體" w:eastAsia="細明體" w:hAnsi="細明體" w:cs="細明體"/>
      <w:sz w:val="20"/>
      <w:szCs w:val="20"/>
      <w:shd w:val="clear" w:color="auto" w:fill="FFFFFF"/>
    </w:rPr>
  </w:style>
  <w:style w:type="character" w:customStyle="1" w:styleId="60">
    <w:name w:val="內文文字 (6)"/>
    <w:uiPriority w:val="99"/>
    <w:rsid w:val="00147CDF"/>
    <w:rPr>
      <w:rFonts w:ascii="細明體" w:eastAsia="細明體" w:hAnsi="細明體" w:cs="細明體"/>
      <w:color w:val="333333"/>
      <w:spacing w:val="0"/>
      <w:w w:val="100"/>
      <w:position w:val="0"/>
      <w:sz w:val="20"/>
      <w:szCs w:val="20"/>
      <w:u w:val="none"/>
      <w:lang w:val="zh-CN" w:eastAsia="zh-CN"/>
    </w:rPr>
  </w:style>
  <w:style w:type="paragraph" w:customStyle="1" w:styleId="10">
    <w:name w:val="標題 #1"/>
    <w:basedOn w:val="a"/>
    <w:link w:val="1"/>
    <w:uiPriority w:val="99"/>
    <w:rsid w:val="00147CDF"/>
    <w:pPr>
      <w:shd w:val="clear" w:color="auto" w:fill="FFFFFF"/>
      <w:spacing w:after="60" w:line="398" w:lineRule="exact"/>
      <w:jc w:val="center"/>
      <w:outlineLvl w:val="0"/>
    </w:pPr>
    <w:rPr>
      <w:rFonts w:ascii="細明體" w:eastAsia="細明體" w:hAnsi="細明體" w:cs="細明體"/>
      <w:color w:val="auto"/>
      <w:kern w:val="2"/>
      <w:sz w:val="32"/>
      <w:szCs w:val="32"/>
      <w:lang w:val="en-US" w:eastAsia="zh-TW"/>
    </w:rPr>
  </w:style>
  <w:style w:type="paragraph" w:customStyle="1" w:styleId="11">
    <w:name w:val="標頭或標尾1"/>
    <w:basedOn w:val="a"/>
    <w:link w:val="a7"/>
    <w:uiPriority w:val="99"/>
    <w:rsid w:val="00147CDF"/>
    <w:pPr>
      <w:shd w:val="clear" w:color="auto" w:fill="FFFFFF"/>
      <w:spacing w:line="242" w:lineRule="exact"/>
    </w:pPr>
    <w:rPr>
      <w:rFonts w:ascii="Palatino Linotype" w:eastAsia="Times New Roman" w:hAnsi="Palatino Linotype" w:cs="Palatino Linotype"/>
      <w:b/>
      <w:bCs/>
      <w:color w:val="auto"/>
      <w:kern w:val="2"/>
      <w:sz w:val="18"/>
      <w:szCs w:val="18"/>
      <w:lang w:val="en-US" w:eastAsia="zh-TW"/>
    </w:rPr>
  </w:style>
  <w:style w:type="paragraph" w:customStyle="1" w:styleId="30">
    <w:name w:val="內文文字 (3)"/>
    <w:basedOn w:val="a"/>
    <w:link w:val="3"/>
    <w:uiPriority w:val="99"/>
    <w:rsid w:val="00147CDF"/>
    <w:pPr>
      <w:shd w:val="clear" w:color="auto" w:fill="FFFFFF"/>
      <w:spacing w:before="60" w:line="398" w:lineRule="exact"/>
      <w:ind w:hanging="260"/>
      <w:jc w:val="distribute"/>
    </w:pPr>
    <w:rPr>
      <w:rFonts w:ascii="細明體" w:eastAsia="細明體" w:hAnsi="細明體" w:cs="細明體"/>
      <w:b/>
      <w:bCs/>
      <w:color w:val="auto"/>
      <w:kern w:val="2"/>
      <w:sz w:val="22"/>
      <w:szCs w:val="22"/>
      <w:lang w:val="en-US" w:eastAsia="zh-TW"/>
    </w:rPr>
  </w:style>
  <w:style w:type="paragraph" w:customStyle="1" w:styleId="21">
    <w:name w:val="內文文字 (2)1"/>
    <w:basedOn w:val="a"/>
    <w:link w:val="2"/>
    <w:uiPriority w:val="99"/>
    <w:rsid w:val="00147CDF"/>
    <w:pPr>
      <w:shd w:val="clear" w:color="auto" w:fill="FFFFFF"/>
      <w:spacing w:after="760" w:line="398" w:lineRule="exact"/>
      <w:ind w:hanging="600"/>
      <w:jc w:val="distribute"/>
    </w:pPr>
    <w:rPr>
      <w:rFonts w:ascii="細明體" w:eastAsia="細明體" w:hAnsi="細明體" w:cs="細明體"/>
      <w:color w:val="auto"/>
      <w:kern w:val="2"/>
      <w:sz w:val="22"/>
      <w:szCs w:val="22"/>
      <w:lang w:val="en-US" w:eastAsia="zh-TW"/>
    </w:rPr>
  </w:style>
  <w:style w:type="paragraph" w:customStyle="1" w:styleId="210">
    <w:name w:val="標題 #21"/>
    <w:basedOn w:val="a"/>
    <w:link w:val="22"/>
    <w:uiPriority w:val="99"/>
    <w:rsid w:val="00147CDF"/>
    <w:pPr>
      <w:shd w:val="clear" w:color="auto" w:fill="FFFFFF"/>
      <w:spacing w:before="400" w:after="140" w:line="220" w:lineRule="exact"/>
      <w:ind w:hanging="320"/>
      <w:jc w:val="distribute"/>
      <w:outlineLvl w:val="1"/>
    </w:pPr>
    <w:rPr>
      <w:rFonts w:ascii="細明體" w:eastAsia="細明體" w:hAnsi="細明體" w:cs="細明體"/>
      <w:b/>
      <w:bCs/>
      <w:color w:val="auto"/>
      <w:kern w:val="2"/>
      <w:sz w:val="22"/>
      <w:szCs w:val="22"/>
      <w:lang w:val="en-US" w:eastAsia="zh-TW"/>
    </w:rPr>
  </w:style>
  <w:style w:type="paragraph" w:customStyle="1" w:styleId="40">
    <w:name w:val="內文文字 (4)"/>
    <w:basedOn w:val="a"/>
    <w:link w:val="4"/>
    <w:uiPriority w:val="99"/>
    <w:rsid w:val="00147CDF"/>
    <w:pPr>
      <w:shd w:val="clear" w:color="auto" w:fill="FFFFFF"/>
      <w:spacing w:before="940" w:after="1120" w:line="542" w:lineRule="exact"/>
      <w:jc w:val="distribute"/>
    </w:pPr>
    <w:rPr>
      <w:rFonts w:ascii="細明體" w:eastAsia="細明體" w:hAnsi="細明體" w:cs="細明體"/>
      <w:color w:val="auto"/>
      <w:kern w:val="2"/>
      <w:sz w:val="26"/>
      <w:szCs w:val="26"/>
      <w:lang w:val="en-US" w:eastAsia="zh-TW"/>
    </w:rPr>
  </w:style>
  <w:style w:type="paragraph" w:customStyle="1" w:styleId="51">
    <w:name w:val="內文文字 (5)1"/>
    <w:basedOn w:val="a"/>
    <w:link w:val="5"/>
    <w:uiPriority w:val="99"/>
    <w:rsid w:val="00147CDF"/>
    <w:pPr>
      <w:shd w:val="clear" w:color="auto" w:fill="FFFFFF"/>
      <w:spacing w:line="280" w:lineRule="exact"/>
      <w:jc w:val="center"/>
    </w:pPr>
    <w:rPr>
      <w:rFonts w:ascii="細明體" w:eastAsia="細明體" w:hAnsi="細明體" w:cs="細明體"/>
      <w:color w:val="auto"/>
      <w:kern w:val="2"/>
      <w:sz w:val="28"/>
      <w:szCs w:val="28"/>
      <w:lang w:val="en-US" w:eastAsia="zh-TW"/>
    </w:rPr>
  </w:style>
  <w:style w:type="paragraph" w:customStyle="1" w:styleId="12">
    <w:name w:val="表格標示1"/>
    <w:basedOn w:val="a"/>
    <w:link w:val="a9"/>
    <w:uiPriority w:val="99"/>
    <w:rsid w:val="00147CDF"/>
    <w:pPr>
      <w:shd w:val="clear" w:color="auto" w:fill="FFFFFF"/>
      <w:spacing w:line="220" w:lineRule="exact"/>
      <w:ind w:hanging="360"/>
    </w:pPr>
    <w:rPr>
      <w:rFonts w:ascii="細明體" w:eastAsia="細明體" w:hAnsi="細明體" w:cs="細明體"/>
      <w:color w:val="auto"/>
      <w:kern w:val="2"/>
      <w:sz w:val="22"/>
      <w:szCs w:val="22"/>
      <w:lang w:val="en-US" w:eastAsia="zh-TW"/>
    </w:rPr>
  </w:style>
  <w:style w:type="paragraph" w:customStyle="1" w:styleId="61">
    <w:name w:val="內文文字 (6)1"/>
    <w:basedOn w:val="a"/>
    <w:link w:val="6"/>
    <w:uiPriority w:val="99"/>
    <w:rsid w:val="00147CDF"/>
    <w:pPr>
      <w:shd w:val="clear" w:color="auto" w:fill="FFFFFF"/>
      <w:spacing w:line="200" w:lineRule="exact"/>
      <w:jc w:val="distribute"/>
    </w:pPr>
    <w:rPr>
      <w:rFonts w:ascii="細明體" w:eastAsia="細明體" w:hAnsi="細明體" w:cs="細明體"/>
      <w:color w:val="auto"/>
      <w:kern w:val="2"/>
      <w:sz w:val="20"/>
      <w:szCs w:val="20"/>
      <w:lang w:val="en-US" w:eastAsia="zh-TW"/>
    </w:rPr>
  </w:style>
  <w:style w:type="paragraph" w:styleId="ac">
    <w:name w:val="Balloon Text"/>
    <w:basedOn w:val="a"/>
    <w:link w:val="ad"/>
    <w:uiPriority w:val="99"/>
    <w:semiHidden/>
    <w:unhideWhenUsed/>
    <w:rsid w:val="00147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47CDF"/>
    <w:rPr>
      <w:rFonts w:asciiTheme="majorHAnsi" w:eastAsiaTheme="majorEastAsia" w:hAnsiTheme="majorHAnsi" w:cstheme="majorBidi"/>
      <w:color w:val="000000"/>
      <w:kern w:val="0"/>
      <w:sz w:val="18"/>
      <w:szCs w:val="18"/>
      <w:lang w:val="zh-CN" w:eastAsia="zh-CN"/>
    </w:rPr>
  </w:style>
  <w:style w:type="paragraph" w:styleId="ae">
    <w:name w:val="List Paragraph"/>
    <w:basedOn w:val="a"/>
    <w:uiPriority w:val="34"/>
    <w:qFormat/>
    <w:rsid w:val="0074658B"/>
    <w:pPr>
      <w:ind w:leftChars="200" w:left="480"/>
    </w:pPr>
  </w:style>
  <w:style w:type="character" w:styleId="af">
    <w:name w:val="Hyperlink"/>
    <w:basedOn w:val="a0"/>
    <w:uiPriority w:val="99"/>
    <w:semiHidden/>
    <w:unhideWhenUsed/>
    <w:rsid w:val="005974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uo-xi.gov.tw/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C5042-64A6-4B21-A1C3-271029B5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14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79</cp:revision>
  <cp:lastPrinted>2020-02-19T05:09:00Z</cp:lastPrinted>
  <dcterms:created xsi:type="dcterms:W3CDTF">2019-04-26T09:11:00Z</dcterms:created>
  <dcterms:modified xsi:type="dcterms:W3CDTF">2020-02-19T05:16:00Z</dcterms:modified>
</cp:coreProperties>
</file>