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7A68A" w14:textId="356C39FE" w:rsidR="00F45796" w:rsidRDefault="000524F9" w:rsidP="0061384B">
      <w:pPr>
        <w:snapToGrid w:val="0"/>
        <w:spacing w:line="276" w:lineRule="auto"/>
        <w:jc w:val="center"/>
        <w:rPr>
          <w:rFonts w:ascii="Times New Roman" w:eastAsia="微軟正黑體" w:hAnsi="Times New Roman" w:cs="Times New Roman"/>
          <w:b/>
          <w:sz w:val="28"/>
        </w:rPr>
      </w:pPr>
      <w:r w:rsidRPr="0061384B">
        <w:rPr>
          <w:rFonts w:ascii="Times New Roman" w:eastAsia="微軟正黑體" w:hAnsi="Times New Roman" w:cs="Times New Roman"/>
          <w:b/>
          <w:sz w:val="28"/>
        </w:rPr>
        <w:t>2024</w:t>
      </w:r>
      <w:r w:rsidR="0061384B">
        <w:rPr>
          <w:rFonts w:ascii="Times New Roman" w:eastAsia="微軟正黑體" w:hAnsi="Times New Roman" w:cs="Times New Roman" w:hint="eastAsia"/>
          <w:b/>
          <w:sz w:val="28"/>
        </w:rPr>
        <w:t xml:space="preserve"> </w:t>
      </w:r>
      <w:r w:rsidR="0061384B">
        <w:rPr>
          <w:rFonts w:ascii="Times New Roman" w:eastAsia="微軟正黑體" w:hAnsi="Times New Roman" w:cs="Times New Roman"/>
          <w:b/>
          <w:sz w:val="28"/>
        </w:rPr>
        <w:t>Hualien Art Exhibition</w:t>
      </w:r>
    </w:p>
    <w:p w14:paraId="13F99407" w14:textId="2F1AA5C2" w:rsidR="0061384B" w:rsidRPr="0061384B" w:rsidRDefault="0061384B" w:rsidP="0061384B">
      <w:pPr>
        <w:snapToGrid w:val="0"/>
        <w:spacing w:line="276" w:lineRule="auto"/>
        <w:jc w:val="center"/>
        <w:rPr>
          <w:rFonts w:ascii="Times New Roman" w:eastAsia="微軟正黑體" w:hAnsi="Times New Roman" w:cs="Times New Roman"/>
          <w:b/>
          <w:sz w:val="28"/>
        </w:rPr>
      </w:pPr>
      <w:r>
        <w:rPr>
          <w:rFonts w:ascii="Times New Roman" w:eastAsia="微軟正黑體" w:hAnsi="Times New Roman" w:cs="Times New Roman" w:hint="eastAsia"/>
          <w:b/>
          <w:sz w:val="28"/>
        </w:rPr>
        <w:t>C</w:t>
      </w:r>
      <w:r>
        <w:rPr>
          <w:rFonts w:ascii="Times New Roman" w:eastAsia="微軟正黑體" w:hAnsi="Times New Roman" w:cs="Times New Roman"/>
          <w:b/>
          <w:sz w:val="28"/>
        </w:rPr>
        <w:t>all for Entries</w:t>
      </w:r>
    </w:p>
    <w:p w14:paraId="18952B78" w14:textId="6FF4E6F9" w:rsidR="000524F9" w:rsidRDefault="0061384B" w:rsidP="0061384B">
      <w:pPr>
        <w:pStyle w:val="a7"/>
        <w:numPr>
          <w:ilvl w:val="0"/>
          <w:numId w:val="40"/>
        </w:numPr>
        <w:snapToGrid w:val="0"/>
        <w:spacing w:before="240" w:line="276" w:lineRule="auto"/>
        <w:ind w:leftChars="0" w:left="426" w:hanging="426"/>
        <w:rPr>
          <w:rFonts w:ascii="Times New Roman" w:eastAsia="微軟正黑體" w:hAnsi="Times New Roman" w:cs="Times New Roman"/>
          <w:b/>
        </w:rPr>
      </w:pPr>
      <w:r>
        <w:rPr>
          <w:rFonts w:ascii="Times New Roman" w:eastAsia="微軟正黑體" w:hAnsi="Times New Roman" w:cs="Times New Roman" w:hint="eastAsia"/>
          <w:b/>
        </w:rPr>
        <w:t>P</w:t>
      </w:r>
      <w:r>
        <w:rPr>
          <w:rFonts w:ascii="Times New Roman" w:eastAsia="微軟正黑體" w:hAnsi="Times New Roman" w:cs="Times New Roman"/>
          <w:b/>
        </w:rPr>
        <w:t>URPOSE</w:t>
      </w:r>
    </w:p>
    <w:p w14:paraId="214DD6CB" w14:textId="641929C5" w:rsidR="0061384B" w:rsidRDefault="0061384B" w:rsidP="0061384B">
      <w:pPr>
        <w:pStyle w:val="a7"/>
        <w:snapToGrid w:val="0"/>
        <w:spacing w:before="240" w:line="276" w:lineRule="auto"/>
        <w:ind w:leftChars="0" w:left="426"/>
        <w:rPr>
          <w:rFonts w:ascii="Times New Roman" w:eastAsia="微軟正黑體" w:hAnsi="Times New Roman" w:cs="Times New Roman"/>
        </w:rPr>
      </w:pPr>
      <w:r>
        <w:rPr>
          <w:rFonts w:ascii="Times New Roman" w:eastAsia="微軟正黑體" w:hAnsi="Times New Roman" w:cs="Times New Roman"/>
        </w:rPr>
        <w:t>The Hualien Art Exhibition is organized to encourage art creations, explore the meaning and expression of art, and respond to the spirit of the time.</w:t>
      </w:r>
    </w:p>
    <w:p w14:paraId="3464569D" w14:textId="70BE4A1B" w:rsidR="0061384B" w:rsidRPr="0061384B" w:rsidRDefault="00AD2792" w:rsidP="0061384B">
      <w:pPr>
        <w:pStyle w:val="a7"/>
        <w:numPr>
          <w:ilvl w:val="0"/>
          <w:numId w:val="40"/>
        </w:numPr>
        <w:snapToGrid w:val="0"/>
        <w:spacing w:before="240" w:line="276" w:lineRule="auto"/>
        <w:ind w:leftChars="0" w:left="426" w:hanging="426"/>
        <w:rPr>
          <w:rFonts w:ascii="Times New Roman" w:eastAsia="微軟正黑體" w:hAnsi="Times New Roman" w:cs="Times New Roman"/>
          <w:b/>
        </w:rPr>
      </w:pPr>
      <w:r>
        <w:rPr>
          <w:rFonts w:ascii="Times New Roman" w:eastAsia="微軟正黑體" w:hAnsi="Times New Roman" w:cs="Times New Roman"/>
          <w:b/>
        </w:rPr>
        <w:t>ORGANIZERS</w:t>
      </w:r>
    </w:p>
    <w:p w14:paraId="7F0D78B1" w14:textId="214D62E8" w:rsidR="006D2791" w:rsidRPr="0061384B" w:rsidRDefault="0061384B" w:rsidP="0061384B">
      <w:pPr>
        <w:pStyle w:val="a7"/>
        <w:numPr>
          <w:ilvl w:val="0"/>
          <w:numId w:val="2"/>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Organizer: Hualien County Government</w:t>
      </w:r>
      <w:r w:rsidR="00A270A7">
        <w:rPr>
          <w:rFonts w:ascii="Times New Roman" w:eastAsia="微軟正黑體" w:hAnsi="Times New Roman" w:cs="Times New Roman" w:hint="eastAsia"/>
        </w:rPr>
        <w:t>.</w:t>
      </w:r>
    </w:p>
    <w:p w14:paraId="2C2F856B" w14:textId="1F33CD08" w:rsidR="006D2791" w:rsidRPr="0061384B" w:rsidRDefault="00906B75" w:rsidP="006D2791">
      <w:pPr>
        <w:pStyle w:val="a7"/>
        <w:numPr>
          <w:ilvl w:val="0"/>
          <w:numId w:val="2"/>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Implemented by</w:t>
      </w:r>
      <w:r w:rsidR="0061384B">
        <w:rPr>
          <w:rFonts w:ascii="Times New Roman" w:eastAsia="微軟正黑體" w:hAnsi="Times New Roman" w:cs="Times New Roman"/>
        </w:rPr>
        <w:t xml:space="preserve">: </w:t>
      </w:r>
      <w:r>
        <w:rPr>
          <w:rFonts w:ascii="Times New Roman" w:eastAsia="微軟正黑體" w:hAnsi="Times New Roman" w:cs="Times New Roman"/>
        </w:rPr>
        <w:t>Hualien County Cultural Affairs Bureau</w:t>
      </w:r>
      <w:r w:rsidR="00A270A7">
        <w:rPr>
          <w:rFonts w:ascii="Times New Roman" w:eastAsia="微軟正黑體" w:hAnsi="Times New Roman" w:cs="Times New Roman" w:hint="eastAsia"/>
        </w:rPr>
        <w:t>.</w:t>
      </w:r>
      <w:r>
        <w:rPr>
          <w:rFonts w:ascii="Times New Roman" w:eastAsia="微軟正黑體" w:hAnsi="Times New Roman" w:cs="Times New Roman"/>
        </w:rPr>
        <w:t xml:space="preserve"> (</w:t>
      </w:r>
      <w:r w:rsidR="00A90E39">
        <w:rPr>
          <w:rFonts w:ascii="Times New Roman" w:eastAsia="微軟正黑體" w:hAnsi="Times New Roman" w:cs="Times New Roman"/>
        </w:rPr>
        <w:t>“</w:t>
      </w:r>
      <w:r>
        <w:rPr>
          <w:rFonts w:ascii="Times New Roman" w:eastAsia="微軟正黑體" w:hAnsi="Times New Roman" w:cs="Times New Roman"/>
        </w:rPr>
        <w:t>the Bureau”)</w:t>
      </w:r>
    </w:p>
    <w:p w14:paraId="45AB1C4F" w14:textId="7D9907A2" w:rsidR="000524F9" w:rsidRPr="0061384B" w:rsidRDefault="00AD2792" w:rsidP="006D2791">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b/>
        </w:rPr>
        <w:t>QUALIFICATIONS</w:t>
      </w:r>
    </w:p>
    <w:p w14:paraId="149ACA89" w14:textId="68A19D8D" w:rsidR="00B600A8" w:rsidRDefault="00B600A8" w:rsidP="00B600A8">
      <w:pPr>
        <w:pStyle w:val="a7"/>
        <w:numPr>
          <w:ilvl w:val="0"/>
          <w:numId w:val="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R</w:t>
      </w:r>
      <w:r>
        <w:rPr>
          <w:rFonts w:ascii="Times New Roman" w:eastAsia="微軟正黑體" w:hAnsi="Times New Roman" w:cs="Times New Roman"/>
        </w:rPr>
        <w:t>egardless of ethnicity and nationality, all individual artists</w:t>
      </w:r>
      <w:r w:rsidR="00A90E39" w:rsidRPr="00A90E39">
        <w:rPr>
          <w:rFonts w:ascii="Times New Roman" w:eastAsia="微軟正黑體" w:hAnsi="Times New Roman" w:cs="Times New Roman"/>
        </w:rPr>
        <w:t xml:space="preserve"> </w:t>
      </w:r>
      <w:r w:rsidR="00A90E39">
        <w:rPr>
          <w:rFonts w:ascii="Times New Roman" w:eastAsia="微軟正黑體" w:hAnsi="Times New Roman" w:cs="Times New Roman"/>
        </w:rPr>
        <w:t>or art groups</w:t>
      </w:r>
      <w:r>
        <w:rPr>
          <w:rFonts w:ascii="Times New Roman" w:eastAsia="微軟正黑體" w:hAnsi="Times New Roman" w:cs="Times New Roman"/>
        </w:rPr>
        <w:t xml:space="preserve"> from home and abroad are welcome to participate.</w:t>
      </w:r>
    </w:p>
    <w:p w14:paraId="5978E34A" w14:textId="697123C4" w:rsidR="006D2791" w:rsidRDefault="00F9240A" w:rsidP="00B600A8">
      <w:pPr>
        <w:pStyle w:val="a7"/>
        <w:numPr>
          <w:ilvl w:val="0"/>
          <w:numId w:val="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Artists can sign up individually or as a group</w:t>
      </w:r>
      <w:r w:rsidR="00B600A8">
        <w:rPr>
          <w:rFonts w:ascii="Times New Roman" w:eastAsia="微軟正黑體" w:hAnsi="Times New Roman" w:cs="Times New Roman"/>
        </w:rPr>
        <w:t xml:space="preserve">, except </w:t>
      </w:r>
      <w:r w:rsidR="00A90E39">
        <w:rPr>
          <w:rFonts w:ascii="Times New Roman" w:eastAsia="微軟正黑體" w:hAnsi="Times New Roman" w:cs="Times New Roman"/>
        </w:rPr>
        <w:t>an individual artist</w:t>
      </w:r>
      <w:r w:rsidR="00B600A8" w:rsidRPr="00B600A8">
        <w:rPr>
          <w:rFonts w:ascii="Times New Roman" w:eastAsia="微軟正黑體" w:hAnsi="Times New Roman" w:cs="Times New Roman"/>
        </w:rPr>
        <w:t xml:space="preserve"> </w:t>
      </w:r>
      <w:r w:rsidR="00A90E39">
        <w:rPr>
          <w:rFonts w:ascii="Times New Roman" w:eastAsia="微軟正黑體" w:hAnsi="Times New Roman" w:cs="Times New Roman"/>
        </w:rPr>
        <w:t xml:space="preserve">may not simultaneously sign up </w:t>
      </w:r>
      <w:r w:rsidR="008C1752">
        <w:rPr>
          <w:rFonts w:ascii="Times New Roman" w:eastAsia="微軟正黑體" w:hAnsi="Times New Roman" w:cs="Times New Roman"/>
        </w:rPr>
        <w:t>with</w:t>
      </w:r>
      <w:r w:rsidR="00A90E39">
        <w:rPr>
          <w:rFonts w:ascii="Times New Roman" w:eastAsia="微軟正黑體" w:hAnsi="Times New Roman" w:cs="Times New Roman"/>
        </w:rPr>
        <w:t xml:space="preserve"> a group.</w:t>
      </w:r>
    </w:p>
    <w:p w14:paraId="4E9E0518" w14:textId="7306714C" w:rsidR="00A90E39" w:rsidRDefault="00A90E39" w:rsidP="00B600A8">
      <w:pPr>
        <w:pStyle w:val="a7"/>
        <w:numPr>
          <w:ilvl w:val="0"/>
          <w:numId w:val="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Each art group should provide a detailed member list and appoint a representative to handle competition-related matters.</w:t>
      </w:r>
    </w:p>
    <w:p w14:paraId="59355E01" w14:textId="016F2EBC" w:rsidR="00A90E39" w:rsidRPr="00B600A8" w:rsidRDefault="00A90E39" w:rsidP="00B600A8">
      <w:pPr>
        <w:pStyle w:val="a7"/>
        <w:numPr>
          <w:ilvl w:val="0"/>
          <w:numId w:val="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D</w:t>
      </w:r>
      <w:r>
        <w:rPr>
          <w:rFonts w:ascii="Times New Roman" w:eastAsia="微軟正黑體" w:hAnsi="Times New Roman" w:cs="Times New Roman"/>
        </w:rPr>
        <w:t>oubtful qualifications will be judged by the Bureau.</w:t>
      </w:r>
    </w:p>
    <w:p w14:paraId="257DC9E0" w14:textId="06536D9F" w:rsidR="000524F9" w:rsidRPr="0061384B" w:rsidRDefault="00AD2792" w:rsidP="006D2791">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b/>
        </w:rPr>
        <w:t>ENTRIES</w:t>
      </w:r>
    </w:p>
    <w:p w14:paraId="66D163D0" w14:textId="28282944" w:rsidR="006D2791" w:rsidRPr="0061384B" w:rsidRDefault="00381FDA" w:rsidP="006D2791">
      <w:pPr>
        <w:pStyle w:val="a7"/>
        <w:numPr>
          <w:ilvl w:val="0"/>
          <w:numId w:val="4"/>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ontent</w:t>
      </w:r>
    </w:p>
    <w:p w14:paraId="7F07BC0D" w14:textId="0BF63B10" w:rsidR="00131806" w:rsidRPr="0061384B" w:rsidRDefault="00381FDA" w:rsidP="00381FDA">
      <w:pPr>
        <w:pStyle w:val="a7"/>
        <w:numPr>
          <w:ilvl w:val="0"/>
          <w:numId w:val="8"/>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N</w:t>
      </w:r>
      <w:r>
        <w:rPr>
          <w:rFonts w:ascii="Times New Roman" w:eastAsia="微軟正黑體" w:hAnsi="Times New Roman" w:cs="Times New Roman"/>
        </w:rPr>
        <w:t xml:space="preserve">o particular theme is designated. An entry can reflect the artist’s personal experience in Hualien. </w:t>
      </w:r>
      <w:r w:rsidR="00B62C14">
        <w:rPr>
          <w:rFonts w:ascii="Times New Roman" w:eastAsia="微軟正黑體" w:hAnsi="Times New Roman" w:cs="Times New Roman"/>
        </w:rPr>
        <w:t>We expect art pieces with Hualien’s local features.</w:t>
      </w:r>
    </w:p>
    <w:p w14:paraId="375806EB" w14:textId="384BD607" w:rsidR="006D2791" w:rsidRPr="0061384B" w:rsidRDefault="00B62C14" w:rsidP="00381FDA">
      <w:pPr>
        <w:pStyle w:val="a7"/>
        <w:numPr>
          <w:ilvl w:val="0"/>
          <w:numId w:val="8"/>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rPr>
        <w:t xml:space="preserve">There is no limit on size. However, entries selected for </w:t>
      </w:r>
      <w:r w:rsidR="00272C6C">
        <w:rPr>
          <w:rFonts w:ascii="Times New Roman" w:eastAsia="微軟正黑體" w:hAnsi="Times New Roman" w:cs="Times New Roman"/>
        </w:rPr>
        <w:t xml:space="preserve">the </w:t>
      </w:r>
      <w:r>
        <w:rPr>
          <w:rFonts w:ascii="Times New Roman" w:eastAsia="微軟正黑體" w:hAnsi="Times New Roman" w:cs="Times New Roman"/>
        </w:rPr>
        <w:t xml:space="preserve">exhibition should </w:t>
      </w:r>
      <w:r w:rsidR="00BD4981">
        <w:rPr>
          <w:rFonts w:ascii="Times New Roman" w:eastAsia="微軟正黑體" w:hAnsi="Times New Roman" w:cs="Times New Roman"/>
        </w:rPr>
        <w:t>fit in</w:t>
      </w:r>
      <w:r>
        <w:rPr>
          <w:rFonts w:ascii="Times New Roman" w:eastAsia="微軟正黑體" w:hAnsi="Times New Roman" w:cs="Times New Roman"/>
        </w:rPr>
        <w:t xml:space="preserve"> with the venue and the curator’s plan.</w:t>
      </w:r>
    </w:p>
    <w:p w14:paraId="60C569C0" w14:textId="1461DBB1" w:rsidR="006D2791" w:rsidRPr="0061384B" w:rsidRDefault="006F0FA1" w:rsidP="00E32B6E">
      <w:pPr>
        <w:pStyle w:val="a7"/>
        <w:numPr>
          <w:ilvl w:val="0"/>
          <w:numId w:val="4"/>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Entries</w:t>
      </w:r>
      <w:r w:rsidR="00B62C14">
        <w:rPr>
          <w:rFonts w:ascii="Times New Roman" w:eastAsia="微軟正黑體" w:hAnsi="Times New Roman" w:cs="Times New Roman"/>
        </w:rPr>
        <w:t xml:space="preserve"> are </w:t>
      </w:r>
      <w:r>
        <w:rPr>
          <w:rFonts w:ascii="Times New Roman" w:eastAsia="微軟正黑體" w:hAnsi="Times New Roman" w:cs="Times New Roman"/>
        </w:rPr>
        <w:t xml:space="preserve">divided into </w:t>
      </w:r>
      <w:r w:rsidR="00B62C14">
        <w:rPr>
          <w:rFonts w:ascii="Times New Roman" w:eastAsia="微軟正黑體" w:hAnsi="Times New Roman" w:cs="Times New Roman"/>
        </w:rPr>
        <w:t>four categories</w:t>
      </w:r>
      <w:r>
        <w:rPr>
          <w:rFonts w:ascii="Times New Roman" w:eastAsia="微軟正黑體" w:hAnsi="Times New Roman" w:cs="Times New Roman"/>
        </w:rPr>
        <w:t>:</w:t>
      </w:r>
    </w:p>
    <w:tbl>
      <w:tblPr>
        <w:tblStyle w:val="af"/>
        <w:tblW w:w="0" w:type="auto"/>
        <w:tblInd w:w="1403" w:type="dxa"/>
        <w:tblLook w:val="04A0" w:firstRow="1" w:lastRow="0" w:firstColumn="1" w:lastColumn="0" w:noHBand="0" w:noVBand="1"/>
      </w:tblPr>
      <w:tblGrid>
        <w:gridCol w:w="1701"/>
        <w:gridCol w:w="1995"/>
        <w:gridCol w:w="4509"/>
      </w:tblGrid>
      <w:tr w:rsidR="00E32B6E" w:rsidRPr="0061384B" w14:paraId="637C47DC" w14:textId="77777777" w:rsidTr="00E92E30">
        <w:trPr>
          <w:trHeight w:val="680"/>
        </w:trPr>
        <w:tc>
          <w:tcPr>
            <w:tcW w:w="3696"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30BE541B" w14:textId="794FB454" w:rsidR="00E32B6E" w:rsidRPr="0061384B" w:rsidRDefault="00B62C14" w:rsidP="00D67152">
            <w:pPr>
              <w:snapToGrid w:val="0"/>
              <w:spacing w:line="276" w:lineRule="auto"/>
              <w:jc w:val="center"/>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ategory</w:t>
            </w:r>
          </w:p>
        </w:tc>
        <w:tc>
          <w:tcPr>
            <w:tcW w:w="4509"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0AD4D54" w14:textId="17948846" w:rsidR="00E32B6E" w:rsidRPr="0061384B" w:rsidRDefault="00470539" w:rsidP="00D67152">
            <w:pPr>
              <w:snapToGrid w:val="0"/>
              <w:spacing w:line="276" w:lineRule="auto"/>
              <w:jc w:val="center"/>
              <w:rPr>
                <w:rFonts w:ascii="Times New Roman" w:eastAsia="微軟正黑體" w:hAnsi="Times New Roman" w:cs="Times New Roman"/>
              </w:rPr>
            </w:pPr>
            <w:r>
              <w:rPr>
                <w:rFonts w:ascii="Times New Roman" w:eastAsia="微軟正黑體" w:hAnsi="Times New Roman" w:cs="Times New Roman"/>
              </w:rPr>
              <w:t>Description</w:t>
            </w:r>
          </w:p>
        </w:tc>
      </w:tr>
      <w:tr w:rsidR="00E32B6E" w:rsidRPr="0061384B" w14:paraId="51AB57BD" w14:textId="77777777" w:rsidTr="00E92E30">
        <w:trPr>
          <w:trHeight w:val="680"/>
        </w:trPr>
        <w:tc>
          <w:tcPr>
            <w:tcW w:w="3696" w:type="dxa"/>
            <w:gridSpan w:val="2"/>
            <w:tcBorders>
              <w:top w:val="single" w:sz="12" w:space="0" w:color="auto"/>
              <w:left w:val="single" w:sz="12" w:space="0" w:color="auto"/>
              <w:right w:val="single" w:sz="12" w:space="0" w:color="auto"/>
            </w:tcBorders>
            <w:vAlign w:val="center"/>
          </w:tcPr>
          <w:p w14:paraId="31DDB38A" w14:textId="70F907E6" w:rsidR="00E32B6E" w:rsidRPr="0061384B" w:rsidRDefault="00562A76" w:rsidP="00131806">
            <w:pPr>
              <w:pStyle w:val="a7"/>
              <w:numPr>
                <w:ilvl w:val="0"/>
                <w:numId w:val="5"/>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Contemporary a</w:t>
            </w:r>
            <w:r w:rsidR="006F0FA1">
              <w:rPr>
                <w:rFonts w:ascii="Times New Roman" w:eastAsia="微軟正黑體" w:hAnsi="Times New Roman" w:cs="Times New Roman"/>
              </w:rPr>
              <w:t>rt</w:t>
            </w:r>
          </w:p>
        </w:tc>
        <w:tc>
          <w:tcPr>
            <w:tcW w:w="4509" w:type="dxa"/>
            <w:tcBorders>
              <w:top w:val="single" w:sz="12" w:space="0" w:color="auto"/>
              <w:left w:val="single" w:sz="12" w:space="0" w:color="auto"/>
              <w:right w:val="single" w:sz="12" w:space="0" w:color="auto"/>
            </w:tcBorders>
          </w:tcPr>
          <w:p w14:paraId="213D8F33" w14:textId="053D0577" w:rsidR="00E32B6E" w:rsidRPr="0061384B" w:rsidRDefault="00562A76" w:rsidP="00E32B6E">
            <w:pPr>
              <w:snapToGrid w:val="0"/>
              <w:spacing w:line="276" w:lineRule="auto"/>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 xml:space="preserve">rt pieces that present </w:t>
            </w:r>
            <w:r w:rsidR="00DC383A">
              <w:rPr>
                <w:rFonts w:ascii="Times New Roman" w:eastAsia="微軟正黑體" w:hAnsi="Times New Roman" w:cs="Times New Roman"/>
              </w:rPr>
              <w:t>contemporary art concepts and forms, regardless of media</w:t>
            </w:r>
          </w:p>
        </w:tc>
      </w:tr>
      <w:tr w:rsidR="00E32B6E" w:rsidRPr="0061384B" w14:paraId="4F9EBD17" w14:textId="77777777" w:rsidTr="00E92E30">
        <w:trPr>
          <w:trHeight w:val="680"/>
        </w:trPr>
        <w:tc>
          <w:tcPr>
            <w:tcW w:w="1701" w:type="dxa"/>
            <w:vMerge w:val="restart"/>
            <w:tcBorders>
              <w:left w:val="single" w:sz="12" w:space="0" w:color="auto"/>
            </w:tcBorders>
            <w:vAlign w:val="center"/>
          </w:tcPr>
          <w:p w14:paraId="3BC230BD" w14:textId="3A9CCD8C" w:rsidR="00E32B6E" w:rsidRPr="0061384B" w:rsidRDefault="00562A76" w:rsidP="00131806">
            <w:pPr>
              <w:pStyle w:val="a7"/>
              <w:numPr>
                <w:ilvl w:val="0"/>
                <w:numId w:val="5"/>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lassic media</w:t>
            </w:r>
          </w:p>
        </w:tc>
        <w:tc>
          <w:tcPr>
            <w:tcW w:w="1995" w:type="dxa"/>
            <w:tcBorders>
              <w:right w:val="single" w:sz="12" w:space="0" w:color="auto"/>
            </w:tcBorders>
            <w:vAlign w:val="center"/>
          </w:tcPr>
          <w:p w14:paraId="3551E10D" w14:textId="1866C201" w:rsidR="00E32B6E" w:rsidRPr="0061384B" w:rsidRDefault="00562A76" w:rsidP="00131806">
            <w:pPr>
              <w:pStyle w:val="a7"/>
              <w:numPr>
                <w:ilvl w:val="0"/>
                <w:numId w:val="7"/>
              </w:numPr>
              <w:snapToGrid w:val="0"/>
              <w:spacing w:line="276" w:lineRule="auto"/>
              <w:ind w:leftChars="0"/>
              <w:jc w:val="both"/>
              <w:rPr>
                <w:rFonts w:ascii="Times New Roman" w:eastAsia="微軟正黑體" w:hAnsi="Times New Roman" w:cs="Times New Roman"/>
              </w:rPr>
            </w:pPr>
            <w:r>
              <w:rPr>
                <w:rFonts w:ascii="Times New Roman" w:eastAsia="微軟正黑體" w:hAnsi="Times New Roman" w:cs="Times New Roman" w:hint="eastAsia"/>
              </w:rPr>
              <w:t>E</w:t>
            </w:r>
            <w:r>
              <w:rPr>
                <w:rFonts w:ascii="Times New Roman" w:eastAsia="微軟正黑體" w:hAnsi="Times New Roman" w:cs="Times New Roman"/>
              </w:rPr>
              <w:t>astern media</w:t>
            </w:r>
          </w:p>
        </w:tc>
        <w:tc>
          <w:tcPr>
            <w:tcW w:w="4509" w:type="dxa"/>
            <w:tcBorders>
              <w:left w:val="single" w:sz="12" w:space="0" w:color="auto"/>
              <w:right w:val="single" w:sz="12" w:space="0" w:color="auto"/>
            </w:tcBorders>
          </w:tcPr>
          <w:p w14:paraId="21337F13" w14:textId="1F52021C" w:rsidR="00E32B6E" w:rsidRPr="0061384B" w:rsidRDefault="006A5C8D" w:rsidP="00A44F7B">
            <w:pPr>
              <w:snapToGrid w:val="0"/>
              <w:spacing w:line="276" w:lineRule="auto"/>
              <w:ind w:leftChars="9" w:left="24" w:hanging="2"/>
              <w:rPr>
                <w:rFonts w:ascii="Times New Roman" w:eastAsia="微軟正黑體" w:hAnsi="Times New Roman" w:cs="Times New Roman"/>
              </w:rPr>
            </w:pPr>
            <w:r>
              <w:rPr>
                <w:rFonts w:ascii="Times New Roman" w:eastAsia="微軟正黑體" w:hAnsi="Times New Roman" w:cs="Times New Roman" w:hint="eastAsia"/>
              </w:rPr>
              <w:t>I</w:t>
            </w:r>
            <w:r>
              <w:rPr>
                <w:rFonts w:ascii="Times New Roman" w:eastAsia="微軟正黑體" w:hAnsi="Times New Roman" w:cs="Times New Roman"/>
              </w:rPr>
              <w:t>nk painting</w:t>
            </w:r>
            <w:r w:rsidR="00FA147F">
              <w:rPr>
                <w:rFonts w:ascii="Times New Roman" w:eastAsia="微軟正黑體" w:hAnsi="Times New Roman" w:cs="Times New Roman"/>
              </w:rPr>
              <w:t>s</w:t>
            </w:r>
            <w:r>
              <w:rPr>
                <w:rFonts w:ascii="Times New Roman" w:eastAsia="微軟正黑體" w:hAnsi="Times New Roman" w:cs="Times New Roman"/>
              </w:rPr>
              <w:t>, Eastern gouache, calligraphy</w:t>
            </w:r>
            <w:r w:rsidR="00A44F7B">
              <w:rPr>
                <w:rFonts w:ascii="Times New Roman" w:eastAsia="微軟正黑體" w:hAnsi="Times New Roman" w:cs="Times New Roman"/>
              </w:rPr>
              <w:t xml:space="preserve">, seal carving, or graphic art pieces created with </w:t>
            </w:r>
            <w:r w:rsidR="009270E9">
              <w:rPr>
                <w:rFonts w:ascii="Times New Roman" w:eastAsia="微軟正黑體" w:hAnsi="Times New Roman" w:cs="Times New Roman"/>
              </w:rPr>
              <w:t>a mix of these</w:t>
            </w:r>
            <w:r w:rsidR="00A44F7B">
              <w:rPr>
                <w:rFonts w:ascii="Times New Roman" w:eastAsia="微軟正黑體" w:hAnsi="Times New Roman" w:cs="Times New Roman"/>
              </w:rPr>
              <w:t xml:space="preserve"> media</w:t>
            </w:r>
          </w:p>
        </w:tc>
      </w:tr>
      <w:tr w:rsidR="00E32B6E" w:rsidRPr="0061384B" w14:paraId="51CAC59A" w14:textId="77777777" w:rsidTr="00E92E30">
        <w:trPr>
          <w:trHeight w:val="680"/>
        </w:trPr>
        <w:tc>
          <w:tcPr>
            <w:tcW w:w="1701" w:type="dxa"/>
            <w:vMerge/>
            <w:tcBorders>
              <w:left w:val="single" w:sz="12" w:space="0" w:color="auto"/>
            </w:tcBorders>
            <w:vAlign w:val="center"/>
          </w:tcPr>
          <w:p w14:paraId="6070AFAE" w14:textId="77777777" w:rsidR="00E32B6E" w:rsidRPr="0061384B" w:rsidRDefault="00E32B6E" w:rsidP="00131806">
            <w:pPr>
              <w:snapToGrid w:val="0"/>
              <w:spacing w:line="276" w:lineRule="auto"/>
              <w:jc w:val="both"/>
              <w:rPr>
                <w:rFonts w:ascii="Times New Roman" w:eastAsia="微軟正黑體" w:hAnsi="Times New Roman" w:cs="Times New Roman"/>
              </w:rPr>
            </w:pPr>
          </w:p>
        </w:tc>
        <w:tc>
          <w:tcPr>
            <w:tcW w:w="1995" w:type="dxa"/>
            <w:tcBorders>
              <w:right w:val="single" w:sz="12" w:space="0" w:color="auto"/>
            </w:tcBorders>
            <w:vAlign w:val="center"/>
          </w:tcPr>
          <w:p w14:paraId="17C8F63F" w14:textId="2AD9B758" w:rsidR="00E32B6E" w:rsidRPr="0061384B" w:rsidRDefault="00562A76" w:rsidP="00131806">
            <w:pPr>
              <w:pStyle w:val="a7"/>
              <w:numPr>
                <w:ilvl w:val="0"/>
                <w:numId w:val="7"/>
              </w:numPr>
              <w:snapToGrid w:val="0"/>
              <w:spacing w:line="276" w:lineRule="auto"/>
              <w:ind w:leftChars="0"/>
              <w:jc w:val="both"/>
              <w:rPr>
                <w:rFonts w:ascii="Times New Roman" w:eastAsia="微軟正黑體" w:hAnsi="Times New Roman" w:cs="Times New Roman"/>
              </w:rPr>
            </w:pPr>
            <w:r>
              <w:rPr>
                <w:rFonts w:ascii="Times New Roman" w:eastAsia="微軟正黑體" w:hAnsi="Times New Roman" w:cs="Times New Roman" w:hint="eastAsia"/>
              </w:rPr>
              <w:t>W</w:t>
            </w:r>
            <w:r>
              <w:rPr>
                <w:rFonts w:ascii="Times New Roman" w:eastAsia="微軟正黑體" w:hAnsi="Times New Roman" w:cs="Times New Roman"/>
              </w:rPr>
              <w:t>estern media</w:t>
            </w:r>
          </w:p>
        </w:tc>
        <w:tc>
          <w:tcPr>
            <w:tcW w:w="4509" w:type="dxa"/>
            <w:tcBorders>
              <w:left w:val="single" w:sz="12" w:space="0" w:color="auto"/>
              <w:right w:val="single" w:sz="12" w:space="0" w:color="auto"/>
            </w:tcBorders>
          </w:tcPr>
          <w:p w14:paraId="139B8F07" w14:textId="2827B9A6" w:rsidR="00E32B6E" w:rsidRPr="0061384B" w:rsidRDefault="00057603" w:rsidP="00E32B6E">
            <w:pPr>
              <w:snapToGrid w:val="0"/>
              <w:spacing w:line="276" w:lineRule="auto"/>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il painting</w:t>
            </w:r>
            <w:r w:rsidR="00FA147F">
              <w:rPr>
                <w:rFonts w:ascii="Times New Roman" w:eastAsia="微軟正黑體" w:hAnsi="Times New Roman" w:cs="Times New Roman"/>
              </w:rPr>
              <w:t>s</w:t>
            </w:r>
            <w:r w:rsidR="009270E9">
              <w:rPr>
                <w:rFonts w:ascii="Times New Roman" w:eastAsia="微軟正黑體" w:hAnsi="Times New Roman" w:cs="Times New Roman"/>
              </w:rPr>
              <w:t>, acrylic, watercolor, pastel, sketching, print</w:t>
            </w:r>
            <w:r w:rsidR="00FA147F">
              <w:rPr>
                <w:rFonts w:ascii="Times New Roman" w:eastAsia="微軟正黑體" w:hAnsi="Times New Roman" w:cs="Times New Roman"/>
              </w:rPr>
              <w:t>s</w:t>
            </w:r>
            <w:r w:rsidR="009270E9">
              <w:rPr>
                <w:rFonts w:ascii="Times New Roman" w:eastAsia="微軟正黑體" w:hAnsi="Times New Roman" w:cs="Times New Roman"/>
              </w:rPr>
              <w:t>, photography, computer graphic</w:t>
            </w:r>
            <w:r w:rsidR="00FA147F">
              <w:rPr>
                <w:rFonts w:ascii="Times New Roman" w:eastAsia="微軟正黑體" w:hAnsi="Times New Roman" w:cs="Times New Roman"/>
              </w:rPr>
              <w:t>s</w:t>
            </w:r>
            <w:r w:rsidR="009270E9">
              <w:rPr>
                <w:rFonts w:ascii="Times New Roman" w:eastAsia="微軟正黑體" w:hAnsi="Times New Roman" w:cs="Times New Roman"/>
              </w:rPr>
              <w:t>, or graphic art pieces created with a mix of these media</w:t>
            </w:r>
          </w:p>
        </w:tc>
      </w:tr>
      <w:tr w:rsidR="00E32B6E" w:rsidRPr="0061384B" w14:paraId="460B550F" w14:textId="77777777" w:rsidTr="00E92E30">
        <w:trPr>
          <w:trHeight w:val="680"/>
        </w:trPr>
        <w:tc>
          <w:tcPr>
            <w:tcW w:w="1701" w:type="dxa"/>
            <w:vMerge/>
            <w:tcBorders>
              <w:left w:val="single" w:sz="12" w:space="0" w:color="auto"/>
              <w:bottom w:val="single" w:sz="12" w:space="0" w:color="auto"/>
            </w:tcBorders>
            <w:vAlign w:val="center"/>
          </w:tcPr>
          <w:p w14:paraId="45CD72B2" w14:textId="77777777" w:rsidR="00E32B6E" w:rsidRPr="0061384B" w:rsidRDefault="00E32B6E" w:rsidP="00131806">
            <w:pPr>
              <w:snapToGrid w:val="0"/>
              <w:spacing w:line="276" w:lineRule="auto"/>
              <w:jc w:val="both"/>
              <w:rPr>
                <w:rFonts w:ascii="Times New Roman" w:eastAsia="微軟正黑體" w:hAnsi="Times New Roman" w:cs="Times New Roman"/>
              </w:rPr>
            </w:pPr>
          </w:p>
        </w:tc>
        <w:tc>
          <w:tcPr>
            <w:tcW w:w="1995" w:type="dxa"/>
            <w:tcBorders>
              <w:bottom w:val="single" w:sz="12" w:space="0" w:color="auto"/>
              <w:right w:val="single" w:sz="12" w:space="0" w:color="auto"/>
            </w:tcBorders>
            <w:vAlign w:val="center"/>
          </w:tcPr>
          <w:p w14:paraId="6B0B786A" w14:textId="4E5718B0" w:rsidR="00E32B6E" w:rsidRPr="0061384B" w:rsidRDefault="00562A76" w:rsidP="00131806">
            <w:pPr>
              <w:pStyle w:val="a7"/>
              <w:numPr>
                <w:ilvl w:val="0"/>
                <w:numId w:val="7"/>
              </w:numPr>
              <w:snapToGrid w:val="0"/>
              <w:spacing w:line="276" w:lineRule="auto"/>
              <w:ind w:leftChars="0"/>
              <w:jc w:val="both"/>
              <w:rPr>
                <w:rFonts w:ascii="Times New Roman" w:eastAsia="微軟正黑體" w:hAnsi="Times New Roman" w:cs="Times New Roman"/>
              </w:rPr>
            </w:pPr>
            <w:r>
              <w:rPr>
                <w:rFonts w:ascii="Times New Roman" w:eastAsia="微軟正黑體" w:hAnsi="Times New Roman" w:cs="Times New Roman" w:hint="eastAsia"/>
              </w:rPr>
              <w:t>3</w:t>
            </w:r>
            <w:r>
              <w:rPr>
                <w:rFonts w:ascii="Times New Roman" w:eastAsia="微軟正黑體" w:hAnsi="Times New Roman" w:cs="Times New Roman"/>
              </w:rPr>
              <w:t>D design</w:t>
            </w:r>
          </w:p>
        </w:tc>
        <w:tc>
          <w:tcPr>
            <w:tcW w:w="4509" w:type="dxa"/>
            <w:tcBorders>
              <w:left w:val="single" w:sz="12" w:space="0" w:color="auto"/>
              <w:bottom w:val="single" w:sz="12" w:space="0" w:color="auto"/>
              <w:right w:val="single" w:sz="12" w:space="0" w:color="auto"/>
            </w:tcBorders>
          </w:tcPr>
          <w:p w14:paraId="321761AF" w14:textId="4D7F9203" w:rsidR="00E32B6E" w:rsidRPr="0061384B" w:rsidRDefault="00FA147F" w:rsidP="00E32B6E">
            <w:pPr>
              <w:snapToGrid w:val="0"/>
              <w:spacing w:line="276" w:lineRule="auto"/>
              <w:rPr>
                <w:rFonts w:ascii="Times New Roman" w:eastAsia="微軟正黑體" w:hAnsi="Times New Roman" w:cs="Times New Roman"/>
              </w:rPr>
            </w:pPr>
            <w:r>
              <w:rPr>
                <w:rFonts w:ascii="Times New Roman" w:eastAsia="微軟正黑體" w:hAnsi="Times New Roman" w:cs="Times New Roman" w:hint="eastAsia"/>
              </w:rPr>
              <w:t>S</w:t>
            </w:r>
            <w:r>
              <w:rPr>
                <w:rFonts w:ascii="Times New Roman" w:eastAsia="微軟正黑體" w:hAnsi="Times New Roman" w:cs="Times New Roman"/>
              </w:rPr>
              <w:t>culptures, ceramics, textiles, crafts, installations, or 3D art pieces created with a mix of these media</w:t>
            </w:r>
          </w:p>
        </w:tc>
      </w:tr>
    </w:tbl>
    <w:p w14:paraId="11C196EC" w14:textId="3B606CA2" w:rsidR="00E659E1" w:rsidRPr="0061384B" w:rsidRDefault="00DC383A" w:rsidP="00B26AC8">
      <w:pPr>
        <w:pStyle w:val="a7"/>
        <w:numPr>
          <w:ilvl w:val="0"/>
          <w:numId w:val="4"/>
        </w:numPr>
        <w:snapToGrid w:val="0"/>
        <w:spacing w:line="276" w:lineRule="auto"/>
        <w:ind w:leftChars="0" w:hanging="482"/>
        <w:rPr>
          <w:rFonts w:ascii="Times New Roman" w:eastAsia="微軟正黑體" w:hAnsi="Times New Roman" w:cs="Times New Roman"/>
        </w:rPr>
      </w:pPr>
      <w:r>
        <w:rPr>
          <w:rFonts w:ascii="Times New Roman" w:eastAsia="微軟正黑體" w:hAnsi="Times New Roman" w:cs="Times New Roman" w:hint="eastAsia"/>
        </w:rPr>
        <w:t>R</w:t>
      </w:r>
      <w:r>
        <w:rPr>
          <w:rFonts w:ascii="Times New Roman" w:eastAsia="微軟正黑體" w:hAnsi="Times New Roman" w:cs="Times New Roman"/>
        </w:rPr>
        <w:t>equirements for sign-up</w:t>
      </w:r>
    </w:p>
    <w:p w14:paraId="3748B092" w14:textId="71CCF9F3" w:rsidR="00E659E1" w:rsidRPr="0061384B" w:rsidRDefault="00DC383A" w:rsidP="00DC383A">
      <w:pPr>
        <w:pStyle w:val="a7"/>
        <w:numPr>
          <w:ilvl w:val="0"/>
          <w:numId w:val="9"/>
        </w:numPr>
        <w:snapToGrid w:val="0"/>
        <w:spacing w:line="276" w:lineRule="auto"/>
        <w:ind w:leftChars="0" w:left="1418" w:hanging="482"/>
        <w:rPr>
          <w:rFonts w:ascii="Times New Roman" w:eastAsia="微軟正黑體" w:hAnsi="Times New Roman" w:cs="Times New Roman"/>
        </w:rPr>
      </w:pPr>
      <w:r>
        <w:rPr>
          <w:rFonts w:ascii="Times New Roman" w:eastAsia="微軟正黑體" w:hAnsi="Times New Roman" w:cs="Times New Roman" w:hint="eastAsia"/>
        </w:rPr>
        <w:t>E</w:t>
      </w:r>
      <w:r>
        <w:rPr>
          <w:rFonts w:ascii="Times New Roman" w:eastAsia="微軟正黑體" w:hAnsi="Times New Roman" w:cs="Times New Roman"/>
        </w:rPr>
        <w:t xml:space="preserve">ach individual artist/art group may submit one entry for </w:t>
      </w:r>
      <w:r w:rsidR="00F7022E">
        <w:rPr>
          <w:rFonts w:ascii="Times New Roman" w:eastAsia="微軟正黑體" w:hAnsi="Times New Roman" w:cs="Times New Roman"/>
        </w:rPr>
        <w:t>each</w:t>
      </w:r>
      <w:r>
        <w:rPr>
          <w:rFonts w:ascii="Times New Roman" w:eastAsia="微軟正黑體" w:hAnsi="Times New Roman" w:cs="Times New Roman"/>
        </w:rPr>
        <w:t xml:space="preserve"> category (contemporary art and classic media)</w:t>
      </w:r>
      <w:r w:rsidR="00F7022E">
        <w:rPr>
          <w:rFonts w:ascii="Times New Roman" w:eastAsia="微軟正黑體" w:hAnsi="Times New Roman" w:cs="Times New Roman"/>
        </w:rPr>
        <w:t>. Namely, each individual artist/art group may sign up for two categories at most and submit one entry for each category; the two entries may not be the same.</w:t>
      </w:r>
    </w:p>
    <w:p w14:paraId="54E0FB51" w14:textId="7C3BDBDD" w:rsidR="00E659E1" w:rsidRPr="0061384B" w:rsidRDefault="00644BDA" w:rsidP="00DC383A">
      <w:pPr>
        <w:pStyle w:val="a7"/>
        <w:numPr>
          <w:ilvl w:val="0"/>
          <w:numId w:val="9"/>
        </w:numPr>
        <w:snapToGrid w:val="0"/>
        <w:spacing w:line="276" w:lineRule="auto"/>
        <w:ind w:leftChars="0" w:left="1418" w:hanging="482"/>
        <w:rPr>
          <w:rFonts w:ascii="Times New Roman" w:eastAsia="微軟正黑體" w:hAnsi="Times New Roman" w:cs="Times New Roman"/>
        </w:rPr>
      </w:pPr>
      <w:r>
        <w:rPr>
          <w:rFonts w:ascii="Times New Roman" w:eastAsia="微軟正黑體" w:hAnsi="Times New Roman" w:cs="Times New Roman" w:hint="eastAsia"/>
        </w:rPr>
        <w:t>I</w:t>
      </w:r>
      <w:r>
        <w:rPr>
          <w:rFonts w:ascii="Times New Roman" w:eastAsia="微軟正黑體" w:hAnsi="Times New Roman" w:cs="Times New Roman"/>
        </w:rPr>
        <w:t xml:space="preserve">f doubtful about the category </w:t>
      </w:r>
      <w:r w:rsidR="007C42E5">
        <w:rPr>
          <w:rFonts w:ascii="Times New Roman" w:eastAsia="微軟正黑體" w:hAnsi="Times New Roman" w:cs="Times New Roman"/>
        </w:rPr>
        <w:t xml:space="preserve">to which </w:t>
      </w:r>
      <w:r>
        <w:rPr>
          <w:rFonts w:ascii="Times New Roman" w:eastAsia="微軟正黑體" w:hAnsi="Times New Roman" w:cs="Times New Roman"/>
        </w:rPr>
        <w:t>an art piece</w:t>
      </w:r>
      <w:r w:rsidR="007C42E5">
        <w:rPr>
          <w:rFonts w:ascii="Times New Roman" w:eastAsia="微軟正黑體" w:hAnsi="Times New Roman" w:cs="Times New Roman"/>
        </w:rPr>
        <w:t xml:space="preserve"> </w:t>
      </w:r>
      <w:r w:rsidR="00251DB9">
        <w:rPr>
          <w:rFonts w:ascii="Times New Roman" w:eastAsia="微軟正黑體" w:hAnsi="Times New Roman" w:cs="Times New Roman"/>
        </w:rPr>
        <w:t>belongs</w:t>
      </w:r>
      <w:r>
        <w:rPr>
          <w:rFonts w:ascii="Times New Roman" w:eastAsia="微軟正黑體" w:hAnsi="Times New Roman" w:cs="Times New Roman"/>
        </w:rPr>
        <w:t xml:space="preserve">, the artist is to make the </w:t>
      </w:r>
      <w:r>
        <w:rPr>
          <w:rFonts w:ascii="Times New Roman" w:eastAsia="微軟正黑體" w:hAnsi="Times New Roman" w:cs="Times New Roman"/>
        </w:rPr>
        <w:lastRenderedPageBreak/>
        <w:t>decision.</w:t>
      </w:r>
    </w:p>
    <w:p w14:paraId="164067D8" w14:textId="505E9938" w:rsidR="00E22187" w:rsidRPr="0061180B" w:rsidRDefault="006B1726" w:rsidP="0061180B">
      <w:pPr>
        <w:pStyle w:val="a7"/>
        <w:numPr>
          <w:ilvl w:val="0"/>
          <w:numId w:val="4"/>
        </w:numPr>
        <w:snapToGrid w:val="0"/>
        <w:spacing w:line="276" w:lineRule="auto"/>
        <w:ind w:leftChars="0"/>
        <w:rPr>
          <w:rFonts w:ascii="Times New Roman" w:eastAsia="微軟正黑體" w:hAnsi="Times New Roman" w:cs="Times New Roman"/>
        </w:rPr>
      </w:pPr>
      <w:r w:rsidRPr="0061180B">
        <w:rPr>
          <w:rFonts w:ascii="Times New Roman" w:eastAsia="微軟正黑體" w:hAnsi="Times New Roman" w:cs="Times New Roman" w:hint="eastAsia"/>
        </w:rPr>
        <w:t>E</w:t>
      </w:r>
      <w:r w:rsidRPr="0061180B">
        <w:rPr>
          <w:rFonts w:ascii="Times New Roman" w:eastAsia="微軟正黑體" w:hAnsi="Times New Roman" w:cs="Times New Roman"/>
        </w:rPr>
        <w:t xml:space="preserve">ntries </w:t>
      </w:r>
      <w:r w:rsidR="007C42E5" w:rsidRPr="0061180B">
        <w:rPr>
          <w:rFonts w:ascii="Times New Roman" w:eastAsia="微軟正黑體" w:hAnsi="Times New Roman" w:cs="Times New Roman"/>
        </w:rPr>
        <w:t>shall not be published before (including online publication). They shall</w:t>
      </w:r>
      <w:r w:rsidRPr="0061180B">
        <w:rPr>
          <w:rFonts w:ascii="Times New Roman" w:eastAsia="微軟正黑體" w:hAnsi="Times New Roman" w:cs="Times New Roman"/>
        </w:rPr>
        <w:t xml:space="preserve"> be original and newly created</w:t>
      </w:r>
      <w:r w:rsidR="007C42E5" w:rsidRPr="0061180B">
        <w:rPr>
          <w:rFonts w:ascii="Times New Roman" w:eastAsia="微軟正黑體" w:hAnsi="Times New Roman" w:cs="Times New Roman"/>
        </w:rPr>
        <w:t xml:space="preserve"> and not identical to </w:t>
      </w:r>
      <w:r w:rsidR="00272C6C" w:rsidRPr="0061180B">
        <w:rPr>
          <w:rFonts w:ascii="Times New Roman" w:eastAsia="微軟正黑體" w:hAnsi="Times New Roman" w:cs="Times New Roman"/>
        </w:rPr>
        <w:t>the artist</w:t>
      </w:r>
      <w:r w:rsidR="00272C6C">
        <w:rPr>
          <w:rFonts w:ascii="Times New Roman" w:eastAsia="微軟正黑體" w:hAnsi="Times New Roman" w:cs="Times New Roman"/>
        </w:rPr>
        <w:t>’s</w:t>
      </w:r>
      <w:r w:rsidR="00272C6C" w:rsidRPr="0061180B">
        <w:rPr>
          <w:rFonts w:ascii="Times New Roman" w:eastAsia="微軟正黑體" w:hAnsi="Times New Roman" w:cs="Times New Roman"/>
        </w:rPr>
        <w:t xml:space="preserve"> </w:t>
      </w:r>
      <w:r w:rsidR="007C42E5" w:rsidRPr="0061180B">
        <w:rPr>
          <w:rFonts w:ascii="Times New Roman" w:eastAsia="微軟正黑體" w:hAnsi="Times New Roman" w:cs="Times New Roman"/>
        </w:rPr>
        <w:t xml:space="preserve">other pieces. </w:t>
      </w:r>
    </w:p>
    <w:p w14:paraId="3BE89E0D" w14:textId="61DE8F10" w:rsidR="009B7532" w:rsidRPr="009B7532" w:rsidRDefault="00E152A8" w:rsidP="009B7532">
      <w:pPr>
        <w:pStyle w:val="a7"/>
        <w:numPr>
          <w:ilvl w:val="0"/>
          <w:numId w:val="4"/>
        </w:numPr>
        <w:snapToGrid w:val="0"/>
        <w:spacing w:line="276" w:lineRule="auto"/>
        <w:ind w:leftChars="0"/>
        <w:rPr>
          <w:rFonts w:ascii="Times New Roman" w:eastAsia="微軟正黑體" w:hAnsi="Times New Roman" w:cs="Times New Roman"/>
        </w:rPr>
      </w:pPr>
      <w:r w:rsidRPr="009B7532">
        <w:rPr>
          <w:rFonts w:ascii="Times New Roman" w:eastAsia="微軟正黑體" w:hAnsi="Times New Roman" w:cs="Times New Roman"/>
        </w:rPr>
        <w:t>Art pieces</w:t>
      </w:r>
      <w:r w:rsidR="008E2578" w:rsidRPr="009B7532">
        <w:rPr>
          <w:rFonts w:ascii="Times New Roman" w:eastAsia="微軟正黑體" w:hAnsi="Times New Roman" w:cs="Times New Roman"/>
        </w:rPr>
        <w:t xml:space="preserve"> under any of the following circumstances may not be submitted. </w:t>
      </w:r>
      <w:r w:rsidR="009B7532" w:rsidRPr="009B7532">
        <w:rPr>
          <w:rFonts w:ascii="Times New Roman" w:eastAsia="微軟正黑體" w:hAnsi="Times New Roman" w:cs="Times New Roman"/>
        </w:rPr>
        <w:t xml:space="preserve">If an award-winning entry is found to disobey this rule, the award and prize will be revoked, and the artist will be held liable </w:t>
      </w:r>
      <w:r w:rsidR="009B7532">
        <w:rPr>
          <w:rFonts w:ascii="Times New Roman" w:eastAsia="微軟正黑體" w:hAnsi="Times New Roman" w:cs="Times New Roman"/>
        </w:rPr>
        <w:t>for</w:t>
      </w:r>
      <w:r w:rsidR="009B7532" w:rsidRPr="009B7532">
        <w:rPr>
          <w:rFonts w:ascii="Times New Roman" w:eastAsia="微軟正黑體" w:hAnsi="Times New Roman" w:cs="Times New Roman"/>
        </w:rPr>
        <w:t xml:space="preserve"> all violations of relevant laws and regulations:</w:t>
      </w:r>
    </w:p>
    <w:p w14:paraId="2ABE6562" w14:textId="1DD42F44" w:rsidR="00E659E1" w:rsidRPr="009B7532" w:rsidRDefault="0085275B" w:rsidP="009B7532">
      <w:pPr>
        <w:pStyle w:val="a7"/>
        <w:numPr>
          <w:ilvl w:val="0"/>
          <w:numId w:val="41"/>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The piece has won a prize in domestic or international open competitions.</w:t>
      </w:r>
    </w:p>
    <w:p w14:paraId="42862840" w14:textId="39A73FE2" w:rsidR="00E659E1" w:rsidRPr="0061384B" w:rsidRDefault="0085275B" w:rsidP="009B7532">
      <w:pPr>
        <w:pStyle w:val="a7"/>
        <w:numPr>
          <w:ilvl w:val="0"/>
          <w:numId w:val="41"/>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he artist plagiarized from others’ pieces.</w:t>
      </w:r>
    </w:p>
    <w:p w14:paraId="4D317BD7" w14:textId="7335F306" w:rsidR="00E659E1" w:rsidRPr="0061384B" w:rsidRDefault="0085275B" w:rsidP="009B7532">
      <w:pPr>
        <w:pStyle w:val="a7"/>
        <w:numPr>
          <w:ilvl w:val="0"/>
          <w:numId w:val="41"/>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 xml:space="preserve">he piece </w:t>
      </w:r>
      <w:r w:rsidR="00272C6C">
        <w:rPr>
          <w:rFonts w:ascii="Times New Roman" w:eastAsia="微軟正黑體" w:hAnsi="Times New Roman" w:cs="Times New Roman"/>
        </w:rPr>
        <w:t>infringes on</w:t>
      </w:r>
      <w:r>
        <w:rPr>
          <w:rFonts w:ascii="Times New Roman" w:eastAsia="微軟正黑體" w:hAnsi="Times New Roman" w:cs="Times New Roman"/>
        </w:rPr>
        <w:t xml:space="preserve"> others’ intellectual property rights.</w:t>
      </w:r>
    </w:p>
    <w:p w14:paraId="5C3B7BBD" w14:textId="056B54A1" w:rsidR="000524F9" w:rsidRPr="0061384B" w:rsidRDefault="000941A8" w:rsidP="00E659E1">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b/>
        </w:rPr>
        <w:t>SIGN-UP</w:t>
      </w:r>
    </w:p>
    <w:p w14:paraId="4ED742A5" w14:textId="05DF966C" w:rsidR="00E659E1" w:rsidRPr="0061180B" w:rsidRDefault="00A9458C" w:rsidP="0061180B">
      <w:pPr>
        <w:pStyle w:val="a7"/>
        <w:numPr>
          <w:ilvl w:val="0"/>
          <w:numId w:val="11"/>
        </w:numPr>
        <w:snapToGrid w:val="0"/>
        <w:spacing w:line="276" w:lineRule="auto"/>
        <w:ind w:leftChars="0"/>
        <w:rPr>
          <w:rFonts w:ascii="Times New Roman" w:eastAsia="微軟正黑體" w:hAnsi="Times New Roman" w:cs="Times New Roman"/>
          <w:b/>
        </w:rPr>
      </w:pPr>
      <w:r>
        <w:rPr>
          <w:rFonts w:ascii="Times New Roman" w:eastAsia="微軟正黑體" w:hAnsi="Times New Roman" w:cs="Times New Roman" w:hint="eastAsia"/>
        </w:rPr>
        <w:t>S</w:t>
      </w:r>
      <w:r>
        <w:rPr>
          <w:rFonts w:ascii="Times New Roman" w:eastAsia="微軟正黑體" w:hAnsi="Times New Roman" w:cs="Times New Roman"/>
        </w:rPr>
        <w:t xml:space="preserve">ign-up is open to all the public and is </w:t>
      </w:r>
      <w:r w:rsidR="000941A8">
        <w:rPr>
          <w:rFonts w:ascii="Times New Roman" w:eastAsia="微軟正黑體" w:hAnsi="Times New Roman" w:cs="Times New Roman"/>
        </w:rPr>
        <w:t>done online. Please visit the 2024 Hualien Art Exhibition website for sign-up (</w:t>
      </w:r>
      <w:r w:rsidR="000941A8" w:rsidRPr="0061180B">
        <w:rPr>
          <w:rFonts w:ascii="Times New Roman" w:eastAsia="微軟正黑體" w:hAnsi="Times New Roman" w:cs="Times New Roman"/>
          <w:u w:val="single"/>
        </w:rPr>
        <w:t>https://www.hccc.gov.tw/hualienart/</w:t>
      </w:r>
      <w:r w:rsidR="000941A8">
        <w:rPr>
          <w:rFonts w:ascii="Times New Roman" w:eastAsia="微軟正黑體" w:hAnsi="Times New Roman" w:cs="Times New Roman"/>
        </w:rPr>
        <w:t>).</w:t>
      </w:r>
      <w:r w:rsidR="000941A8" w:rsidRPr="0061180B">
        <w:rPr>
          <w:rFonts w:ascii="Times New Roman" w:eastAsia="微軟正黑體" w:hAnsi="Times New Roman" w:cs="Times New Roman"/>
          <w:b/>
        </w:rPr>
        <w:t xml:space="preserve"> </w:t>
      </w:r>
    </w:p>
    <w:p w14:paraId="61BD8596" w14:textId="4749AB0E" w:rsidR="00E031AF" w:rsidRPr="0061384B" w:rsidRDefault="000941A8" w:rsidP="00BA17EB">
      <w:pPr>
        <w:pStyle w:val="a7"/>
        <w:numPr>
          <w:ilvl w:val="0"/>
          <w:numId w:val="11"/>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S</w:t>
      </w:r>
      <w:r>
        <w:rPr>
          <w:rFonts w:ascii="Times New Roman" w:eastAsia="微軟正黑體" w:hAnsi="Times New Roman" w:cs="Times New Roman"/>
        </w:rPr>
        <w:t>ign-up period: July 16, 2024, to August 20, 2024, 17:00</w:t>
      </w:r>
      <w:r>
        <w:rPr>
          <w:rFonts w:ascii="Times New Roman" w:eastAsia="微軟正黑體" w:hAnsi="Times New Roman" w:cs="Times New Roman" w:hint="eastAsia"/>
        </w:rPr>
        <w:t>.</w:t>
      </w:r>
    </w:p>
    <w:p w14:paraId="4CFB1380" w14:textId="3DE3F511" w:rsidR="000524F9" w:rsidRPr="0061384B" w:rsidRDefault="000941A8" w:rsidP="00B50F9F">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hint="eastAsia"/>
          <w:b/>
        </w:rPr>
        <w:t>I</w:t>
      </w:r>
      <w:r>
        <w:rPr>
          <w:rFonts w:ascii="Times New Roman" w:eastAsia="微軟正黑體" w:hAnsi="Times New Roman" w:cs="Times New Roman"/>
          <w:b/>
        </w:rPr>
        <w:t>NFORMATION FOR ONLINE SIGN-UP</w:t>
      </w:r>
    </w:p>
    <w:p w14:paraId="71DD1249" w14:textId="292B302C" w:rsidR="00E031AF" w:rsidRPr="0061384B" w:rsidRDefault="000941A8" w:rsidP="00E031AF">
      <w:pPr>
        <w:pStyle w:val="a7"/>
        <w:numPr>
          <w:ilvl w:val="0"/>
          <w:numId w:val="12"/>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P</w:t>
      </w:r>
      <w:r>
        <w:rPr>
          <w:rFonts w:ascii="Times New Roman" w:eastAsia="微軟正黑體" w:hAnsi="Times New Roman" w:cs="Times New Roman"/>
        </w:rPr>
        <w:t>ersonal information: including education, experience of exhibition, prize-winning records, etc.</w:t>
      </w:r>
    </w:p>
    <w:p w14:paraId="123418DB" w14:textId="3730946B" w:rsidR="00B50F9F" w:rsidRPr="0061384B" w:rsidRDefault="000941A8" w:rsidP="00E031AF">
      <w:pPr>
        <w:pStyle w:val="a7"/>
        <w:numPr>
          <w:ilvl w:val="0"/>
          <w:numId w:val="12"/>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E</w:t>
      </w:r>
      <w:r>
        <w:rPr>
          <w:rFonts w:ascii="Times New Roman" w:eastAsia="微軟正黑體" w:hAnsi="Times New Roman" w:cs="Times New Roman"/>
        </w:rPr>
        <w:t>ntry:</w:t>
      </w:r>
    </w:p>
    <w:p w14:paraId="06130E40" w14:textId="76839287" w:rsidR="00280688" w:rsidRPr="0061384B" w:rsidRDefault="00470539" w:rsidP="006B2981">
      <w:pPr>
        <w:pStyle w:val="a7"/>
        <w:numPr>
          <w:ilvl w:val="2"/>
          <w:numId w:val="33"/>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 xml:space="preserve">ext description: Title, media, size, year of creation, and </w:t>
      </w:r>
      <w:r w:rsidR="00936902">
        <w:rPr>
          <w:rFonts w:ascii="Times New Roman" w:eastAsia="微軟正黑體" w:hAnsi="Times New Roman" w:cs="Times New Roman"/>
        </w:rPr>
        <w:t>1000-word concept of the piece</w:t>
      </w:r>
      <w:r w:rsidR="00615529">
        <w:rPr>
          <w:rFonts w:ascii="Times New Roman" w:eastAsia="微軟正黑體" w:hAnsi="Times New Roman" w:cs="Times New Roman" w:hint="eastAsia"/>
        </w:rPr>
        <w:t>.</w:t>
      </w:r>
    </w:p>
    <w:p w14:paraId="241655DD" w14:textId="30994A6B" w:rsidR="00280688" w:rsidRPr="0061384B" w:rsidRDefault="00936902" w:rsidP="006B2981">
      <w:pPr>
        <w:pStyle w:val="a7"/>
        <w:numPr>
          <w:ilvl w:val="2"/>
          <w:numId w:val="33"/>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rPr>
        <w:t xml:space="preserve">Image files: one global picture and three local pictures, </w:t>
      </w:r>
      <w:r w:rsidR="00812311">
        <w:rPr>
          <w:rFonts w:ascii="Times New Roman" w:eastAsia="微軟正黑體" w:hAnsi="Times New Roman" w:cs="Times New Roman"/>
        </w:rPr>
        <w:t>each file size less than 1</w:t>
      </w:r>
      <w:r w:rsidR="006E6EF5" w:rsidRPr="0061384B">
        <w:rPr>
          <w:rFonts w:ascii="Times New Roman" w:eastAsia="微軟正黑體" w:hAnsi="Times New Roman" w:cs="Times New Roman"/>
        </w:rPr>
        <w:t>0</w:t>
      </w:r>
      <w:r w:rsidR="00812311">
        <w:rPr>
          <w:rFonts w:ascii="Times New Roman" w:eastAsia="微軟正黑體" w:hAnsi="Times New Roman" w:cs="Times New Roman"/>
        </w:rPr>
        <w:t xml:space="preserve"> </w:t>
      </w:r>
      <w:r w:rsidR="006E6EF5" w:rsidRPr="0061384B">
        <w:rPr>
          <w:rFonts w:ascii="Times New Roman" w:eastAsia="微軟正黑體" w:hAnsi="Times New Roman" w:cs="Times New Roman"/>
        </w:rPr>
        <w:t>MB</w:t>
      </w:r>
      <w:r w:rsidR="00812311">
        <w:rPr>
          <w:rFonts w:ascii="Times New Roman" w:eastAsia="微軟正黑體" w:hAnsi="Times New Roman" w:cs="Times New Roman"/>
        </w:rPr>
        <w:t>, in JPG format</w:t>
      </w:r>
      <w:r w:rsidR="00615529">
        <w:rPr>
          <w:rFonts w:ascii="Times New Roman" w:eastAsia="微軟正黑體" w:hAnsi="Times New Roman" w:cs="Times New Roman" w:hint="eastAsia"/>
        </w:rPr>
        <w:t>.</w:t>
      </w:r>
    </w:p>
    <w:p w14:paraId="67979090" w14:textId="776D46A1" w:rsidR="00392FBC" w:rsidRPr="0061384B" w:rsidRDefault="0005663B" w:rsidP="00392FBC">
      <w:pPr>
        <w:pStyle w:val="a7"/>
        <w:numPr>
          <w:ilvl w:val="2"/>
          <w:numId w:val="33"/>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 xml:space="preserve">udiovisual file: Applicable to the categories of contemporary art and classic media – 3D design. Kinetic art pieces can be displayed with audiovisual files. Please upload the files to Vimeo or YouTube and </w:t>
      </w:r>
      <w:r w:rsidR="00392FBC">
        <w:rPr>
          <w:rFonts w:ascii="Times New Roman" w:eastAsia="微軟正黑體" w:hAnsi="Times New Roman" w:cs="Times New Roman"/>
        </w:rPr>
        <w:t>paste</w:t>
      </w:r>
      <w:r>
        <w:rPr>
          <w:rFonts w:ascii="Times New Roman" w:eastAsia="微軟正黑體" w:hAnsi="Times New Roman" w:cs="Times New Roman"/>
        </w:rPr>
        <w:t xml:space="preserve"> the links </w:t>
      </w:r>
      <w:r w:rsidR="00392FBC">
        <w:rPr>
          <w:rFonts w:ascii="Times New Roman" w:eastAsia="微軟正黑體" w:hAnsi="Times New Roman" w:cs="Times New Roman"/>
        </w:rPr>
        <w:t>to</w:t>
      </w:r>
      <w:r>
        <w:rPr>
          <w:rFonts w:ascii="Times New Roman" w:eastAsia="微軟正黑體" w:hAnsi="Times New Roman" w:cs="Times New Roman"/>
        </w:rPr>
        <w:t xml:space="preserve"> the sign-up page</w:t>
      </w:r>
      <w:r w:rsidR="00392FBC">
        <w:rPr>
          <w:rFonts w:ascii="Times New Roman" w:eastAsia="微軟正黑體" w:hAnsi="Times New Roman" w:cs="Times New Roman"/>
        </w:rPr>
        <w:t>. The judges will view them on the audiovisual platforms. The length of an audiovisual file shall be around five minutes. Please make necessary adjustments.</w:t>
      </w:r>
    </w:p>
    <w:p w14:paraId="1DB00DED" w14:textId="4A1D8058" w:rsidR="00280688" w:rsidRPr="0061384B" w:rsidRDefault="00280688" w:rsidP="00B87577">
      <w:pPr>
        <w:pStyle w:val="a7"/>
        <w:snapToGrid w:val="0"/>
        <w:spacing w:line="276" w:lineRule="auto"/>
        <w:ind w:leftChars="1300" w:left="3120"/>
        <w:rPr>
          <w:rFonts w:ascii="Times New Roman" w:eastAsia="微軟正黑體" w:hAnsi="Times New Roman" w:cs="Times New Roman"/>
        </w:rPr>
      </w:pPr>
    </w:p>
    <w:p w14:paraId="20EAFA87" w14:textId="5141D309" w:rsidR="00280688" w:rsidRPr="0061384B" w:rsidRDefault="00597F17" w:rsidP="00792438">
      <w:pPr>
        <w:pStyle w:val="a7"/>
        <w:numPr>
          <w:ilvl w:val="0"/>
          <w:numId w:val="12"/>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ne to three previous works (not including the one for entry):</w:t>
      </w:r>
    </w:p>
    <w:p w14:paraId="014F1454" w14:textId="0E1E7CBF" w:rsidR="006E6EF5" w:rsidRPr="0061384B" w:rsidRDefault="00597F17" w:rsidP="00597F17">
      <w:pPr>
        <w:pStyle w:val="a7"/>
        <w:numPr>
          <w:ilvl w:val="0"/>
          <w:numId w:val="34"/>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ext description: Title, media, size, year of creation, and 150-word concept of the piece</w:t>
      </w:r>
      <w:r w:rsidR="00D45C9E">
        <w:rPr>
          <w:rFonts w:ascii="Times New Roman" w:eastAsia="微軟正黑體" w:hAnsi="Times New Roman" w:cs="Times New Roman" w:hint="eastAsia"/>
        </w:rPr>
        <w:t>.</w:t>
      </w:r>
    </w:p>
    <w:p w14:paraId="4EBEE37B" w14:textId="6EF867AE" w:rsidR="001978B7" w:rsidRDefault="00597F17" w:rsidP="001978B7">
      <w:pPr>
        <w:pStyle w:val="a7"/>
        <w:numPr>
          <w:ilvl w:val="0"/>
          <w:numId w:val="34"/>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rPr>
        <w:t>Image files: one global picture and three local pictures, each file size less than 1</w:t>
      </w:r>
      <w:r w:rsidRPr="0061384B">
        <w:rPr>
          <w:rFonts w:ascii="Times New Roman" w:eastAsia="微軟正黑體" w:hAnsi="Times New Roman" w:cs="Times New Roman"/>
        </w:rPr>
        <w:t>0</w:t>
      </w:r>
      <w:r>
        <w:rPr>
          <w:rFonts w:ascii="Times New Roman" w:eastAsia="微軟正黑體" w:hAnsi="Times New Roman" w:cs="Times New Roman"/>
        </w:rPr>
        <w:t xml:space="preserve"> </w:t>
      </w:r>
      <w:r w:rsidRPr="0061384B">
        <w:rPr>
          <w:rFonts w:ascii="Times New Roman" w:eastAsia="微軟正黑體" w:hAnsi="Times New Roman" w:cs="Times New Roman"/>
        </w:rPr>
        <w:t>MB</w:t>
      </w:r>
      <w:r>
        <w:rPr>
          <w:rFonts w:ascii="Times New Roman" w:eastAsia="微軟正黑體" w:hAnsi="Times New Roman" w:cs="Times New Roman"/>
        </w:rPr>
        <w:t>, in JPG format</w:t>
      </w:r>
      <w:r w:rsidR="00D45C9E">
        <w:rPr>
          <w:rFonts w:ascii="Times New Roman" w:eastAsia="微軟正黑體" w:hAnsi="Times New Roman" w:cs="Times New Roman" w:hint="eastAsia"/>
        </w:rPr>
        <w:t>.</w:t>
      </w:r>
    </w:p>
    <w:p w14:paraId="3CEE8603" w14:textId="568BDD8A" w:rsidR="005E161E" w:rsidRPr="001978B7" w:rsidRDefault="00597F17" w:rsidP="001978B7">
      <w:pPr>
        <w:pStyle w:val="a7"/>
        <w:numPr>
          <w:ilvl w:val="0"/>
          <w:numId w:val="34"/>
        </w:numPr>
        <w:snapToGrid w:val="0"/>
        <w:spacing w:line="276" w:lineRule="auto"/>
        <w:ind w:leftChars="0" w:left="1418"/>
        <w:rPr>
          <w:rFonts w:ascii="Times New Roman" w:eastAsia="微軟正黑體" w:hAnsi="Times New Roman" w:cs="Times New Roman"/>
        </w:rPr>
      </w:pPr>
      <w:r w:rsidRPr="001978B7">
        <w:rPr>
          <w:rFonts w:ascii="Times New Roman" w:eastAsia="微軟正黑體" w:hAnsi="Times New Roman" w:cs="Times New Roman" w:hint="eastAsia"/>
        </w:rPr>
        <w:t>A</w:t>
      </w:r>
      <w:r w:rsidRPr="001978B7">
        <w:rPr>
          <w:rFonts w:ascii="Times New Roman" w:eastAsia="微軟正黑體" w:hAnsi="Times New Roman" w:cs="Times New Roman"/>
        </w:rPr>
        <w:t>udiovisual file: Applicable to the categories of contemporary art and classic media –3D design. Kinetic art pieces can be displayed with audiovisual files. Please upload the files to Vimeo or YouTube and paste the links to the sign-up page. The judges will view them on the audiovisual platforms. The length of an audiovisual file shall be around five minutes. Please make necessary adjustments.</w:t>
      </w:r>
    </w:p>
    <w:p w14:paraId="7B746CB6" w14:textId="2D5B084C" w:rsidR="001D7688" w:rsidRPr="0061384B" w:rsidRDefault="00CE421F" w:rsidP="00B50F9F">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b/>
        </w:rPr>
        <w:t>SELECTION</w:t>
      </w:r>
    </w:p>
    <w:p w14:paraId="66A94048" w14:textId="46EC03AA" w:rsidR="00B50F9F" w:rsidRPr="0061384B" w:rsidRDefault="00CE421F" w:rsidP="00B50F9F">
      <w:pPr>
        <w:pStyle w:val="a7"/>
        <w:numPr>
          <w:ilvl w:val="0"/>
          <w:numId w:val="1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Co</w:t>
      </w:r>
      <w:r>
        <w:rPr>
          <w:rFonts w:ascii="Times New Roman" w:eastAsia="微軟正黑體" w:hAnsi="Times New Roman" w:cs="Times New Roman"/>
        </w:rPr>
        <w:t>ntemporary art (three stages)</w:t>
      </w:r>
    </w:p>
    <w:p w14:paraId="6A0E8CC7" w14:textId="1113E20F" w:rsidR="00EC1DAB" w:rsidRPr="0061384B" w:rsidRDefault="00CE421F" w:rsidP="00CE421F">
      <w:pPr>
        <w:pStyle w:val="a7"/>
        <w:numPr>
          <w:ilvl w:val="0"/>
          <w:numId w:val="14"/>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P</w:t>
      </w:r>
      <w:r>
        <w:rPr>
          <w:rFonts w:ascii="Times New Roman" w:eastAsia="微軟正黑體" w:hAnsi="Times New Roman" w:cs="Times New Roman"/>
        </w:rPr>
        <w:t>reliminary selection</w:t>
      </w:r>
    </w:p>
    <w:p w14:paraId="339EDABE" w14:textId="3B54202C" w:rsidR="00EC1DAB" w:rsidRPr="0061384B" w:rsidRDefault="00267780" w:rsidP="00CE421F">
      <w:pPr>
        <w:pStyle w:val="a7"/>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P</w:t>
      </w:r>
      <w:r>
        <w:rPr>
          <w:rFonts w:ascii="Times New Roman" w:eastAsia="微軟正黑體" w:hAnsi="Times New Roman" w:cs="Times New Roman"/>
        </w:rPr>
        <w:t xml:space="preserve">articipants’ submitted information during sign-up will be reviewed. The best 12 submissions will </w:t>
      </w:r>
      <w:r w:rsidR="00490EC4">
        <w:rPr>
          <w:rFonts w:ascii="Times New Roman" w:eastAsia="微軟正黑體" w:hAnsi="Times New Roman" w:cs="Times New Roman"/>
        </w:rPr>
        <w:t>enter the</w:t>
      </w:r>
      <w:r w:rsidR="00C071B9">
        <w:rPr>
          <w:rFonts w:ascii="Times New Roman" w:eastAsia="微軟正黑體" w:hAnsi="Times New Roman" w:cs="Times New Roman"/>
        </w:rPr>
        <w:t xml:space="preserve"> secondary selection.</w:t>
      </w:r>
    </w:p>
    <w:p w14:paraId="7C38F68C" w14:textId="04D13AE6" w:rsidR="00EC1DAB" w:rsidRPr="0061384B" w:rsidRDefault="00267780" w:rsidP="00CE421F">
      <w:pPr>
        <w:pStyle w:val="a7"/>
        <w:numPr>
          <w:ilvl w:val="0"/>
          <w:numId w:val="14"/>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S</w:t>
      </w:r>
      <w:r>
        <w:rPr>
          <w:rFonts w:ascii="Times New Roman" w:eastAsia="微軟正黑體" w:hAnsi="Times New Roman" w:cs="Times New Roman"/>
        </w:rPr>
        <w:t>econdary selection</w:t>
      </w:r>
    </w:p>
    <w:p w14:paraId="5E7C503A" w14:textId="6CCD838E" w:rsidR="005160B8" w:rsidRPr="0061384B" w:rsidRDefault="00C071B9" w:rsidP="002233E1">
      <w:pPr>
        <w:pStyle w:val="a7"/>
        <w:snapToGrid w:val="0"/>
        <w:spacing w:line="276" w:lineRule="auto"/>
        <w:ind w:leftChars="590" w:left="1416" w:firstLine="2"/>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 xml:space="preserve">he Bureau will hold a meeting for secondary selection on a designated date. </w:t>
      </w:r>
      <w:r w:rsidR="003D38BB">
        <w:rPr>
          <w:rFonts w:ascii="Times New Roman" w:eastAsia="微軟正黑體" w:hAnsi="Times New Roman" w:cs="Times New Roman"/>
        </w:rPr>
        <w:t>Artists entering this stage should write a</w:t>
      </w:r>
      <w:r w:rsidR="002233E1">
        <w:rPr>
          <w:rFonts w:ascii="Times New Roman" w:eastAsia="微軟正黑體" w:hAnsi="Times New Roman" w:cs="Times New Roman"/>
        </w:rPr>
        <w:t>n</w:t>
      </w:r>
      <w:r w:rsidR="003D38BB">
        <w:rPr>
          <w:rFonts w:ascii="Times New Roman" w:eastAsia="微軟正黑體" w:hAnsi="Times New Roman" w:cs="Times New Roman"/>
        </w:rPr>
        <w:t xml:space="preserve"> exhibition </w:t>
      </w:r>
      <w:r w:rsidR="002233E1">
        <w:rPr>
          <w:rFonts w:ascii="Times New Roman" w:eastAsia="微軟正黑體" w:hAnsi="Times New Roman" w:cs="Times New Roman"/>
        </w:rPr>
        <w:t xml:space="preserve">proposal </w:t>
      </w:r>
      <w:r w:rsidR="003D38BB">
        <w:rPr>
          <w:rFonts w:ascii="Times New Roman" w:eastAsia="微軟正黑體" w:hAnsi="Times New Roman" w:cs="Times New Roman"/>
        </w:rPr>
        <w:t xml:space="preserve">according to </w:t>
      </w:r>
      <w:r w:rsidR="002233E1">
        <w:rPr>
          <w:rFonts w:ascii="Times New Roman" w:eastAsia="微軟正黑體" w:hAnsi="Times New Roman" w:cs="Times New Roman"/>
        </w:rPr>
        <w:t xml:space="preserve">the size of the </w:t>
      </w:r>
      <w:r w:rsidR="002233E1">
        <w:rPr>
          <w:rFonts w:ascii="Times New Roman" w:eastAsia="微軟正黑體" w:hAnsi="Times New Roman" w:cs="Times New Roman"/>
        </w:rPr>
        <w:lastRenderedPageBreak/>
        <w:t>venue provided by the Bureau</w:t>
      </w:r>
      <w:r w:rsidR="003D38BB">
        <w:rPr>
          <w:rFonts w:ascii="Times New Roman" w:eastAsia="微軟正黑體" w:hAnsi="Times New Roman" w:cs="Times New Roman"/>
        </w:rPr>
        <w:t xml:space="preserve"> </w:t>
      </w:r>
      <w:r w:rsidR="002233E1">
        <w:rPr>
          <w:rFonts w:ascii="Times New Roman" w:eastAsia="微軟正黑體" w:hAnsi="Times New Roman" w:cs="Times New Roman"/>
        </w:rPr>
        <w:t xml:space="preserve">and present their plans to the judges, explaining the concepts of their pieces and plans for </w:t>
      </w:r>
      <w:r w:rsidR="00272C6C">
        <w:rPr>
          <w:rFonts w:ascii="Times New Roman" w:eastAsia="微軟正黑體" w:hAnsi="Times New Roman" w:cs="Times New Roman"/>
        </w:rPr>
        <w:t xml:space="preserve">the </w:t>
      </w:r>
      <w:r w:rsidR="002233E1">
        <w:rPr>
          <w:rFonts w:ascii="Times New Roman" w:eastAsia="微軟正黑體" w:hAnsi="Times New Roman" w:cs="Times New Roman"/>
        </w:rPr>
        <w:t>exhibition (including the installation of the pieces, use of space and electricity, etc.). The best six entries will enter the final selection, and another two will be put on a reserve list.</w:t>
      </w:r>
      <w:r w:rsidR="002233E1" w:rsidRPr="0061384B">
        <w:rPr>
          <w:rFonts w:ascii="Times New Roman" w:eastAsia="微軟正黑體" w:hAnsi="Times New Roman" w:cs="Times New Roman"/>
        </w:rPr>
        <w:t xml:space="preserve"> </w:t>
      </w:r>
    </w:p>
    <w:p w14:paraId="08486C2C" w14:textId="7F96487A" w:rsidR="00EC1DAB" w:rsidRPr="0061384B" w:rsidRDefault="00267780" w:rsidP="002233E1">
      <w:pPr>
        <w:pStyle w:val="a7"/>
        <w:numPr>
          <w:ilvl w:val="0"/>
          <w:numId w:val="14"/>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F</w:t>
      </w:r>
      <w:r>
        <w:rPr>
          <w:rFonts w:ascii="Times New Roman" w:eastAsia="微軟正黑體" w:hAnsi="Times New Roman" w:cs="Times New Roman"/>
        </w:rPr>
        <w:t xml:space="preserve">inal selection (entries </w:t>
      </w:r>
      <w:r w:rsidR="002233E1">
        <w:rPr>
          <w:rFonts w:ascii="Times New Roman" w:eastAsia="微軟正黑體" w:hAnsi="Times New Roman" w:cs="Times New Roman"/>
        </w:rPr>
        <w:t>entering this stage will be exhibited)</w:t>
      </w:r>
    </w:p>
    <w:p w14:paraId="74E28136" w14:textId="6DCC24B3" w:rsidR="002144C3" w:rsidRPr="002233E1" w:rsidRDefault="002233E1" w:rsidP="00205726">
      <w:pPr>
        <w:snapToGrid w:val="0"/>
        <w:spacing w:line="276" w:lineRule="auto"/>
        <w:ind w:leftChars="590" w:left="1416" w:firstLine="2"/>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 xml:space="preserve">rtists enrolled in the final stage </w:t>
      </w:r>
      <w:r w:rsidR="00205726">
        <w:rPr>
          <w:rFonts w:ascii="Times New Roman" w:eastAsia="微軟正黑體" w:hAnsi="Times New Roman" w:cs="Times New Roman"/>
        </w:rPr>
        <w:t xml:space="preserve">should finalize their pieces for exhibition according to their exhibition proposals within a designated time. </w:t>
      </w:r>
      <w:r w:rsidR="00272C6C">
        <w:rPr>
          <w:rFonts w:ascii="Times New Roman" w:eastAsia="微軟正黑體" w:hAnsi="Times New Roman" w:cs="Times New Roman"/>
        </w:rPr>
        <w:t>The judges will evaluate the finalized pieces</w:t>
      </w:r>
      <w:r w:rsidR="00205726">
        <w:rPr>
          <w:rFonts w:ascii="Times New Roman" w:eastAsia="微軟正黑體" w:hAnsi="Times New Roman" w:cs="Times New Roman"/>
        </w:rPr>
        <w:t xml:space="preserve">, and the artists should be onsite to provide explanations. </w:t>
      </w:r>
      <w:r w:rsidR="008D212B">
        <w:rPr>
          <w:rFonts w:ascii="Times New Roman" w:eastAsia="微軟正黑體" w:hAnsi="Times New Roman" w:cs="Times New Roman"/>
        </w:rPr>
        <w:t xml:space="preserve">After the final selection, the top performer will be awarded the Hualien Award, and five other entries will be awarded the Merit Award. </w:t>
      </w:r>
    </w:p>
    <w:p w14:paraId="7D30342A" w14:textId="60A60096" w:rsidR="00BF0CC1" w:rsidRPr="0061384B" w:rsidRDefault="003F2C00" w:rsidP="00B50F9F">
      <w:pPr>
        <w:pStyle w:val="a7"/>
        <w:numPr>
          <w:ilvl w:val="0"/>
          <w:numId w:val="1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lassic media (two stages)</w:t>
      </w:r>
    </w:p>
    <w:p w14:paraId="77D0D94A" w14:textId="7FB3BE3D" w:rsidR="00AE7A64" w:rsidRDefault="003F2C00" w:rsidP="003F2C00">
      <w:pPr>
        <w:pStyle w:val="a7"/>
        <w:numPr>
          <w:ilvl w:val="0"/>
          <w:numId w:val="15"/>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P</w:t>
      </w:r>
      <w:r>
        <w:rPr>
          <w:rFonts w:ascii="Times New Roman" w:eastAsia="微軟正黑體" w:hAnsi="Times New Roman" w:cs="Times New Roman"/>
        </w:rPr>
        <w:t>reliminary selection</w:t>
      </w:r>
    </w:p>
    <w:p w14:paraId="2D962D49" w14:textId="49B21671" w:rsidR="003F2C00" w:rsidRPr="003F2C00" w:rsidRDefault="003F2C00" w:rsidP="003F2C00">
      <w:pPr>
        <w:snapToGrid w:val="0"/>
        <w:spacing w:line="276" w:lineRule="auto"/>
        <w:ind w:leftChars="590" w:left="1416"/>
        <w:rPr>
          <w:rFonts w:ascii="Times New Roman" w:eastAsia="微軟正黑體" w:hAnsi="Times New Roman" w:cs="Times New Roman"/>
        </w:rPr>
      </w:pPr>
      <w:r w:rsidRPr="003F2C00">
        <w:rPr>
          <w:rFonts w:ascii="Times New Roman" w:eastAsia="微軟正黑體" w:hAnsi="Times New Roman" w:cs="Times New Roman" w:hint="eastAsia"/>
        </w:rPr>
        <w:t>P</w:t>
      </w:r>
      <w:r w:rsidRPr="003F2C00">
        <w:rPr>
          <w:rFonts w:ascii="Times New Roman" w:eastAsia="微軟正黑體" w:hAnsi="Times New Roman" w:cs="Times New Roman"/>
        </w:rPr>
        <w:t xml:space="preserve">articipants’ submitted information during sign-up will be reviewed. The best </w:t>
      </w:r>
      <w:r>
        <w:rPr>
          <w:rFonts w:ascii="Times New Roman" w:eastAsia="微軟正黑體" w:hAnsi="Times New Roman" w:cs="Times New Roman"/>
        </w:rPr>
        <w:t>six</w:t>
      </w:r>
      <w:r w:rsidRPr="003F2C00">
        <w:rPr>
          <w:rFonts w:ascii="Times New Roman" w:eastAsia="微軟正黑體" w:hAnsi="Times New Roman" w:cs="Times New Roman"/>
        </w:rPr>
        <w:t xml:space="preserve"> submissions will enter the </w:t>
      </w:r>
      <w:r>
        <w:rPr>
          <w:rFonts w:ascii="Times New Roman" w:eastAsia="微軟正黑體" w:hAnsi="Times New Roman" w:cs="Times New Roman"/>
        </w:rPr>
        <w:t>final</w:t>
      </w:r>
      <w:r w:rsidRPr="003F2C00">
        <w:rPr>
          <w:rFonts w:ascii="Times New Roman" w:eastAsia="微軟正黑體" w:hAnsi="Times New Roman" w:cs="Times New Roman"/>
        </w:rPr>
        <w:t xml:space="preserve"> selection</w:t>
      </w:r>
      <w:r>
        <w:rPr>
          <w:rFonts w:ascii="Times New Roman" w:eastAsia="微軟正黑體" w:hAnsi="Times New Roman" w:cs="Times New Roman"/>
        </w:rPr>
        <w:t>, and another two will be put on a reserve list.</w:t>
      </w:r>
    </w:p>
    <w:p w14:paraId="02062195" w14:textId="01A451B5" w:rsidR="003F2C00" w:rsidRPr="0061384B" w:rsidRDefault="003F2C00" w:rsidP="003F2C00">
      <w:pPr>
        <w:pStyle w:val="a7"/>
        <w:numPr>
          <w:ilvl w:val="0"/>
          <w:numId w:val="15"/>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F</w:t>
      </w:r>
      <w:r>
        <w:rPr>
          <w:rFonts w:ascii="Times New Roman" w:eastAsia="微軟正黑體" w:hAnsi="Times New Roman" w:cs="Times New Roman"/>
        </w:rPr>
        <w:t>inal selection (entries entering this stage will be exhibited)</w:t>
      </w:r>
    </w:p>
    <w:p w14:paraId="57E3AF64" w14:textId="5F6B7745" w:rsidR="003F2C00" w:rsidRPr="003F2C00" w:rsidRDefault="003F2C00" w:rsidP="003F2C00">
      <w:pPr>
        <w:pStyle w:val="a7"/>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rtists enrolled in the final stage should finalize their pieces for exhibition within a designated time. The finalized pieces will be evaluated by the judges onsite. The exhibited pieces should match the information provided for the preliminary selection.</w:t>
      </w:r>
      <w:r w:rsidR="004378B0">
        <w:rPr>
          <w:rFonts w:ascii="Times New Roman" w:eastAsia="微軟正黑體" w:hAnsi="Times New Roman" w:cs="Times New Roman"/>
        </w:rPr>
        <w:t xml:space="preserve"> The awards given after the final selection are set out in “VIII. Awards</w:t>
      </w:r>
      <w:r w:rsidR="005C3DBA">
        <w:rPr>
          <w:rFonts w:ascii="Times New Roman" w:eastAsia="微軟正黑體" w:hAnsi="Times New Roman" w:cs="Times New Roman"/>
        </w:rPr>
        <w:t xml:space="preserve"> and Prizes</w:t>
      </w:r>
      <w:r w:rsidR="004378B0">
        <w:rPr>
          <w:rFonts w:ascii="Times New Roman" w:eastAsia="微軟正黑體" w:hAnsi="Times New Roman" w:cs="Times New Roman"/>
        </w:rPr>
        <w:t xml:space="preserve">.” </w:t>
      </w:r>
    </w:p>
    <w:p w14:paraId="7C311D7B" w14:textId="5A7CC8FE" w:rsidR="00DD1A21" w:rsidRPr="0061384B" w:rsidRDefault="004378B0" w:rsidP="00DD1A21">
      <w:pPr>
        <w:pStyle w:val="a7"/>
        <w:numPr>
          <w:ilvl w:val="0"/>
          <w:numId w:val="1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I</w:t>
      </w:r>
      <w:r>
        <w:rPr>
          <w:rFonts w:ascii="Times New Roman" w:eastAsia="微軟正黑體" w:hAnsi="Times New Roman" w:cs="Times New Roman"/>
        </w:rPr>
        <w:t xml:space="preserve">f some entries do not meet the judges’ </w:t>
      </w:r>
      <w:r w:rsidR="001A20B7">
        <w:rPr>
          <w:rFonts w:ascii="Times New Roman" w:eastAsia="微軟正黑體" w:hAnsi="Times New Roman" w:cs="Times New Roman"/>
        </w:rPr>
        <w:t>minimum</w:t>
      </w:r>
      <w:r>
        <w:rPr>
          <w:rFonts w:ascii="Times New Roman" w:eastAsia="微軟正黑體" w:hAnsi="Times New Roman" w:cs="Times New Roman"/>
        </w:rPr>
        <w:t xml:space="preserve"> selection criteria, </w:t>
      </w:r>
      <w:r w:rsidR="00F16AA5">
        <w:rPr>
          <w:rFonts w:ascii="Times New Roman" w:eastAsia="微軟正黑體" w:hAnsi="Times New Roman" w:cs="Times New Roman"/>
        </w:rPr>
        <w:t>fewer entries than the stated number</w:t>
      </w:r>
      <w:r w:rsidR="001B3336">
        <w:rPr>
          <w:rFonts w:ascii="Times New Roman" w:eastAsia="微軟正黑體" w:hAnsi="Times New Roman" w:cs="Times New Roman"/>
        </w:rPr>
        <w:t>s</w:t>
      </w:r>
      <w:r w:rsidR="00F16AA5">
        <w:rPr>
          <w:rFonts w:ascii="Times New Roman" w:eastAsia="微軟正黑體" w:hAnsi="Times New Roman" w:cs="Times New Roman"/>
        </w:rPr>
        <w:t xml:space="preserve"> may be selected or awarded prizes.</w:t>
      </w:r>
    </w:p>
    <w:p w14:paraId="607A58F9" w14:textId="58FFA06C" w:rsidR="001D7688" w:rsidRPr="0061384B" w:rsidRDefault="00F16AA5" w:rsidP="00F16AA5">
      <w:pPr>
        <w:pStyle w:val="a7"/>
        <w:numPr>
          <w:ilvl w:val="0"/>
          <w:numId w:val="1"/>
        </w:numPr>
        <w:snapToGrid w:val="0"/>
        <w:spacing w:before="240" w:line="276" w:lineRule="auto"/>
        <w:ind w:leftChars="0" w:left="284"/>
        <w:rPr>
          <w:rFonts w:ascii="Times New Roman" w:eastAsia="微軟正黑體" w:hAnsi="Times New Roman" w:cs="Times New Roman"/>
          <w:b/>
        </w:rPr>
      </w:pPr>
      <w:r>
        <w:rPr>
          <w:rFonts w:ascii="Times New Roman" w:eastAsia="微軟正黑體" w:hAnsi="Times New Roman" w:cs="Times New Roman"/>
          <w:b/>
        </w:rPr>
        <w:t>AWARDS AND PRIZES</w:t>
      </w:r>
      <w:r w:rsidR="00353487" w:rsidRPr="00F16AA5">
        <w:rPr>
          <w:rStyle w:val="af2"/>
          <w:rFonts w:ascii="Times New Roman" w:eastAsia="微軟正黑體" w:hAnsi="Times New Roman" w:cs="Times New Roman"/>
          <w:b/>
        </w:rPr>
        <w:footnoteReference w:id="1"/>
      </w:r>
    </w:p>
    <w:p w14:paraId="4A57DA33" w14:textId="7AA6DA61" w:rsidR="00353487" w:rsidRPr="0061384B" w:rsidRDefault="00F16AA5" w:rsidP="00353487">
      <w:pPr>
        <w:pStyle w:val="a7"/>
        <w:numPr>
          <w:ilvl w:val="0"/>
          <w:numId w:val="18"/>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ontemporary art</w:t>
      </w:r>
    </w:p>
    <w:p w14:paraId="59DD65A3" w14:textId="791781BE" w:rsidR="00353487" w:rsidRPr="0061384B" w:rsidRDefault="00276F09" w:rsidP="00F16AA5">
      <w:pPr>
        <w:pStyle w:val="a7"/>
        <w:numPr>
          <w:ilvl w:val="0"/>
          <w:numId w:val="19"/>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ne Hualien Award: NT$500,000, a trophy, and a certificate.</w:t>
      </w:r>
    </w:p>
    <w:p w14:paraId="35A2C8E8" w14:textId="77777777" w:rsidR="00615529" w:rsidRDefault="00615529" w:rsidP="00615529">
      <w:pPr>
        <w:snapToGrid w:val="0"/>
        <w:spacing w:line="276" w:lineRule="auto"/>
        <w:rPr>
          <w:rFonts w:ascii="Times New Roman" w:eastAsia="微軟正黑體" w:hAnsi="Times New Roman" w:cs="Times New Roman"/>
        </w:rPr>
      </w:pPr>
      <w:r>
        <w:rPr>
          <w:rFonts w:ascii="Times New Roman" w:eastAsia="微軟正黑體" w:hAnsi="Times New Roman" w:cs="Times New Roman" w:hint="eastAsia"/>
        </w:rPr>
        <w:t xml:space="preserve">            </w:t>
      </w:r>
      <w:r w:rsidR="00276F09">
        <w:rPr>
          <w:rFonts w:ascii="Times New Roman" w:eastAsia="微軟正黑體" w:hAnsi="Times New Roman" w:cs="Times New Roman"/>
        </w:rPr>
        <w:t xml:space="preserve">The winning piece will be kept in the Bureau’s art collection. The </w:t>
      </w:r>
      <w:r w:rsidR="00272C6C">
        <w:rPr>
          <w:rFonts w:ascii="Times New Roman" w:eastAsia="微軟正黑體" w:hAnsi="Times New Roman" w:cs="Times New Roman"/>
        </w:rPr>
        <w:t>piece's ownership</w:t>
      </w:r>
      <w:r w:rsidR="00276F09">
        <w:rPr>
          <w:rFonts w:ascii="Times New Roman" w:eastAsia="微軟正黑體" w:hAnsi="Times New Roman" w:cs="Times New Roman"/>
        </w:rPr>
        <w:t xml:space="preserve"> </w:t>
      </w:r>
      <w:r>
        <w:rPr>
          <w:rFonts w:ascii="Times New Roman" w:eastAsia="微軟正黑體" w:hAnsi="Times New Roman" w:cs="Times New Roman" w:hint="eastAsia"/>
        </w:rPr>
        <w:t xml:space="preserve">     </w:t>
      </w:r>
    </w:p>
    <w:p w14:paraId="2409E569" w14:textId="77777777" w:rsidR="00615529" w:rsidRDefault="00615529" w:rsidP="00615529">
      <w:pPr>
        <w:snapToGrid w:val="0"/>
        <w:spacing w:line="276" w:lineRule="auto"/>
        <w:rPr>
          <w:rFonts w:ascii="Times New Roman" w:eastAsia="微軟正黑體" w:hAnsi="Times New Roman" w:cs="Times New Roman"/>
        </w:rPr>
      </w:pPr>
      <w:r>
        <w:rPr>
          <w:rFonts w:ascii="Times New Roman" w:eastAsia="微軟正黑體" w:hAnsi="Times New Roman" w:cs="Times New Roman" w:hint="eastAsia"/>
        </w:rPr>
        <w:t xml:space="preserve">            </w:t>
      </w:r>
      <w:r w:rsidR="00276F09">
        <w:rPr>
          <w:rFonts w:ascii="Times New Roman" w:eastAsia="微軟正黑體" w:hAnsi="Times New Roman" w:cs="Times New Roman"/>
        </w:rPr>
        <w:t>belongs to the Bureau, and the artist’s economic rights are permanently and non-</w:t>
      </w:r>
    </w:p>
    <w:p w14:paraId="36053BFA" w14:textId="361247CD" w:rsidR="00BC6783" w:rsidRPr="00276F09" w:rsidRDefault="00615529" w:rsidP="00615529">
      <w:pPr>
        <w:snapToGrid w:val="0"/>
        <w:spacing w:line="276" w:lineRule="auto"/>
        <w:rPr>
          <w:rFonts w:ascii="Times New Roman" w:eastAsia="微軟正黑體" w:hAnsi="Times New Roman" w:cs="Times New Roman"/>
        </w:rPr>
      </w:pPr>
      <w:r>
        <w:rPr>
          <w:rFonts w:ascii="Times New Roman" w:eastAsia="微軟正黑體" w:hAnsi="Times New Roman" w:cs="Times New Roman" w:hint="eastAsia"/>
        </w:rPr>
        <w:t xml:space="preserve">            </w:t>
      </w:r>
      <w:r w:rsidR="00276F09">
        <w:rPr>
          <w:rFonts w:ascii="Times New Roman" w:eastAsia="微軟正黑體" w:hAnsi="Times New Roman" w:cs="Times New Roman"/>
        </w:rPr>
        <w:t>exclusively licensed to the Bureau.</w:t>
      </w:r>
    </w:p>
    <w:p w14:paraId="21F76E93" w14:textId="40D178FE" w:rsidR="00353487" w:rsidRPr="0061384B" w:rsidRDefault="00C507C4" w:rsidP="00F16AA5">
      <w:pPr>
        <w:pStyle w:val="a7"/>
        <w:numPr>
          <w:ilvl w:val="0"/>
          <w:numId w:val="19"/>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F</w:t>
      </w:r>
      <w:r>
        <w:rPr>
          <w:rFonts w:ascii="Times New Roman" w:eastAsia="微軟正黑體" w:hAnsi="Times New Roman" w:cs="Times New Roman"/>
        </w:rPr>
        <w:t>ive Merit Awards: NT$90,000 and a certificate each.</w:t>
      </w:r>
    </w:p>
    <w:p w14:paraId="1399E278" w14:textId="0180B23C" w:rsidR="00353487" w:rsidRPr="0061384B" w:rsidRDefault="00C507C4" w:rsidP="00353487">
      <w:pPr>
        <w:pStyle w:val="a7"/>
        <w:numPr>
          <w:ilvl w:val="0"/>
          <w:numId w:val="18"/>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lassic media – Eastern media</w:t>
      </w:r>
      <w:r w:rsidRPr="0061384B">
        <w:rPr>
          <w:rFonts w:ascii="Times New Roman" w:eastAsia="微軟正黑體" w:hAnsi="Times New Roman" w:cs="Times New Roman"/>
        </w:rPr>
        <w:t xml:space="preserve"> </w:t>
      </w:r>
    </w:p>
    <w:p w14:paraId="5964BF1E" w14:textId="0ADE299D" w:rsidR="00FA61E7" w:rsidRPr="0061384B" w:rsidRDefault="00C507C4" w:rsidP="00C507C4">
      <w:pPr>
        <w:pStyle w:val="a7"/>
        <w:numPr>
          <w:ilvl w:val="0"/>
          <w:numId w:val="20"/>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ne Golden Award: NT$60,000 and a certificate.</w:t>
      </w:r>
    </w:p>
    <w:p w14:paraId="46669C86" w14:textId="575BFD5A" w:rsidR="00C507C4" w:rsidRPr="0061384B" w:rsidRDefault="00C507C4" w:rsidP="00C507C4">
      <w:pPr>
        <w:pStyle w:val="a7"/>
        <w:numPr>
          <w:ilvl w:val="0"/>
          <w:numId w:val="20"/>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ne Silver Award: NT$30,000 and a certificate.</w:t>
      </w:r>
    </w:p>
    <w:p w14:paraId="698F896F" w14:textId="20D5384E" w:rsidR="00C507C4" w:rsidRPr="0061384B" w:rsidRDefault="00C507C4" w:rsidP="00C507C4">
      <w:pPr>
        <w:pStyle w:val="a7"/>
        <w:numPr>
          <w:ilvl w:val="0"/>
          <w:numId w:val="20"/>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ne Bronze Award: NT$20,000 and a certificate.</w:t>
      </w:r>
    </w:p>
    <w:p w14:paraId="291992A2" w14:textId="59FCEF83" w:rsidR="00FA61E7" w:rsidRPr="0061384B" w:rsidRDefault="00C507C4" w:rsidP="00C507C4">
      <w:pPr>
        <w:pStyle w:val="a7"/>
        <w:numPr>
          <w:ilvl w:val="0"/>
          <w:numId w:val="20"/>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hree Excellence Awards: a certificate each.</w:t>
      </w:r>
    </w:p>
    <w:p w14:paraId="28CAD610" w14:textId="38DF7983" w:rsidR="00353487" w:rsidRPr="0061384B" w:rsidRDefault="00467A3E" w:rsidP="00353487">
      <w:pPr>
        <w:pStyle w:val="a7"/>
        <w:numPr>
          <w:ilvl w:val="0"/>
          <w:numId w:val="18"/>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lassic media – Western media</w:t>
      </w:r>
    </w:p>
    <w:p w14:paraId="40C43369" w14:textId="795E3BDE" w:rsidR="00FA61E7" w:rsidRPr="0061384B" w:rsidRDefault="00467A3E" w:rsidP="00467A3E">
      <w:pPr>
        <w:pStyle w:val="a7"/>
        <w:numPr>
          <w:ilvl w:val="0"/>
          <w:numId w:val="21"/>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ne Golden Award: NT$60,000 and a certificate.</w:t>
      </w:r>
    </w:p>
    <w:p w14:paraId="41F52B85" w14:textId="581FCCC2" w:rsidR="00FA61E7" w:rsidRPr="0061384B" w:rsidRDefault="00467A3E" w:rsidP="00467A3E">
      <w:pPr>
        <w:pStyle w:val="a7"/>
        <w:numPr>
          <w:ilvl w:val="0"/>
          <w:numId w:val="21"/>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ne Silver Award: NT$30,000 and a certificate.</w:t>
      </w:r>
    </w:p>
    <w:p w14:paraId="75936820" w14:textId="01691DD5" w:rsidR="00FA61E7" w:rsidRPr="0061384B" w:rsidRDefault="00467A3E" w:rsidP="00467A3E">
      <w:pPr>
        <w:pStyle w:val="a7"/>
        <w:numPr>
          <w:ilvl w:val="0"/>
          <w:numId w:val="21"/>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ne Bronze Award: NT$20,000 and a certificate.</w:t>
      </w:r>
    </w:p>
    <w:p w14:paraId="330E9986" w14:textId="088067F6" w:rsidR="00FA61E7" w:rsidRPr="0061384B" w:rsidRDefault="00467A3E" w:rsidP="00467A3E">
      <w:pPr>
        <w:pStyle w:val="a7"/>
        <w:numPr>
          <w:ilvl w:val="0"/>
          <w:numId w:val="21"/>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hree Excellence Awards: a certificate each.</w:t>
      </w:r>
    </w:p>
    <w:p w14:paraId="0882E3F4" w14:textId="42ACAC62" w:rsidR="00353487" w:rsidRPr="0061384B" w:rsidRDefault="00467A3E" w:rsidP="00353487">
      <w:pPr>
        <w:pStyle w:val="a7"/>
        <w:numPr>
          <w:ilvl w:val="0"/>
          <w:numId w:val="18"/>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C</w:t>
      </w:r>
      <w:r>
        <w:rPr>
          <w:rFonts w:ascii="Times New Roman" w:eastAsia="微軟正黑體" w:hAnsi="Times New Roman" w:cs="Times New Roman"/>
        </w:rPr>
        <w:t>lassic media – 3D design</w:t>
      </w:r>
    </w:p>
    <w:p w14:paraId="4F1A6D17" w14:textId="36490DAC" w:rsidR="00FA61E7" w:rsidRPr="00467A3E" w:rsidRDefault="00467A3E" w:rsidP="00467A3E">
      <w:pPr>
        <w:pStyle w:val="a7"/>
        <w:numPr>
          <w:ilvl w:val="0"/>
          <w:numId w:val="22"/>
        </w:numPr>
        <w:snapToGrid w:val="0"/>
        <w:spacing w:line="276" w:lineRule="auto"/>
        <w:ind w:leftChars="0" w:left="1418"/>
        <w:rPr>
          <w:rFonts w:ascii="Times New Roman" w:eastAsia="微軟正黑體" w:hAnsi="Times New Roman" w:cs="Times New Roman"/>
        </w:rPr>
      </w:pPr>
      <w:r w:rsidRPr="00467A3E">
        <w:rPr>
          <w:rFonts w:ascii="Times New Roman" w:eastAsia="微軟正黑體" w:hAnsi="Times New Roman" w:cs="Times New Roman" w:hint="eastAsia"/>
        </w:rPr>
        <w:t>O</w:t>
      </w:r>
      <w:r w:rsidRPr="00467A3E">
        <w:rPr>
          <w:rFonts w:ascii="Times New Roman" w:eastAsia="微軟正黑體" w:hAnsi="Times New Roman" w:cs="Times New Roman"/>
        </w:rPr>
        <w:t>ne Golden Award: NT$60,000 and a certificate.</w:t>
      </w:r>
    </w:p>
    <w:p w14:paraId="43D7F29B" w14:textId="403FB6AF" w:rsidR="00FA61E7" w:rsidRPr="00467A3E" w:rsidRDefault="00467A3E" w:rsidP="00467A3E">
      <w:pPr>
        <w:pStyle w:val="a7"/>
        <w:numPr>
          <w:ilvl w:val="0"/>
          <w:numId w:val="22"/>
        </w:numPr>
        <w:snapToGrid w:val="0"/>
        <w:spacing w:line="276" w:lineRule="auto"/>
        <w:ind w:leftChars="0" w:left="1418"/>
        <w:rPr>
          <w:rFonts w:ascii="Times New Roman" w:eastAsia="微軟正黑體" w:hAnsi="Times New Roman" w:cs="Times New Roman"/>
        </w:rPr>
      </w:pPr>
      <w:r w:rsidRPr="00467A3E">
        <w:rPr>
          <w:rFonts w:ascii="Times New Roman" w:eastAsia="微軟正黑體" w:hAnsi="Times New Roman" w:cs="Times New Roman" w:hint="eastAsia"/>
        </w:rPr>
        <w:t>O</w:t>
      </w:r>
      <w:r w:rsidRPr="00467A3E">
        <w:rPr>
          <w:rFonts w:ascii="Times New Roman" w:eastAsia="微軟正黑體" w:hAnsi="Times New Roman" w:cs="Times New Roman"/>
        </w:rPr>
        <w:t>ne Silver Award: NT$30,000 and a certificate.</w:t>
      </w:r>
    </w:p>
    <w:p w14:paraId="4E8309B0" w14:textId="65A3A99C" w:rsidR="00FA61E7" w:rsidRPr="00467A3E" w:rsidRDefault="00467A3E" w:rsidP="00467A3E">
      <w:pPr>
        <w:pStyle w:val="a7"/>
        <w:numPr>
          <w:ilvl w:val="0"/>
          <w:numId w:val="22"/>
        </w:numPr>
        <w:snapToGrid w:val="0"/>
        <w:spacing w:line="276" w:lineRule="auto"/>
        <w:ind w:leftChars="0" w:left="1418"/>
        <w:rPr>
          <w:rFonts w:ascii="Times New Roman" w:eastAsia="微軟正黑體" w:hAnsi="Times New Roman" w:cs="Times New Roman"/>
        </w:rPr>
      </w:pPr>
      <w:r w:rsidRPr="00467A3E">
        <w:rPr>
          <w:rFonts w:ascii="Times New Roman" w:eastAsia="微軟正黑體" w:hAnsi="Times New Roman" w:cs="Times New Roman" w:hint="eastAsia"/>
        </w:rPr>
        <w:t>O</w:t>
      </w:r>
      <w:r w:rsidRPr="00467A3E">
        <w:rPr>
          <w:rFonts w:ascii="Times New Roman" w:eastAsia="微軟正黑體" w:hAnsi="Times New Roman" w:cs="Times New Roman"/>
        </w:rPr>
        <w:t>ne Bronze Award: NT$20,000 and a certificate.</w:t>
      </w:r>
    </w:p>
    <w:p w14:paraId="14177590" w14:textId="458F7F0D" w:rsidR="00FA61E7" w:rsidRPr="0061384B" w:rsidRDefault="00467A3E" w:rsidP="00467A3E">
      <w:pPr>
        <w:pStyle w:val="a7"/>
        <w:numPr>
          <w:ilvl w:val="0"/>
          <w:numId w:val="22"/>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hree Excellence Awards: a certificate each.</w:t>
      </w:r>
    </w:p>
    <w:p w14:paraId="46B07C94" w14:textId="6263A900" w:rsidR="001D7688" w:rsidRPr="0061384B" w:rsidRDefault="0098524A" w:rsidP="005F1D56">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hint="eastAsia"/>
          <w:b/>
        </w:rPr>
        <w:t>E</w:t>
      </w:r>
      <w:r>
        <w:rPr>
          <w:rFonts w:ascii="Times New Roman" w:eastAsia="微軟正黑體" w:hAnsi="Times New Roman" w:cs="Times New Roman"/>
          <w:b/>
        </w:rPr>
        <w:t>XHIBITION</w:t>
      </w:r>
    </w:p>
    <w:p w14:paraId="611761EB" w14:textId="64036C02" w:rsidR="000E54EF" w:rsidRPr="0061384B" w:rsidRDefault="00272C6C" w:rsidP="000E54EF">
      <w:pPr>
        <w:pStyle w:val="a7"/>
        <w:numPr>
          <w:ilvl w:val="0"/>
          <w:numId w:val="2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The organizer conducts the space planning of the venue</w:t>
      </w:r>
      <w:r w:rsidR="00C62582">
        <w:rPr>
          <w:rFonts w:ascii="Times New Roman" w:eastAsia="微軟正黑體" w:hAnsi="Times New Roman" w:cs="Times New Roman"/>
        </w:rPr>
        <w:t>. Adjustments will be made based on the exhibition plans and onsite situations.</w:t>
      </w:r>
    </w:p>
    <w:p w14:paraId="5F328843" w14:textId="66F26980" w:rsidR="000E54EF" w:rsidRPr="00C62582" w:rsidRDefault="00272C6C" w:rsidP="00C62582">
      <w:pPr>
        <w:pStyle w:val="a7"/>
        <w:numPr>
          <w:ilvl w:val="0"/>
          <w:numId w:val="2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The organizer organizes the public space and infrastructure in the venue</w:t>
      </w:r>
      <w:r w:rsidR="00427FA0">
        <w:rPr>
          <w:rFonts w:ascii="Times New Roman" w:eastAsia="微軟正黑體" w:hAnsi="Times New Roman" w:cs="Times New Roman"/>
        </w:rPr>
        <w:t xml:space="preserve">. </w:t>
      </w:r>
      <w:r>
        <w:rPr>
          <w:rFonts w:ascii="Times New Roman" w:eastAsia="微軟正黑體" w:hAnsi="Times New Roman" w:cs="Times New Roman"/>
        </w:rPr>
        <w:t>The artists should prepare materials and equipment used for individual pieces</w:t>
      </w:r>
      <w:r w:rsidR="00427FA0">
        <w:rPr>
          <w:rFonts w:ascii="Times New Roman" w:eastAsia="微軟正黑體" w:hAnsi="Times New Roman" w:cs="Times New Roman"/>
        </w:rPr>
        <w:t>.</w:t>
      </w:r>
    </w:p>
    <w:p w14:paraId="0AFA2313" w14:textId="65D2D1D9" w:rsidR="000E54EF" w:rsidRPr="0061384B" w:rsidRDefault="00427FA0" w:rsidP="000E54EF">
      <w:pPr>
        <w:pStyle w:val="a7"/>
        <w:numPr>
          <w:ilvl w:val="0"/>
          <w:numId w:val="2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I</w:t>
      </w:r>
      <w:r>
        <w:rPr>
          <w:rFonts w:ascii="Times New Roman" w:eastAsia="微軟正黑體" w:hAnsi="Times New Roman" w:cs="Times New Roman"/>
        </w:rPr>
        <w:t>nstallation and delivery of pieces</w:t>
      </w:r>
    </w:p>
    <w:p w14:paraId="03AED2DF" w14:textId="7CC63C2C" w:rsidR="005F718E" w:rsidRPr="0061384B" w:rsidRDefault="00427FA0" w:rsidP="00427FA0">
      <w:pPr>
        <w:pStyle w:val="a7"/>
        <w:numPr>
          <w:ilvl w:val="0"/>
          <w:numId w:val="30"/>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P</w:t>
      </w:r>
      <w:r>
        <w:rPr>
          <w:rFonts w:ascii="Times New Roman" w:eastAsia="微軟正黑體" w:hAnsi="Times New Roman" w:cs="Times New Roman"/>
        </w:rPr>
        <w:t xml:space="preserve">ieces entering the final selection should be delivered to the venue by the artists. Pieces delivered by delivery services should be properly packed. </w:t>
      </w:r>
      <w:r w:rsidR="00E6522F">
        <w:rPr>
          <w:rFonts w:ascii="Times New Roman" w:eastAsia="微軟正黑體" w:hAnsi="Times New Roman" w:cs="Times New Roman"/>
        </w:rPr>
        <w:t>The artists are responsible for a</w:t>
      </w:r>
      <w:r>
        <w:rPr>
          <w:rFonts w:ascii="Times New Roman" w:eastAsia="微軟正黑體" w:hAnsi="Times New Roman" w:cs="Times New Roman"/>
        </w:rPr>
        <w:t>ny damage to the pieces during delivery</w:t>
      </w:r>
      <w:r w:rsidR="00E6522F">
        <w:rPr>
          <w:rFonts w:ascii="Times New Roman" w:eastAsia="微軟正黑體" w:hAnsi="Times New Roman" w:cs="Times New Roman"/>
        </w:rPr>
        <w:t>.</w:t>
      </w:r>
      <w:r>
        <w:rPr>
          <w:rFonts w:ascii="Times New Roman" w:eastAsia="微軟正黑體" w:hAnsi="Times New Roman" w:cs="Times New Roman"/>
        </w:rPr>
        <w:t xml:space="preserve"> </w:t>
      </w:r>
    </w:p>
    <w:p w14:paraId="0E9DC3B9" w14:textId="43C209CF" w:rsidR="00F16F5D" w:rsidRPr="0061384B" w:rsidRDefault="00042D67" w:rsidP="00427FA0">
      <w:pPr>
        <w:pStyle w:val="a7"/>
        <w:numPr>
          <w:ilvl w:val="0"/>
          <w:numId w:val="30"/>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 xml:space="preserve">rtists of contemporary art and classic media – 3D design should do the installation (of the pieces and necessary equipment) themselves if required by the organizer. </w:t>
      </w:r>
    </w:p>
    <w:p w14:paraId="143B817F" w14:textId="6F3CD81F" w:rsidR="00077E54" w:rsidRPr="00042D67" w:rsidRDefault="00042D67" w:rsidP="00427FA0">
      <w:pPr>
        <w:pStyle w:val="a7"/>
        <w:numPr>
          <w:ilvl w:val="0"/>
          <w:numId w:val="30"/>
        </w:numPr>
        <w:snapToGrid w:val="0"/>
        <w:spacing w:line="276" w:lineRule="auto"/>
        <w:ind w:leftChars="0" w:left="1418"/>
        <w:rPr>
          <w:rFonts w:ascii="Times New Roman" w:eastAsia="微軟正黑體" w:hAnsi="Times New Roman" w:cs="Times New Roman"/>
        </w:rPr>
      </w:pPr>
      <w:r w:rsidRPr="00042D67">
        <w:rPr>
          <w:rFonts w:ascii="Times New Roman" w:eastAsia="微軟正黑體" w:hAnsi="Times New Roman" w:cs="Times New Roman" w:hint="eastAsia"/>
        </w:rPr>
        <w:t>P</w:t>
      </w:r>
      <w:r w:rsidRPr="00042D67">
        <w:rPr>
          <w:rFonts w:ascii="Times New Roman" w:eastAsia="微軟正黑體" w:hAnsi="Times New Roman" w:cs="Times New Roman"/>
        </w:rPr>
        <w:t>ieces of classic media – Eastern media and classic media – Western media should be framed and will be installed by the organizer. The artists should help with the installation if their pieces are hard to install or have special requirements.</w:t>
      </w:r>
    </w:p>
    <w:p w14:paraId="3897C0CD" w14:textId="57D29D39" w:rsidR="008950F0" w:rsidRPr="00042D67" w:rsidRDefault="00042D67" w:rsidP="00042D67">
      <w:pPr>
        <w:pStyle w:val="a7"/>
        <w:numPr>
          <w:ilvl w:val="0"/>
          <w:numId w:val="2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I</w:t>
      </w:r>
      <w:r>
        <w:rPr>
          <w:rFonts w:ascii="Times New Roman" w:eastAsia="微軟正黑體" w:hAnsi="Times New Roman" w:cs="Times New Roman"/>
        </w:rPr>
        <w:t>nsurance</w:t>
      </w:r>
    </w:p>
    <w:p w14:paraId="374179F0" w14:textId="5828C88B" w:rsidR="00C054DE" w:rsidRPr="0061384B" w:rsidRDefault="00042D67" w:rsidP="00042D67">
      <w:pPr>
        <w:pStyle w:val="a7"/>
        <w:numPr>
          <w:ilvl w:val="0"/>
          <w:numId w:val="31"/>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 xml:space="preserve">he organizer is responsible for lodging the exhibiting pieces and should insure them with comprehensive art insurance. </w:t>
      </w:r>
      <w:r w:rsidR="000A793F">
        <w:rPr>
          <w:rFonts w:ascii="Times New Roman" w:eastAsia="微軟正黑體" w:hAnsi="Times New Roman" w:cs="Times New Roman"/>
        </w:rPr>
        <w:t xml:space="preserve">The policy period </w:t>
      </w:r>
      <w:r w:rsidR="00AB70BB">
        <w:rPr>
          <w:rFonts w:ascii="Times New Roman" w:eastAsia="微軟正黑體" w:hAnsi="Times New Roman" w:cs="Times New Roman"/>
        </w:rPr>
        <w:t xml:space="preserve">begins on the date of receiving the pieces for the final selection and lasts until the last date of returning the pieces. </w:t>
      </w:r>
      <w:r w:rsidR="005D1637">
        <w:rPr>
          <w:rFonts w:ascii="Times New Roman" w:eastAsia="微軟正黑體" w:hAnsi="Times New Roman" w:cs="Times New Roman"/>
        </w:rPr>
        <w:t xml:space="preserve">The payout </w:t>
      </w:r>
      <w:r w:rsidR="00205F3D">
        <w:rPr>
          <w:rFonts w:ascii="Times New Roman" w:eastAsia="微軟正黑體" w:hAnsi="Times New Roman" w:cs="Times New Roman"/>
        </w:rPr>
        <w:t>shall comply with the provisions set out in the insurance policy.</w:t>
      </w:r>
      <w:r w:rsidR="00205F3D">
        <w:rPr>
          <w:rFonts w:ascii="Times New Roman" w:eastAsia="微軟正黑體" w:hAnsi="Times New Roman" w:cs="Times New Roman" w:hint="eastAsia"/>
        </w:rPr>
        <w:t xml:space="preserve"> </w:t>
      </w:r>
      <w:r w:rsidR="00205F3D">
        <w:rPr>
          <w:rFonts w:ascii="Times New Roman" w:eastAsia="微軟正黑體" w:hAnsi="Times New Roman" w:cs="Times New Roman"/>
        </w:rPr>
        <w:t xml:space="preserve">However, in case of </w:t>
      </w:r>
      <w:r w:rsidR="00205F3D" w:rsidRPr="00205F3D">
        <w:rPr>
          <w:rFonts w:ascii="Times New Roman" w:eastAsia="微軟正黑體" w:hAnsi="Times New Roman" w:cs="Times New Roman"/>
          <w:i/>
        </w:rPr>
        <w:t>force majeure</w:t>
      </w:r>
      <w:r w:rsidR="00205F3D">
        <w:rPr>
          <w:rFonts w:ascii="Times New Roman" w:eastAsia="微軟正黑體" w:hAnsi="Times New Roman" w:cs="Times New Roman" w:hint="eastAsia"/>
        </w:rPr>
        <w:t>,</w:t>
      </w:r>
      <w:r w:rsidR="00205F3D">
        <w:rPr>
          <w:rFonts w:ascii="Times New Roman" w:eastAsia="微軟正黑體" w:hAnsi="Times New Roman" w:cs="Times New Roman"/>
        </w:rPr>
        <w:t xml:space="preserve"> the vulnerability of the pieces’ textures, defective structures, no illustrative instructions for unboxing, etc.</w:t>
      </w:r>
      <w:r w:rsidR="00272C6C">
        <w:rPr>
          <w:rFonts w:ascii="Times New Roman" w:eastAsia="微軟正黑體" w:hAnsi="Times New Roman" w:cs="Times New Roman"/>
        </w:rPr>
        <w:t>,</w:t>
      </w:r>
      <w:r w:rsidR="00205F3D">
        <w:rPr>
          <w:rFonts w:ascii="Times New Roman" w:eastAsia="微軟正黑體" w:hAnsi="Times New Roman" w:cs="Times New Roman"/>
        </w:rPr>
        <w:t xml:space="preserve"> that result in damage in the pieces during installation and removal, the organizer is not liable for damages.</w:t>
      </w:r>
      <w:r w:rsidR="00205F3D" w:rsidRPr="0061384B">
        <w:rPr>
          <w:rFonts w:ascii="Times New Roman" w:eastAsia="微軟正黑體" w:hAnsi="Times New Roman" w:cs="Times New Roman"/>
        </w:rPr>
        <w:t xml:space="preserve"> </w:t>
      </w:r>
    </w:p>
    <w:p w14:paraId="74ED27FE" w14:textId="6E464788" w:rsidR="002A271A" w:rsidRPr="0061384B" w:rsidRDefault="00272C6C" w:rsidP="00042D67">
      <w:pPr>
        <w:pStyle w:val="a7"/>
        <w:numPr>
          <w:ilvl w:val="0"/>
          <w:numId w:val="31"/>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rPr>
        <w:t>The artists should purchase insurance covering the delivery of the pieces</w:t>
      </w:r>
      <w:r w:rsidR="00EF7CA1">
        <w:rPr>
          <w:rFonts w:ascii="Times New Roman" w:eastAsia="微軟正黑體" w:hAnsi="Times New Roman" w:cs="Times New Roman"/>
        </w:rPr>
        <w:t xml:space="preserve"> if they deem it necessary.</w:t>
      </w:r>
    </w:p>
    <w:p w14:paraId="13320E1A" w14:textId="3A3B68D2" w:rsidR="00F422DB" w:rsidRPr="0061384B" w:rsidRDefault="00EF7CA1" w:rsidP="00FA61E7">
      <w:pPr>
        <w:pStyle w:val="a7"/>
        <w:numPr>
          <w:ilvl w:val="0"/>
          <w:numId w:val="2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R</w:t>
      </w:r>
      <w:r>
        <w:rPr>
          <w:rFonts w:ascii="Times New Roman" w:eastAsia="微軟正黑體" w:hAnsi="Times New Roman" w:cs="Times New Roman"/>
        </w:rPr>
        <w:t>emoval of the exhibition and return of the pieces</w:t>
      </w:r>
    </w:p>
    <w:p w14:paraId="59B757E1" w14:textId="2FA2561D" w:rsidR="00E22187" w:rsidRPr="0061384B" w:rsidRDefault="00EF7CA1" w:rsidP="00EF7CA1">
      <w:pPr>
        <w:pStyle w:val="a7"/>
        <w:numPr>
          <w:ilvl w:val="0"/>
          <w:numId w:val="28"/>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rPr>
        <w:t xml:space="preserve">Participants of all categories should apply for </w:t>
      </w:r>
      <w:r w:rsidR="00272C6C">
        <w:rPr>
          <w:rFonts w:ascii="Times New Roman" w:eastAsia="微軟正黑體" w:hAnsi="Times New Roman" w:cs="Times New Roman"/>
        </w:rPr>
        <w:t xml:space="preserve">the </w:t>
      </w:r>
      <w:r>
        <w:rPr>
          <w:rFonts w:ascii="Times New Roman" w:eastAsia="微軟正黑體" w:hAnsi="Times New Roman" w:cs="Times New Roman"/>
        </w:rPr>
        <w:t>return of pieces by themselves or by proxies at the time and place designated by the organizer. This also applies to foreign and Mainland Chinese artists.</w:t>
      </w:r>
    </w:p>
    <w:p w14:paraId="0312A0AE" w14:textId="50D0981B" w:rsidR="00BC0362" w:rsidRPr="0061384B" w:rsidRDefault="00EF7CA1" w:rsidP="00EF7CA1">
      <w:pPr>
        <w:pStyle w:val="a7"/>
        <w:numPr>
          <w:ilvl w:val="0"/>
          <w:numId w:val="28"/>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 xml:space="preserve">fter </w:t>
      </w:r>
      <w:r w:rsidR="00272C6C">
        <w:rPr>
          <w:rFonts w:ascii="Times New Roman" w:eastAsia="微軟正黑體" w:hAnsi="Times New Roman" w:cs="Times New Roman"/>
        </w:rPr>
        <w:t>removing the exhibition</w:t>
      </w:r>
      <w:r>
        <w:rPr>
          <w:rFonts w:ascii="Times New Roman" w:eastAsia="微軟正黑體" w:hAnsi="Times New Roman" w:cs="Times New Roman"/>
        </w:rPr>
        <w:t xml:space="preserve">, artists may apply </w:t>
      </w:r>
      <w:r w:rsidR="007652A4">
        <w:rPr>
          <w:rFonts w:ascii="Times New Roman" w:eastAsia="微軟正黑體" w:hAnsi="Times New Roman" w:cs="Times New Roman"/>
        </w:rPr>
        <w:t xml:space="preserve">to the organizer </w:t>
      </w:r>
      <w:r w:rsidR="00272C6C">
        <w:rPr>
          <w:rFonts w:ascii="Times New Roman" w:eastAsia="微軟正黑體" w:hAnsi="Times New Roman" w:cs="Times New Roman"/>
        </w:rPr>
        <w:t>to return</w:t>
      </w:r>
      <w:r w:rsidR="007652A4">
        <w:rPr>
          <w:rFonts w:ascii="Times New Roman" w:eastAsia="微軟正黑體" w:hAnsi="Times New Roman" w:cs="Times New Roman"/>
        </w:rPr>
        <w:t xml:space="preserve"> pieces. The applicants should pay the delivery fees.</w:t>
      </w:r>
      <w:r w:rsidR="00E27C8B">
        <w:rPr>
          <w:rFonts w:ascii="Times New Roman" w:eastAsia="微軟正黑體" w:hAnsi="Times New Roman" w:cs="Times New Roman"/>
        </w:rPr>
        <w:t xml:space="preserve"> If the returned pieces are to be delivered to foreign countries or Mainland China, the applicants should pay the delivery fees, tariffs, insurance premiums, etc., and take charge of relevant contact.</w:t>
      </w:r>
      <w:r w:rsidR="00E27C8B" w:rsidRPr="0061384B">
        <w:rPr>
          <w:rFonts w:ascii="Times New Roman" w:eastAsia="微軟正黑體" w:hAnsi="Times New Roman" w:cs="Times New Roman"/>
        </w:rPr>
        <w:t xml:space="preserve"> </w:t>
      </w:r>
    </w:p>
    <w:p w14:paraId="1251A23F" w14:textId="219B267F" w:rsidR="00631888" w:rsidRPr="0061384B" w:rsidRDefault="00E27C8B" w:rsidP="00EF7CA1">
      <w:pPr>
        <w:pStyle w:val="a7"/>
        <w:numPr>
          <w:ilvl w:val="0"/>
          <w:numId w:val="28"/>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rPr>
        <w:t>For overdue applications for returning pieces, the organizer will not take charge of lodging the pieces and will directly take necessary actions. No objections from the applicants will be accepted.</w:t>
      </w:r>
    </w:p>
    <w:p w14:paraId="5FB3FB8C" w14:textId="26E15195" w:rsidR="00F422DB" w:rsidRPr="0061384B" w:rsidRDefault="00AC5CDE" w:rsidP="00FA61E7">
      <w:pPr>
        <w:pStyle w:val="a7"/>
        <w:numPr>
          <w:ilvl w:val="0"/>
          <w:numId w:val="23"/>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D</w:t>
      </w:r>
      <w:r>
        <w:rPr>
          <w:rFonts w:ascii="Times New Roman" w:eastAsia="微軟正黑體" w:hAnsi="Times New Roman" w:cs="Times New Roman"/>
        </w:rPr>
        <w:t xml:space="preserve">uring the exhibition, all the exhibits </w:t>
      </w:r>
      <w:r w:rsidR="00E5211F">
        <w:rPr>
          <w:rFonts w:ascii="Times New Roman" w:eastAsia="微軟正黑體" w:hAnsi="Times New Roman" w:cs="Times New Roman"/>
        </w:rPr>
        <w:t>shall not be borrowed.</w:t>
      </w:r>
    </w:p>
    <w:p w14:paraId="40EE55DA" w14:textId="6F7DBFC7" w:rsidR="00A63284" w:rsidRPr="00A63284" w:rsidRDefault="00A63284" w:rsidP="00A63284">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hint="eastAsia"/>
          <w:b/>
        </w:rPr>
        <w:t>E</w:t>
      </w:r>
      <w:r>
        <w:rPr>
          <w:rFonts w:ascii="Times New Roman" w:eastAsia="微軟正黑體" w:hAnsi="Times New Roman" w:cs="Times New Roman"/>
          <w:b/>
        </w:rPr>
        <w:t>VENT TIMELINE (in case of changes, the organizer’s announcements shall prevail)</w:t>
      </w:r>
    </w:p>
    <w:tbl>
      <w:tblPr>
        <w:tblStyle w:val="af"/>
        <w:tblW w:w="0" w:type="auto"/>
        <w:tblInd w:w="480" w:type="dxa"/>
        <w:tblLook w:val="04A0" w:firstRow="1" w:lastRow="0" w:firstColumn="1" w:lastColumn="0" w:noHBand="0" w:noVBand="1"/>
      </w:tblPr>
      <w:tblGrid>
        <w:gridCol w:w="2917"/>
        <w:gridCol w:w="3261"/>
        <w:gridCol w:w="2970"/>
      </w:tblGrid>
      <w:tr w:rsidR="00D67152" w:rsidRPr="0061384B" w14:paraId="4A9E3E7E" w14:textId="77777777" w:rsidTr="00531F28">
        <w:trPr>
          <w:trHeight w:val="454"/>
        </w:trPr>
        <w:tc>
          <w:tcPr>
            <w:tcW w:w="2917" w:type="dxa"/>
            <w:shd w:val="clear" w:color="auto" w:fill="D0CECE" w:themeFill="background2" w:themeFillShade="E6"/>
            <w:vAlign w:val="center"/>
          </w:tcPr>
          <w:p w14:paraId="3FEC6DC2" w14:textId="3D818149" w:rsidR="00D67152" w:rsidRPr="0061384B" w:rsidRDefault="00DA22B1" w:rsidP="00D67152">
            <w:pPr>
              <w:pStyle w:val="a7"/>
              <w:snapToGrid w:val="0"/>
              <w:spacing w:line="276" w:lineRule="auto"/>
              <w:ind w:leftChars="0" w:left="0"/>
              <w:jc w:val="center"/>
              <w:rPr>
                <w:rFonts w:ascii="Times New Roman" w:eastAsia="微軟正黑體" w:hAnsi="Times New Roman" w:cs="Times New Roman"/>
              </w:rPr>
            </w:pPr>
            <w:r>
              <w:rPr>
                <w:rFonts w:ascii="Times New Roman" w:eastAsia="微軟正黑體" w:hAnsi="Times New Roman" w:cs="Times New Roman" w:hint="eastAsia"/>
              </w:rPr>
              <w:t>I</w:t>
            </w:r>
            <w:r>
              <w:rPr>
                <w:rFonts w:ascii="Times New Roman" w:eastAsia="微軟正黑體" w:hAnsi="Times New Roman" w:cs="Times New Roman"/>
              </w:rPr>
              <w:t>tem</w:t>
            </w:r>
          </w:p>
        </w:tc>
        <w:tc>
          <w:tcPr>
            <w:tcW w:w="3261" w:type="dxa"/>
            <w:shd w:val="clear" w:color="auto" w:fill="D0CECE" w:themeFill="background2" w:themeFillShade="E6"/>
            <w:vAlign w:val="center"/>
          </w:tcPr>
          <w:p w14:paraId="6C3B7FEB" w14:textId="08763548" w:rsidR="00D67152" w:rsidRPr="0061384B" w:rsidRDefault="00DA22B1" w:rsidP="00D67152">
            <w:pPr>
              <w:pStyle w:val="a7"/>
              <w:snapToGrid w:val="0"/>
              <w:spacing w:line="276" w:lineRule="auto"/>
              <w:ind w:leftChars="0" w:left="0"/>
              <w:jc w:val="center"/>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ime</w:t>
            </w:r>
          </w:p>
        </w:tc>
        <w:tc>
          <w:tcPr>
            <w:tcW w:w="2970" w:type="dxa"/>
            <w:shd w:val="clear" w:color="auto" w:fill="D0CECE" w:themeFill="background2" w:themeFillShade="E6"/>
            <w:vAlign w:val="center"/>
          </w:tcPr>
          <w:p w14:paraId="41A74F69" w14:textId="47CDC0A8" w:rsidR="00D67152" w:rsidRPr="0061384B" w:rsidRDefault="00DA22B1" w:rsidP="00D67152">
            <w:pPr>
              <w:pStyle w:val="a7"/>
              <w:snapToGrid w:val="0"/>
              <w:spacing w:line="276" w:lineRule="auto"/>
              <w:ind w:leftChars="0" w:left="0"/>
              <w:jc w:val="center"/>
              <w:rPr>
                <w:rFonts w:ascii="Times New Roman" w:eastAsia="微軟正黑體" w:hAnsi="Times New Roman" w:cs="Times New Roman"/>
              </w:rPr>
            </w:pPr>
            <w:r>
              <w:rPr>
                <w:rFonts w:ascii="Times New Roman" w:eastAsia="微軟正黑體" w:hAnsi="Times New Roman" w:cs="Times New Roman" w:hint="eastAsia"/>
              </w:rPr>
              <w:t>N</w:t>
            </w:r>
            <w:r>
              <w:rPr>
                <w:rFonts w:ascii="Times New Roman" w:eastAsia="微軟正黑體" w:hAnsi="Times New Roman" w:cs="Times New Roman"/>
              </w:rPr>
              <w:t>otes</w:t>
            </w:r>
          </w:p>
        </w:tc>
      </w:tr>
      <w:tr w:rsidR="004435FA" w:rsidRPr="0061384B" w14:paraId="587580C6" w14:textId="77777777" w:rsidTr="00531F28">
        <w:trPr>
          <w:trHeight w:val="680"/>
        </w:trPr>
        <w:tc>
          <w:tcPr>
            <w:tcW w:w="2917" w:type="dxa"/>
            <w:vAlign w:val="center"/>
          </w:tcPr>
          <w:p w14:paraId="33D04F53" w14:textId="4D90A49E" w:rsidR="004435FA" w:rsidRPr="0061384B" w:rsidRDefault="00DA22B1" w:rsidP="00DA22B1">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S</w:t>
            </w:r>
            <w:r>
              <w:rPr>
                <w:rFonts w:ascii="Times New Roman" w:eastAsia="微軟正黑體" w:hAnsi="Times New Roman" w:cs="Times New Roman"/>
              </w:rPr>
              <w:t>ubmission for preliminary selection</w:t>
            </w:r>
          </w:p>
        </w:tc>
        <w:tc>
          <w:tcPr>
            <w:tcW w:w="3261" w:type="dxa"/>
            <w:vAlign w:val="center"/>
          </w:tcPr>
          <w:p w14:paraId="597FFE0A" w14:textId="69E1AC8E" w:rsidR="004435FA" w:rsidRPr="0061384B" w:rsidRDefault="00DA22B1" w:rsidP="007C6FAE">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rPr>
              <w:t>Tuesday, July 16, 2024</w:t>
            </w:r>
            <w:r w:rsidR="002C419C">
              <w:rPr>
                <w:rFonts w:ascii="Times New Roman" w:eastAsia="微軟正黑體" w:hAnsi="Times New Roman" w:cs="Times New Roman"/>
              </w:rPr>
              <w:t>,</w:t>
            </w:r>
            <w:r>
              <w:rPr>
                <w:rFonts w:ascii="Times New Roman" w:eastAsia="微軟正黑體" w:hAnsi="Times New Roman" w:cs="Times New Roman"/>
              </w:rPr>
              <w:t xml:space="preserve"> to Tuesday, August 20, 2024, 17:00</w:t>
            </w:r>
          </w:p>
        </w:tc>
        <w:tc>
          <w:tcPr>
            <w:tcW w:w="2970" w:type="dxa"/>
            <w:vAlign w:val="center"/>
          </w:tcPr>
          <w:p w14:paraId="1E41AC23" w14:textId="11219C5D" w:rsidR="004435FA" w:rsidRPr="0061384B" w:rsidRDefault="00DA22B1"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hint="eastAsia"/>
              </w:rPr>
              <w:t>O</w:t>
            </w:r>
            <w:r>
              <w:rPr>
                <w:rFonts w:ascii="Times New Roman" w:eastAsia="微軟正黑體" w:hAnsi="Times New Roman" w:cs="Times New Roman"/>
              </w:rPr>
              <w:t>nline submissions only</w:t>
            </w:r>
          </w:p>
        </w:tc>
      </w:tr>
      <w:tr w:rsidR="004435FA" w:rsidRPr="0061384B" w14:paraId="79F99F36" w14:textId="77777777" w:rsidTr="00531F28">
        <w:trPr>
          <w:trHeight w:val="680"/>
        </w:trPr>
        <w:tc>
          <w:tcPr>
            <w:tcW w:w="2917" w:type="dxa"/>
            <w:vAlign w:val="center"/>
          </w:tcPr>
          <w:p w14:paraId="2ED9FF67" w14:textId="35C616D7" w:rsidR="004435FA" w:rsidRPr="0061384B" w:rsidRDefault="00DA22B1" w:rsidP="00DA22B1">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R</w:t>
            </w:r>
            <w:r>
              <w:rPr>
                <w:rFonts w:ascii="Times New Roman" w:eastAsia="微軟正黑體" w:hAnsi="Times New Roman" w:cs="Times New Roman"/>
              </w:rPr>
              <w:t>esults of preliminary selection</w:t>
            </w:r>
          </w:p>
        </w:tc>
        <w:tc>
          <w:tcPr>
            <w:tcW w:w="3261" w:type="dxa"/>
            <w:vAlign w:val="center"/>
          </w:tcPr>
          <w:p w14:paraId="7C27D33A" w14:textId="201C9FE5" w:rsidR="004435FA" w:rsidRPr="0061384B" w:rsidRDefault="00DA22B1"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rPr>
              <w:t>September, 2024</w:t>
            </w:r>
          </w:p>
        </w:tc>
        <w:tc>
          <w:tcPr>
            <w:tcW w:w="2970" w:type="dxa"/>
            <w:vAlign w:val="center"/>
          </w:tcPr>
          <w:p w14:paraId="45665E3E" w14:textId="0C27AF53" w:rsidR="004435FA" w:rsidRDefault="001A32B7" w:rsidP="001A32B7">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S</w:t>
            </w:r>
            <w:r>
              <w:rPr>
                <w:rFonts w:ascii="Times New Roman" w:eastAsia="微軟正黑體" w:hAnsi="Times New Roman" w:cs="Times New Roman"/>
              </w:rPr>
              <w:t>elected entries will be announced on the Bureau’s website.</w:t>
            </w:r>
          </w:p>
          <w:p w14:paraId="1EDF5CD8" w14:textId="55A39710" w:rsidR="004435FA" w:rsidRPr="0061384B" w:rsidRDefault="007C6FAE" w:rsidP="007C6FAE">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N</w:t>
            </w:r>
            <w:r>
              <w:rPr>
                <w:rFonts w:ascii="Times New Roman" w:eastAsia="微軟正黑體" w:hAnsi="Times New Roman" w:cs="Times New Roman"/>
              </w:rPr>
              <w:t>on-selected entries will not be announced.</w:t>
            </w:r>
          </w:p>
        </w:tc>
      </w:tr>
      <w:tr w:rsidR="004435FA" w:rsidRPr="0061384B" w14:paraId="5975BAC1" w14:textId="77777777" w:rsidTr="00531F28">
        <w:trPr>
          <w:trHeight w:val="680"/>
        </w:trPr>
        <w:tc>
          <w:tcPr>
            <w:tcW w:w="2917" w:type="dxa"/>
            <w:vAlign w:val="center"/>
          </w:tcPr>
          <w:p w14:paraId="785DC52A" w14:textId="0CFD0B5B" w:rsidR="004435FA" w:rsidRPr="0061384B" w:rsidRDefault="007C6FAE" w:rsidP="007C6FAE">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S</w:t>
            </w:r>
            <w:r>
              <w:rPr>
                <w:rFonts w:ascii="Times New Roman" w:eastAsia="微軟正黑體" w:hAnsi="Times New Roman" w:cs="Times New Roman"/>
              </w:rPr>
              <w:t>econdary selection (for the contemporary art category)</w:t>
            </w:r>
          </w:p>
        </w:tc>
        <w:tc>
          <w:tcPr>
            <w:tcW w:w="3261" w:type="dxa"/>
            <w:vAlign w:val="center"/>
          </w:tcPr>
          <w:p w14:paraId="4061C17C" w14:textId="6C40BC65" w:rsidR="004435FA" w:rsidRPr="0061384B" w:rsidRDefault="007C6FAE"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rPr>
              <w:t>October, 2024</w:t>
            </w:r>
          </w:p>
        </w:tc>
        <w:tc>
          <w:tcPr>
            <w:tcW w:w="2970" w:type="dxa"/>
            <w:vAlign w:val="center"/>
          </w:tcPr>
          <w:p w14:paraId="01489B2D" w14:textId="724CF26C" w:rsidR="004435FA" w:rsidRPr="0061384B" w:rsidRDefault="007C6FAE"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t the Bureau</w:t>
            </w:r>
          </w:p>
        </w:tc>
      </w:tr>
      <w:tr w:rsidR="004435FA" w:rsidRPr="0061384B" w14:paraId="251CC458" w14:textId="77777777" w:rsidTr="00531F28">
        <w:trPr>
          <w:trHeight w:val="680"/>
        </w:trPr>
        <w:tc>
          <w:tcPr>
            <w:tcW w:w="2917" w:type="dxa"/>
            <w:vAlign w:val="center"/>
          </w:tcPr>
          <w:p w14:paraId="148A5ACE" w14:textId="27E87126" w:rsidR="004435FA" w:rsidRPr="0061384B" w:rsidRDefault="007C6FAE" w:rsidP="007C6FAE">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R</w:t>
            </w:r>
            <w:r>
              <w:rPr>
                <w:rFonts w:ascii="Times New Roman" w:eastAsia="微軟正黑體" w:hAnsi="Times New Roman" w:cs="Times New Roman"/>
              </w:rPr>
              <w:t>esults of secondary selection (for the contemporary art category)</w:t>
            </w:r>
          </w:p>
        </w:tc>
        <w:tc>
          <w:tcPr>
            <w:tcW w:w="3261" w:type="dxa"/>
            <w:vAlign w:val="center"/>
          </w:tcPr>
          <w:p w14:paraId="1ACA43DD" w14:textId="5E42BF3A" w:rsidR="004435FA" w:rsidRPr="0061384B" w:rsidRDefault="007C6FAE"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rPr>
              <w:t>October, 2024</w:t>
            </w:r>
          </w:p>
        </w:tc>
        <w:tc>
          <w:tcPr>
            <w:tcW w:w="2970" w:type="dxa"/>
            <w:vAlign w:val="center"/>
          </w:tcPr>
          <w:p w14:paraId="299419D3" w14:textId="77777777" w:rsidR="007C6FAE" w:rsidRDefault="007C6FAE" w:rsidP="007C6FAE">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S</w:t>
            </w:r>
            <w:r>
              <w:rPr>
                <w:rFonts w:ascii="Times New Roman" w:eastAsia="微軟正黑體" w:hAnsi="Times New Roman" w:cs="Times New Roman"/>
              </w:rPr>
              <w:t>elected entries will be announced on the Bureau’s website.</w:t>
            </w:r>
          </w:p>
          <w:p w14:paraId="5C9A4382" w14:textId="31AF74EB" w:rsidR="004435FA" w:rsidRPr="0061384B" w:rsidRDefault="007C6FAE" w:rsidP="007C6FAE">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hint="eastAsia"/>
              </w:rPr>
              <w:t>N</w:t>
            </w:r>
            <w:r>
              <w:rPr>
                <w:rFonts w:ascii="Times New Roman" w:eastAsia="微軟正黑體" w:hAnsi="Times New Roman" w:cs="Times New Roman"/>
              </w:rPr>
              <w:t>on-selected entries will not be announced.</w:t>
            </w:r>
          </w:p>
        </w:tc>
      </w:tr>
      <w:tr w:rsidR="004435FA" w:rsidRPr="0061384B" w14:paraId="3E661CA4" w14:textId="77777777" w:rsidTr="00531F28">
        <w:trPr>
          <w:trHeight w:val="680"/>
        </w:trPr>
        <w:tc>
          <w:tcPr>
            <w:tcW w:w="2917" w:type="dxa"/>
            <w:vAlign w:val="center"/>
          </w:tcPr>
          <w:p w14:paraId="2E90BA08" w14:textId="17F2E79D" w:rsidR="004435FA" w:rsidRPr="0061384B" w:rsidRDefault="002C419C"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hint="eastAsia"/>
              </w:rPr>
              <w:t>D</w:t>
            </w:r>
            <w:r>
              <w:rPr>
                <w:rFonts w:ascii="Times New Roman" w:eastAsia="微軟正黑體" w:hAnsi="Times New Roman" w:cs="Times New Roman"/>
              </w:rPr>
              <w:t>elivery of pieces for final selection</w:t>
            </w:r>
          </w:p>
        </w:tc>
        <w:tc>
          <w:tcPr>
            <w:tcW w:w="3261" w:type="dxa"/>
            <w:vAlign w:val="center"/>
          </w:tcPr>
          <w:p w14:paraId="013D8845" w14:textId="32B646BE" w:rsidR="004435FA" w:rsidRPr="0061384B" w:rsidRDefault="002C419C" w:rsidP="002C419C">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rPr>
              <w:t>Tuesday, December 17 to Saturday, December 21, 2024</w:t>
            </w:r>
          </w:p>
        </w:tc>
        <w:tc>
          <w:tcPr>
            <w:tcW w:w="2970" w:type="dxa"/>
            <w:vAlign w:val="center"/>
          </w:tcPr>
          <w:p w14:paraId="30A17DDC" w14:textId="0C67AABF" w:rsidR="004435FA" w:rsidRPr="0061384B" w:rsidRDefault="004435FA" w:rsidP="00C94E30">
            <w:pPr>
              <w:pStyle w:val="a7"/>
              <w:snapToGrid w:val="0"/>
              <w:spacing w:line="276" w:lineRule="auto"/>
              <w:ind w:leftChars="0" w:left="0"/>
              <w:jc w:val="both"/>
              <w:rPr>
                <w:rFonts w:ascii="Times New Roman" w:eastAsia="微軟正黑體" w:hAnsi="Times New Roman" w:cs="Times New Roman"/>
              </w:rPr>
            </w:pPr>
          </w:p>
        </w:tc>
      </w:tr>
      <w:tr w:rsidR="004435FA" w:rsidRPr="0061384B" w14:paraId="7C283321" w14:textId="77777777" w:rsidTr="00531F28">
        <w:trPr>
          <w:trHeight w:val="680"/>
        </w:trPr>
        <w:tc>
          <w:tcPr>
            <w:tcW w:w="2917" w:type="dxa"/>
            <w:vAlign w:val="center"/>
          </w:tcPr>
          <w:p w14:paraId="5BA52FF2" w14:textId="40DF6E2B" w:rsidR="004435FA" w:rsidRPr="0061384B" w:rsidRDefault="002C419C" w:rsidP="002C419C">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P</w:t>
            </w:r>
            <w:r>
              <w:rPr>
                <w:rFonts w:ascii="Times New Roman" w:eastAsia="微軟正黑體" w:hAnsi="Times New Roman" w:cs="Times New Roman"/>
              </w:rPr>
              <w:t>reparation for the exhibition and final selection</w:t>
            </w:r>
          </w:p>
        </w:tc>
        <w:tc>
          <w:tcPr>
            <w:tcW w:w="3261" w:type="dxa"/>
            <w:vAlign w:val="center"/>
          </w:tcPr>
          <w:p w14:paraId="6B2D37CB" w14:textId="6F48EECF" w:rsidR="004435FA" w:rsidRPr="0061384B" w:rsidRDefault="002C419C" w:rsidP="002C419C">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rPr>
              <w:t>Sunday, December 22 to Friday, December 27, 2024</w:t>
            </w:r>
          </w:p>
        </w:tc>
        <w:tc>
          <w:tcPr>
            <w:tcW w:w="2970" w:type="dxa"/>
            <w:vAlign w:val="center"/>
          </w:tcPr>
          <w:p w14:paraId="40C261A1" w14:textId="35A1EC7A" w:rsidR="004435FA" w:rsidRPr="0061384B" w:rsidRDefault="002C419C"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hint="eastAsia"/>
              </w:rPr>
              <w:t>P</w:t>
            </w:r>
            <w:r>
              <w:rPr>
                <w:rFonts w:ascii="Times New Roman" w:eastAsia="微軟正黑體" w:hAnsi="Times New Roman" w:cs="Times New Roman"/>
              </w:rPr>
              <w:t>reparation should be done within the period.</w:t>
            </w:r>
          </w:p>
        </w:tc>
      </w:tr>
      <w:tr w:rsidR="00C720CF" w:rsidRPr="0061384B" w14:paraId="2BEE8D8C" w14:textId="77777777" w:rsidTr="00531F28">
        <w:trPr>
          <w:trHeight w:val="680"/>
        </w:trPr>
        <w:tc>
          <w:tcPr>
            <w:tcW w:w="2917" w:type="dxa"/>
            <w:vAlign w:val="center"/>
          </w:tcPr>
          <w:p w14:paraId="0A58B049" w14:textId="515083BE" w:rsidR="00C720CF" w:rsidRPr="0061384B" w:rsidRDefault="002C419C"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he exhibition</w:t>
            </w:r>
          </w:p>
        </w:tc>
        <w:tc>
          <w:tcPr>
            <w:tcW w:w="3261" w:type="dxa"/>
            <w:vAlign w:val="center"/>
          </w:tcPr>
          <w:p w14:paraId="076F992B" w14:textId="74F9B3C7" w:rsidR="00C720CF" w:rsidRPr="0061384B" w:rsidRDefault="002C419C" w:rsidP="002C419C">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rPr>
              <w:t>Saturday, December 28, 2024, to Sunday, January 19, 2025</w:t>
            </w:r>
          </w:p>
        </w:tc>
        <w:tc>
          <w:tcPr>
            <w:tcW w:w="2970" w:type="dxa"/>
            <w:vAlign w:val="center"/>
          </w:tcPr>
          <w:p w14:paraId="5F53C662" w14:textId="390008EE" w:rsidR="005341AA" w:rsidRPr="0061384B" w:rsidRDefault="002C419C" w:rsidP="002C419C">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t Hualien Art Museum (No. 4, Wen</w:t>
            </w:r>
            <w:r w:rsidR="001158EC">
              <w:rPr>
                <w:rFonts w:ascii="Times New Roman" w:eastAsia="微軟正黑體" w:hAnsi="Times New Roman" w:cs="Times New Roman"/>
              </w:rPr>
              <w:t>-F</w:t>
            </w:r>
            <w:r>
              <w:rPr>
                <w:rFonts w:ascii="Times New Roman" w:eastAsia="微軟正黑體" w:hAnsi="Times New Roman" w:cs="Times New Roman"/>
              </w:rPr>
              <w:t>u Rd., Hualien City)</w:t>
            </w:r>
          </w:p>
        </w:tc>
      </w:tr>
      <w:tr w:rsidR="00D67152" w:rsidRPr="0061384B" w14:paraId="0949FD66" w14:textId="77777777" w:rsidTr="00531F28">
        <w:trPr>
          <w:trHeight w:val="680"/>
        </w:trPr>
        <w:tc>
          <w:tcPr>
            <w:tcW w:w="2917" w:type="dxa"/>
            <w:vAlign w:val="center"/>
          </w:tcPr>
          <w:p w14:paraId="2D3E6A6E" w14:textId="599BA075" w:rsidR="00D67152" w:rsidRPr="0061384B" w:rsidRDefault="00C022F2"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ward ceremony</w:t>
            </w:r>
          </w:p>
        </w:tc>
        <w:tc>
          <w:tcPr>
            <w:tcW w:w="3261" w:type="dxa"/>
            <w:vAlign w:val="center"/>
          </w:tcPr>
          <w:p w14:paraId="4E85D819" w14:textId="6FDF77DB" w:rsidR="00D67152" w:rsidRPr="0061384B" w:rsidRDefault="00C022F2" w:rsidP="00C94E30">
            <w:pPr>
              <w:pStyle w:val="a7"/>
              <w:snapToGrid w:val="0"/>
              <w:spacing w:line="276" w:lineRule="auto"/>
              <w:ind w:leftChars="0" w:left="0"/>
              <w:jc w:val="both"/>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o be announced</w:t>
            </w:r>
          </w:p>
        </w:tc>
        <w:tc>
          <w:tcPr>
            <w:tcW w:w="2970" w:type="dxa"/>
            <w:vAlign w:val="center"/>
          </w:tcPr>
          <w:p w14:paraId="7FC024A0" w14:textId="1A05FE34" w:rsidR="003D722F" w:rsidRPr="0061384B" w:rsidRDefault="00C022F2" w:rsidP="00C022F2">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ward winners will be announced at the ceremony. All exhibitors are encouraged to participate.</w:t>
            </w:r>
          </w:p>
        </w:tc>
      </w:tr>
      <w:tr w:rsidR="00D67152" w:rsidRPr="0061384B" w14:paraId="7F5BFC15" w14:textId="77777777" w:rsidTr="00531F28">
        <w:trPr>
          <w:trHeight w:val="680"/>
        </w:trPr>
        <w:tc>
          <w:tcPr>
            <w:tcW w:w="2917" w:type="dxa"/>
            <w:vAlign w:val="center"/>
          </w:tcPr>
          <w:p w14:paraId="768ADB7D" w14:textId="6D8DF2C7" w:rsidR="00D67152" w:rsidRPr="0061384B" w:rsidRDefault="00FD17A4" w:rsidP="00FD17A4">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hint="eastAsia"/>
              </w:rPr>
              <w:t>R</w:t>
            </w:r>
            <w:r>
              <w:rPr>
                <w:rFonts w:ascii="Times New Roman" w:eastAsia="微軟正黑體" w:hAnsi="Times New Roman" w:cs="Times New Roman"/>
              </w:rPr>
              <w:t>emoval of the exhibition and return of the pieces</w:t>
            </w:r>
          </w:p>
        </w:tc>
        <w:tc>
          <w:tcPr>
            <w:tcW w:w="3261" w:type="dxa"/>
            <w:vAlign w:val="center"/>
          </w:tcPr>
          <w:p w14:paraId="48133568" w14:textId="01910B1D" w:rsidR="00F92010" w:rsidRPr="00FD17A4" w:rsidRDefault="00FD17A4" w:rsidP="00FD17A4">
            <w:pPr>
              <w:pStyle w:val="a7"/>
              <w:snapToGrid w:val="0"/>
              <w:spacing w:line="276" w:lineRule="auto"/>
              <w:ind w:leftChars="0" w:left="0"/>
              <w:rPr>
                <w:rFonts w:ascii="Times New Roman" w:eastAsia="微軟正黑體" w:hAnsi="Times New Roman" w:cs="Times New Roman"/>
              </w:rPr>
            </w:pPr>
            <w:r>
              <w:rPr>
                <w:rFonts w:ascii="Times New Roman" w:eastAsia="微軟正黑體" w:hAnsi="Times New Roman" w:cs="Times New Roman"/>
              </w:rPr>
              <w:t>Tentatively, Monday, January 20 to Sunday, January 26, 2025</w:t>
            </w:r>
          </w:p>
        </w:tc>
        <w:tc>
          <w:tcPr>
            <w:tcW w:w="2970" w:type="dxa"/>
            <w:vAlign w:val="center"/>
          </w:tcPr>
          <w:p w14:paraId="23F4BF4F" w14:textId="77777777" w:rsidR="00D67152" w:rsidRPr="0061384B" w:rsidRDefault="00D67152" w:rsidP="00C94E30">
            <w:pPr>
              <w:pStyle w:val="a7"/>
              <w:snapToGrid w:val="0"/>
              <w:spacing w:line="276" w:lineRule="auto"/>
              <w:ind w:leftChars="0" w:left="0"/>
              <w:jc w:val="both"/>
              <w:rPr>
                <w:rFonts w:ascii="Times New Roman" w:eastAsia="微軟正黑體" w:hAnsi="Times New Roman" w:cs="Times New Roman"/>
              </w:rPr>
            </w:pPr>
          </w:p>
        </w:tc>
      </w:tr>
    </w:tbl>
    <w:p w14:paraId="2B9740F9" w14:textId="4B7BCF54" w:rsidR="00C52F2F" w:rsidRPr="0061384B" w:rsidRDefault="00174ADF" w:rsidP="00D67152">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hint="eastAsia"/>
          <w:b/>
        </w:rPr>
        <w:t>N</w:t>
      </w:r>
      <w:r>
        <w:rPr>
          <w:rFonts w:ascii="Times New Roman" w:eastAsia="微軟正黑體" w:hAnsi="Times New Roman" w:cs="Times New Roman"/>
          <w:b/>
        </w:rPr>
        <w:t>OTICE</w:t>
      </w:r>
    </w:p>
    <w:p w14:paraId="416B4E86" w14:textId="6D681DB8" w:rsidR="00D67152" w:rsidRDefault="00A26B28" w:rsidP="00D67152">
      <w:pPr>
        <w:pStyle w:val="a7"/>
        <w:numPr>
          <w:ilvl w:val="0"/>
          <w:numId w:val="24"/>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A</w:t>
      </w:r>
      <w:r>
        <w:rPr>
          <w:rFonts w:ascii="Times New Roman" w:eastAsia="微軟正黑體" w:hAnsi="Times New Roman" w:cs="Times New Roman"/>
        </w:rPr>
        <w:t>fter sign</w:t>
      </w:r>
      <w:r w:rsidR="003219F6">
        <w:rPr>
          <w:rFonts w:ascii="Times New Roman" w:eastAsia="微軟正黑體" w:hAnsi="Times New Roman" w:cs="Times New Roman"/>
        </w:rPr>
        <w:t xml:space="preserve">ing </w:t>
      </w:r>
      <w:r>
        <w:rPr>
          <w:rFonts w:ascii="Times New Roman" w:eastAsia="微軟正黑體" w:hAnsi="Times New Roman" w:cs="Times New Roman"/>
        </w:rPr>
        <w:t>up, participants agree to comply with all the rules in this prospectus.</w:t>
      </w:r>
    </w:p>
    <w:p w14:paraId="5C2D172D" w14:textId="6597CC2C" w:rsidR="00A26B28" w:rsidRDefault="00A26B28" w:rsidP="00D67152">
      <w:pPr>
        <w:pStyle w:val="a7"/>
        <w:numPr>
          <w:ilvl w:val="0"/>
          <w:numId w:val="24"/>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F</w:t>
      </w:r>
      <w:r>
        <w:rPr>
          <w:rFonts w:ascii="Times New Roman" w:eastAsia="微軟正黑體" w:hAnsi="Times New Roman" w:cs="Times New Roman"/>
        </w:rPr>
        <w:t xml:space="preserve">or administrative processes, the call for entries, the exhibition, and related events, the organizer may collect, process, or utilize participants’ data provided </w:t>
      </w:r>
      <w:r w:rsidR="00F57999">
        <w:rPr>
          <w:rFonts w:ascii="Times New Roman" w:eastAsia="微軟正黑體" w:hAnsi="Times New Roman" w:cs="Times New Roman"/>
        </w:rPr>
        <w:t>in the</w:t>
      </w:r>
      <w:r>
        <w:rPr>
          <w:rFonts w:ascii="Times New Roman" w:eastAsia="微軟正黑體" w:hAnsi="Times New Roman" w:cs="Times New Roman"/>
        </w:rPr>
        <w:t xml:space="preserve"> sign-up </w:t>
      </w:r>
      <w:r w:rsidR="00F57999">
        <w:rPr>
          <w:rFonts w:ascii="Times New Roman" w:eastAsia="微軟正黑體" w:hAnsi="Times New Roman" w:cs="Times New Roman"/>
        </w:rPr>
        <w:t>form</w:t>
      </w:r>
      <w:r w:rsidR="00940FD2">
        <w:rPr>
          <w:rFonts w:ascii="Times New Roman" w:eastAsia="微軟正黑體" w:hAnsi="Times New Roman" w:cs="Times New Roman"/>
        </w:rPr>
        <w:t>s</w:t>
      </w:r>
      <w:r w:rsidR="00F57999">
        <w:rPr>
          <w:rFonts w:ascii="Times New Roman" w:eastAsia="微軟正黑體" w:hAnsi="Times New Roman" w:cs="Times New Roman"/>
        </w:rPr>
        <w:t xml:space="preserve"> </w:t>
      </w:r>
      <w:r>
        <w:rPr>
          <w:rFonts w:ascii="Times New Roman" w:eastAsia="微軟正黑體" w:hAnsi="Times New Roman" w:cs="Times New Roman"/>
        </w:rPr>
        <w:t>according to the Personal Data Protection Act and relevant laws and regulations.</w:t>
      </w:r>
    </w:p>
    <w:p w14:paraId="51603B2D" w14:textId="40BB8699" w:rsidR="00D023A1" w:rsidRPr="0061384B" w:rsidRDefault="00D023A1" w:rsidP="00D67152">
      <w:pPr>
        <w:pStyle w:val="a7"/>
        <w:numPr>
          <w:ilvl w:val="0"/>
          <w:numId w:val="24"/>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T</w:t>
      </w:r>
      <w:r>
        <w:rPr>
          <w:rFonts w:ascii="Times New Roman" w:eastAsia="微軟正黑體" w:hAnsi="Times New Roman" w:cs="Times New Roman"/>
        </w:rPr>
        <w:t>he</w:t>
      </w:r>
      <w:r w:rsidR="005227A6">
        <w:rPr>
          <w:rFonts w:ascii="Times New Roman" w:eastAsia="微軟正黑體" w:hAnsi="Times New Roman" w:cs="Times New Roman"/>
        </w:rPr>
        <w:t xml:space="preserve"> artists’</w:t>
      </w:r>
      <w:r>
        <w:rPr>
          <w:rFonts w:ascii="Times New Roman" w:eastAsia="微軟正黑體" w:hAnsi="Times New Roman" w:cs="Times New Roman"/>
        </w:rPr>
        <w:t xml:space="preserve"> economic rights of the exhibited pieces are licensed to the organizer without limitations on the </w:t>
      </w:r>
      <w:r w:rsidR="005227A6">
        <w:rPr>
          <w:rFonts w:ascii="Times New Roman" w:eastAsia="微軟正黑體" w:hAnsi="Times New Roman" w:cs="Times New Roman"/>
        </w:rPr>
        <w:t>term</w:t>
      </w:r>
      <w:r w:rsidR="00D64521">
        <w:rPr>
          <w:rFonts w:ascii="Times New Roman" w:eastAsia="微軟正黑體" w:hAnsi="Times New Roman" w:cs="Times New Roman"/>
        </w:rPr>
        <w:t>, territory, frequency, and method of exploitation, encompassing the exploitation</w:t>
      </w:r>
      <w:r w:rsidR="00E26149">
        <w:rPr>
          <w:rFonts w:ascii="Times New Roman" w:eastAsia="微軟正黑體" w:hAnsi="Times New Roman" w:cs="Times New Roman"/>
        </w:rPr>
        <w:t xml:space="preserve"> for research, photography, promotions, exhibitions, publishing online and on books, newspapers, and magazines, e-book issuance, </w:t>
      </w:r>
      <w:r w:rsidR="00F72E82">
        <w:rPr>
          <w:rFonts w:ascii="Times New Roman" w:eastAsia="微軟正黑體" w:hAnsi="Times New Roman" w:cs="Times New Roman"/>
        </w:rPr>
        <w:t>publishing, and sale of publications. The organizer may utilize the content of the pieces gratis for non-profitable research, exhibitions, and extension education without paying remunerations and royalties. The artists also agree not to exercise their moral rights against the organizer.</w:t>
      </w:r>
    </w:p>
    <w:p w14:paraId="30E6DA56" w14:textId="4EB3368A" w:rsidR="007C1458" w:rsidRPr="0061384B" w:rsidRDefault="00F72E82" w:rsidP="00134854">
      <w:pPr>
        <w:pStyle w:val="a7"/>
        <w:numPr>
          <w:ilvl w:val="0"/>
          <w:numId w:val="24"/>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To address other uncovered matters, the organizer holds the right to amend this prospectus and make announcements</w:t>
      </w:r>
      <w:r w:rsidR="00DB6586">
        <w:rPr>
          <w:rFonts w:ascii="Times New Roman" w:eastAsia="微軟正黑體" w:hAnsi="Times New Roman" w:cs="Times New Roman"/>
        </w:rPr>
        <w:t>.</w:t>
      </w:r>
    </w:p>
    <w:p w14:paraId="3F83EA60" w14:textId="10C11A79" w:rsidR="00C52F2F" w:rsidRPr="0061384B" w:rsidRDefault="003E0453" w:rsidP="00C720CF">
      <w:pPr>
        <w:pStyle w:val="a7"/>
        <w:numPr>
          <w:ilvl w:val="0"/>
          <w:numId w:val="1"/>
        </w:numPr>
        <w:snapToGrid w:val="0"/>
        <w:spacing w:before="240" w:line="276" w:lineRule="auto"/>
        <w:ind w:leftChars="0"/>
        <w:rPr>
          <w:rFonts w:ascii="Times New Roman" w:eastAsia="微軟正黑體" w:hAnsi="Times New Roman" w:cs="Times New Roman"/>
          <w:b/>
        </w:rPr>
      </w:pPr>
      <w:r>
        <w:rPr>
          <w:rFonts w:ascii="Times New Roman" w:eastAsia="微軟正黑體" w:hAnsi="Times New Roman" w:cs="Times New Roman"/>
          <w:b/>
        </w:rPr>
        <w:t>REQUESTING FOR THE PROSPECTUS AND INQUIRY</w:t>
      </w:r>
    </w:p>
    <w:p w14:paraId="4CE3CDDC" w14:textId="240864FB" w:rsidR="00C720CF" w:rsidRPr="0061384B" w:rsidRDefault="00272C6C" w:rsidP="00C720CF">
      <w:pPr>
        <w:pStyle w:val="a7"/>
        <w:numPr>
          <w:ilvl w:val="0"/>
          <w:numId w:val="25"/>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rPr>
        <w:t>To download the prospectus, please visit the Hualien Art Exhibition website (https://www.hccc.gov.tw/hualienart/)</w:t>
      </w:r>
      <w:r w:rsidR="003E0453">
        <w:rPr>
          <w:rFonts w:ascii="Times New Roman" w:eastAsia="微軟正黑體" w:hAnsi="Times New Roman" w:cs="Times New Roman"/>
        </w:rPr>
        <w:t xml:space="preserve">. </w:t>
      </w:r>
    </w:p>
    <w:p w14:paraId="62936B9F" w14:textId="7E9991A4" w:rsidR="00C720CF" w:rsidRPr="0061384B" w:rsidRDefault="003E0453" w:rsidP="00C720CF">
      <w:pPr>
        <w:pStyle w:val="a7"/>
        <w:numPr>
          <w:ilvl w:val="0"/>
          <w:numId w:val="25"/>
        </w:numPr>
        <w:snapToGrid w:val="0"/>
        <w:spacing w:line="276" w:lineRule="auto"/>
        <w:ind w:leftChars="0"/>
        <w:rPr>
          <w:rFonts w:ascii="Times New Roman" w:eastAsia="微軟正黑體" w:hAnsi="Times New Roman" w:cs="Times New Roman"/>
        </w:rPr>
      </w:pPr>
      <w:r>
        <w:rPr>
          <w:rFonts w:ascii="Times New Roman" w:eastAsia="微軟正黑體" w:hAnsi="Times New Roman" w:cs="Times New Roman" w:hint="eastAsia"/>
        </w:rPr>
        <w:t>F</w:t>
      </w:r>
      <w:r>
        <w:rPr>
          <w:rFonts w:ascii="Times New Roman" w:eastAsia="微軟正黑體" w:hAnsi="Times New Roman" w:cs="Times New Roman"/>
        </w:rPr>
        <w:t>or inquiries about sign-up, please contact the executive team of the 2024 Hualien Art Exhibition.</w:t>
      </w:r>
    </w:p>
    <w:p w14:paraId="3AD89C05" w14:textId="121BD33B" w:rsidR="00C720CF" w:rsidRPr="0061384B" w:rsidRDefault="003E0453" w:rsidP="003E0453">
      <w:pPr>
        <w:pStyle w:val="a7"/>
        <w:numPr>
          <w:ilvl w:val="0"/>
          <w:numId w:val="26"/>
        </w:numPr>
        <w:snapToGrid w:val="0"/>
        <w:spacing w:line="276" w:lineRule="auto"/>
        <w:ind w:leftChars="0" w:left="1418"/>
        <w:rPr>
          <w:rFonts w:ascii="Times New Roman" w:eastAsia="微軟正黑體" w:hAnsi="Times New Roman" w:cs="Times New Roman"/>
        </w:rPr>
      </w:pPr>
      <w:r>
        <w:rPr>
          <w:rFonts w:ascii="Times New Roman" w:eastAsia="微軟正黑體" w:hAnsi="Times New Roman" w:cs="Times New Roman" w:hint="eastAsia"/>
        </w:rPr>
        <w:t>S</w:t>
      </w:r>
      <w:r>
        <w:rPr>
          <w:rFonts w:ascii="Times New Roman" w:eastAsia="微軟正黑體" w:hAnsi="Times New Roman" w:cs="Times New Roman"/>
        </w:rPr>
        <w:t xml:space="preserve">ervice hotline: </w:t>
      </w:r>
      <w:r w:rsidR="00B82F7D" w:rsidRPr="00B82F7D">
        <w:rPr>
          <w:rFonts w:ascii="Times New Roman" w:eastAsia="微軟正黑體" w:hAnsi="Times New Roman" w:cs="Times New Roman"/>
        </w:rPr>
        <w:t>0963-775867</w:t>
      </w:r>
      <w:r w:rsidR="00B82F7D">
        <w:rPr>
          <w:rFonts w:ascii="Times New Roman" w:eastAsia="微軟正黑體" w:hAnsi="Times New Roman" w:cs="Times New Roman"/>
        </w:rPr>
        <w:t xml:space="preserve"> (</w:t>
      </w:r>
      <w:r w:rsidR="00442FD8">
        <w:rPr>
          <w:rFonts w:ascii="Times New Roman" w:eastAsia="微軟正黑體" w:hAnsi="Times New Roman" w:cs="Times New Roman"/>
        </w:rPr>
        <w:t xml:space="preserve">Monday to Friday, </w:t>
      </w:r>
      <w:r w:rsidR="00B82F7D" w:rsidRPr="00B82F7D">
        <w:rPr>
          <w:rFonts w:ascii="Times New Roman" w:eastAsia="微軟正黑體" w:hAnsi="Times New Roman" w:cs="Times New Roman"/>
        </w:rPr>
        <w:t>8:00-12:00</w:t>
      </w:r>
      <w:r w:rsidR="00442FD8">
        <w:rPr>
          <w:rFonts w:ascii="Times New Roman" w:eastAsia="微軟正黑體" w:hAnsi="Times New Roman" w:cs="Times New Roman"/>
        </w:rPr>
        <w:t xml:space="preserve"> </w:t>
      </w:r>
      <w:r w:rsidR="00442FD8">
        <w:rPr>
          <w:rFonts w:ascii="Times New Roman" w:eastAsia="微軟正黑體" w:hAnsi="Times New Roman" w:cs="Times New Roman" w:hint="eastAsia"/>
        </w:rPr>
        <w:t>a</w:t>
      </w:r>
      <w:r w:rsidR="00442FD8">
        <w:rPr>
          <w:rFonts w:ascii="Times New Roman" w:eastAsia="微軟正黑體" w:hAnsi="Times New Roman" w:cs="Times New Roman"/>
        </w:rPr>
        <w:t>nd</w:t>
      </w:r>
      <w:r w:rsidR="00B82F7D" w:rsidRPr="00B82F7D">
        <w:rPr>
          <w:rFonts w:ascii="Times New Roman" w:eastAsia="微軟正黑體" w:hAnsi="Times New Roman" w:cs="Times New Roman"/>
        </w:rPr>
        <w:t xml:space="preserve"> 13:30-17:30</w:t>
      </w:r>
      <w:r w:rsidR="00B82F7D">
        <w:rPr>
          <w:rFonts w:ascii="Times New Roman" w:eastAsia="微軟正黑體" w:hAnsi="Times New Roman" w:cs="Times New Roman"/>
        </w:rPr>
        <w:t>)</w:t>
      </w:r>
    </w:p>
    <w:p w14:paraId="51CDA327" w14:textId="68ED702E" w:rsidR="00C720CF" w:rsidRPr="0061384B" w:rsidRDefault="00C720CF" w:rsidP="003E0453">
      <w:pPr>
        <w:pStyle w:val="a7"/>
        <w:numPr>
          <w:ilvl w:val="0"/>
          <w:numId w:val="26"/>
        </w:numPr>
        <w:snapToGrid w:val="0"/>
        <w:spacing w:line="276" w:lineRule="auto"/>
        <w:ind w:leftChars="0" w:left="1418"/>
        <w:rPr>
          <w:rFonts w:ascii="Times New Roman" w:eastAsia="微軟正黑體" w:hAnsi="Times New Roman" w:cs="Times New Roman"/>
        </w:rPr>
      </w:pPr>
      <w:r w:rsidRPr="0061384B">
        <w:rPr>
          <w:rFonts w:ascii="Times New Roman" w:eastAsia="微軟正黑體" w:hAnsi="Times New Roman" w:cs="Times New Roman"/>
        </w:rPr>
        <w:t>Email</w:t>
      </w:r>
      <w:r w:rsidR="003E0453">
        <w:rPr>
          <w:rFonts w:ascii="Times New Roman" w:eastAsia="微軟正黑體" w:hAnsi="Times New Roman" w:cs="Times New Roman" w:hint="eastAsia"/>
        </w:rPr>
        <w:t>:</w:t>
      </w:r>
      <w:r w:rsidR="003E0453">
        <w:rPr>
          <w:rFonts w:ascii="Times New Roman" w:eastAsia="微軟正黑體" w:hAnsi="Times New Roman" w:cs="Times New Roman"/>
        </w:rPr>
        <w:t xml:space="preserve"> </w:t>
      </w:r>
      <w:r w:rsidR="00B82F7D" w:rsidRPr="00B82F7D">
        <w:rPr>
          <w:rFonts w:ascii="Times New Roman" w:eastAsia="微軟正黑體" w:hAnsi="Times New Roman" w:cs="Times New Roman"/>
        </w:rPr>
        <w:t>hualienartexhibition@gmail.com</w:t>
      </w:r>
    </w:p>
    <w:sectPr w:rsidR="00C720CF" w:rsidRPr="0061384B" w:rsidSect="005F797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6C30D" w14:textId="77777777" w:rsidR="00817559" w:rsidRDefault="00817559" w:rsidP="00496D41">
      <w:r>
        <w:separator/>
      </w:r>
    </w:p>
  </w:endnote>
  <w:endnote w:type="continuationSeparator" w:id="0">
    <w:p w14:paraId="58F58953" w14:textId="77777777" w:rsidR="00817559" w:rsidRDefault="00817559" w:rsidP="0049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16E2B" w14:textId="77777777" w:rsidR="00817559" w:rsidRDefault="00817559" w:rsidP="00496D41">
      <w:r>
        <w:separator/>
      </w:r>
    </w:p>
  </w:footnote>
  <w:footnote w:type="continuationSeparator" w:id="0">
    <w:p w14:paraId="54D1BC0F" w14:textId="77777777" w:rsidR="00817559" w:rsidRDefault="00817559" w:rsidP="00496D41">
      <w:r>
        <w:continuationSeparator/>
      </w:r>
    </w:p>
  </w:footnote>
  <w:footnote w:id="1">
    <w:p w14:paraId="2C6EB5D0" w14:textId="120C9A51" w:rsidR="00353487" w:rsidRPr="00515908" w:rsidRDefault="00353487">
      <w:pPr>
        <w:pStyle w:val="af0"/>
        <w:rPr>
          <w:rFonts w:ascii="Times New Roman" w:eastAsia="微軟正黑體" w:hAnsi="Times New Roman" w:cs="Times New Roman"/>
          <w:sz w:val="18"/>
          <w:szCs w:val="18"/>
        </w:rPr>
      </w:pPr>
      <w:r w:rsidRPr="009B1114">
        <w:rPr>
          <w:rStyle w:val="af2"/>
          <w:rFonts w:ascii="Times New Roman" w:hAnsi="Times New Roman" w:cs="Times New Roman"/>
          <w:sz w:val="18"/>
          <w:szCs w:val="18"/>
        </w:rPr>
        <w:footnoteRef/>
      </w:r>
      <w:r w:rsidRPr="009B1114">
        <w:rPr>
          <w:rFonts w:ascii="Times New Roman" w:hAnsi="Times New Roman" w:cs="Times New Roman"/>
          <w:sz w:val="18"/>
          <w:szCs w:val="18"/>
        </w:rPr>
        <w:t xml:space="preserve"> </w:t>
      </w:r>
      <w:r w:rsidR="00515908">
        <w:rPr>
          <w:rFonts w:ascii="Times New Roman" w:eastAsia="微軟正黑體" w:hAnsi="Times New Roman" w:cs="Times New Roman"/>
          <w:sz w:val="18"/>
          <w:szCs w:val="18"/>
        </w:rPr>
        <w:t xml:space="preserve">Taxes are deducted from the cash prizes according to the Income Tax Act of the Republic of China (Taiwan). </w:t>
      </w:r>
      <w:r w:rsidR="00CB0034">
        <w:rPr>
          <w:rFonts w:ascii="Times New Roman" w:eastAsia="微軟正黑體" w:hAnsi="Times New Roman" w:cs="Times New Roman"/>
          <w:sz w:val="18"/>
          <w:szCs w:val="18"/>
        </w:rPr>
        <w:t>A recipient</w:t>
      </w:r>
      <w:r w:rsidR="00515908">
        <w:rPr>
          <w:rFonts w:ascii="Times New Roman" w:eastAsia="微軟正黑體" w:hAnsi="Times New Roman" w:cs="Times New Roman"/>
          <w:sz w:val="18"/>
          <w:szCs w:val="18"/>
        </w:rPr>
        <w:t xml:space="preserve"> should sign a receipt </w:t>
      </w:r>
      <w:r w:rsidR="00D24D28">
        <w:rPr>
          <w:rFonts w:ascii="Times New Roman" w:eastAsia="微軟正黑體" w:hAnsi="Times New Roman" w:cs="Times New Roman"/>
          <w:sz w:val="18"/>
          <w:szCs w:val="18"/>
        </w:rPr>
        <w:t xml:space="preserve">for the payment to be processed. Commission fees of remittance and foreign exchange </w:t>
      </w:r>
      <w:r w:rsidR="00CB0034">
        <w:rPr>
          <w:rFonts w:ascii="Times New Roman" w:eastAsia="微軟正黑體" w:hAnsi="Times New Roman" w:cs="Times New Roman"/>
          <w:sz w:val="18"/>
          <w:szCs w:val="18"/>
        </w:rPr>
        <w:t>should be paid by the recipient.</w:t>
      </w:r>
      <w:r w:rsidR="009B1114" w:rsidRPr="00515908">
        <w:rPr>
          <w:rFonts w:ascii="Times New Roman" w:eastAsia="微軟正黑體" w:hAnsi="Times New Roman" w:cs="Times New Roman"/>
          <w:sz w:val="18"/>
          <w:szCs w:val="18"/>
        </w:rPr>
        <w:t xml:space="preserve"> </w:t>
      </w:r>
      <w:r w:rsidR="001B3336">
        <w:rPr>
          <w:rFonts w:ascii="Times New Roman" w:eastAsia="微軟正黑體" w:hAnsi="Times New Roman" w:cs="Times New Roman"/>
          <w:sz w:val="18"/>
          <w:szCs w:val="18"/>
        </w:rPr>
        <w:t xml:space="preserve">If the recipient is an art group, the payment will be made to its representative. </w:t>
      </w:r>
      <w:r w:rsidR="009F7FBA">
        <w:rPr>
          <w:rFonts w:ascii="Times New Roman" w:eastAsia="微軟正黑體" w:hAnsi="Times New Roman" w:cs="Times New Roman"/>
          <w:sz w:val="18"/>
          <w:szCs w:val="18"/>
        </w:rPr>
        <w:t>Payments for foreign artists are processed according to tax-related laws of the Republic of China (Taiwan).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6532"/>
    <w:multiLevelType w:val="hybridMultilevel"/>
    <w:tmpl w:val="0C789B2C"/>
    <w:lvl w:ilvl="0" w:tplc="17464FB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751C9"/>
    <w:multiLevelType w:val="hybridMultilevel"/>
    <w:tmpl w:val="F7B45940"/>
    <w:lvl w:ilvl="0" w:tplc="569C1F5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0E42B94"/>
    <w:multiLevelType w:val="hybridMultilevel"/>
    <w:tmpl w:val="FD9E22EA"/>
    <w:lvl w:ilvl="0" w:tplc="04090011">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4A0848"/>
    <w:multiLevelType w:val="hybridMultilevel"/>
    <w:tmpl w:val="035647DE"/>
    <w:lvl w:ilvl="0" w:tplc="C8261142">
      <w:start w:val="1"/>
      <w:numFmt w:val="decimal"/>
      <w:lvlText w:val="(%1)"/>
      <w:lvlJc w:val="left"/>
      <w:pPr>
        <w:ind w:left="1920" w:hanging="48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74572E9"/>
    <w:multiLevelType w:val="hybridMultilevel"/>
    <w:tmpl w:val="51F8F5E6"/>
    <w:lvl w:ilvl="0" w:tplc="7B66967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8994AC7"/>
    <w:multiLevelType w:val="hybridMultilevel"/>
    <w:tmpl w:val="FFF89426"/>
    <w:lvl w:ilvl="0" w:tplc="17464FB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A54C59"/>
    <w:multiLevelType w:val="hybridMultilevel"/>
    <w:tmpl w:val="3E022C6A"/>
    <w:lvl w:ilvl="0" w:tplc="0409000F">
      <w:start w:val="1"/>
      <w:numFmt w:val="decimal"/>
      <w:lvlText w:val="%1."/>
      <w:lvlJc w:val="left"/>
      <w:pPr>
        <w:ind w:left="960" w:hanging="480"/>
      </w:pPr>
      <w:rPr>
        <w:rFonts w:hint="default"/>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794662"/>
    <w:multiLevelType w:val="hybridMultilevel"/>
    <w:tmpl w:val="A4C0FA66"/>
    <w:lvl w:ilvl="0" w:tplc="7B66967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E96165F"/>
    <w:multiLevelType w:val="hybridMultilevel"/>
    <w:tmpl w:val="463CE5A8"/>
    <w:lvl w:ilvl="0" w:tplc="C82611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21672BFA"/>
    <w:multiLevelType w:val="hybridMultilevel"/>
    <w:tmpl w:val="0430F81E"/>
    <w:lvl w:ilvl="0" w:tplc="C8261142">
      <w:start w:val="1"/>
      <w:numFmt w:val="decimal"/>
      <w:lvlText w:val="(%1)"/>
      <w:lvlJc w:val="left"/>
      <w:pPr>
        <w:ind w:left="1926" w:hanging="480"/>
      </w:pPr>
      <w:rPr>
        <w:rFonts w:hint="default"/>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0" w15:restartNumberingAfterBreak="0">
    <w:nsid w:val="232A485F"/>
    <w:multiLevelType w:val="hybridMultilevel"/>
    <w:tmpl w:val="3030113C"/>
    <w:lvl w:ilvl="0" w:tplc="C82611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26DE5D41"/>
    <w:multiLevelType w:val="hybridMultilevel"/>
    <w:tmpl w:val="3B62AA40"/>
    <w:lvl w:ilvl="0" w:tplc="D17AB656">
      <w:start w:val="1"/>
      <w:numFmt w:val="decimal"/>
      <w:lvlText w:val="%1."/>
      <w:lvlJc w:val="left"/>
      <w:pPr>
        <w:ind w:left="960" w:hanging="480"/>
      </w:pPr>
      <w:rPr>
        <w:rFonts w:ascii="Times New Roman" w:eastAsia="微軟正黑體" w:hAnsi="Times New Roman"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ADE5033"/>
    <w:multiLevelType w:val="hybridMultilevel"/>
    <w:tmpl w:val="25F82484"/>
    <w:lvl w:ilvl="0" w:tplc="7B66967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2B7F5C8E"/>
    <w:multiLevelType w:val="hybridMultilevel"/>
    <w:tmpl w:val="019AA9AC"/>
    <w:lvl w:ilvl="0" w:tplc="C8261142">
      <w:start w:val="1"/>
      <w:numFmt w:val="decimal"/>
      <w:lvlText w:val="(%1)"/>
      <w:lvlJc w:val="left"/>
      <w:pPr>
        <w:ind w:left="1920" w:hanging="48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2D3C7FF8"/>
    <w:multiLevelType w:val="hybridMultilevel"/>
    <w:tmpl w:val="F2424D30"/>
    <w:lvl w:ilvl="0" w:tplc="7B66967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2FC6707F"/>
    <w:multiLevelType w:val="hybridMultilevel"/>
    <w:tmpl w:val="99946CAA"/>
    <w:lvl w:ilvl="0" w:tplc="C8261142">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37E1CCE"/>
    <w:multiLevelType w:val="hybridMultilevel"/>
    <w:tmpl w:val="7CB0FE72"/>
    <w:lvl w:ilvl="0" w:tplc="7B669672">
      <w:start w:val="1"/>
      <w:numFmt w:val="decimal"/>
      <w:lvlText w:val="(%1)"/>
      <w:lvlJc w:val="left"/>
      <w:pPr>
        <w:ind w:left="1926" w:hanging="480"/>
      </w:pPr>
      <w:rPr>
        <w:rFonts w:hint="eastAsia"/>
      </w:r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7" w15:restartNumberingAfterBreak="0">
    <w:nsid w:val="33B327B0"/>
    <w:multiLevelType w:val="hybridMultilevel"/>
    <w:tmpl w:val="7BDC2CD6"/>
    <w:lvl w:ilvl="0" w:tplc="569C1F5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4013A24"/>
    <w:multiLevelType w:val="hybridMultilevel"/>
    <w:tmpl w:val="869C8F76"/>
    <w:lvl w:ilvl="0" w:tplc="2CC25324">
      <w:start w:val="3"/>
      <w:numFmt w:val="upperRoman"/>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6E6A77"/>
    <w:multiLevelType w:val="hybridMultilevel"/>
    <w:tmpl w:val="A0A69874"/>
    <w:lvl w:ilvl="0" w:tplc="0409000F">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E4676F"/>
    <w:multiLevelType w:val="hybridMultilevel"/>
    <w:tmpl w:val="C2F6F4A2"/>
    <w:lvl w:ilvl="0" w:tplc="17464FB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7F1A53"/>
    <w:multiLevelType w:val="hybridMultilevel"/>
    <w:tmpl w:val="8D6CCD32"/>
    <w:lvl w:ilvl="0" w:tplc="0409000F">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9FB0691"/>
    <w:multiLevelType w:val="hybridMultilevel"/>
    <w:tmpl w:val="12F6C682"/>
    <w:lvl w:ilvl="0" w:tplc="0409000F">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B766AE7"/>
    <w:multiLevelType w:val="hybridMultilevel"/>
    <w:tmpl w:val="862CC31E"/>
    <w:lvl w:ilvl="0" w:tplc="0BFE645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B306C5"/>
    <w:multiLevelType w:val="hybridMultilevel"/>
    <w:tmpl w:val="4476BB5E"/>
    <w:lvl w:ilvl="0" w:tplc="7B66967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3C413FD6"/>
    <w:multiLevelType w:val="hybridMultilevel"/>
    <w:tmpl w:val="FCDACC8E"/>
    <w:lvl w:ilvl="0" w:tplc="0409000F">
      <w:start w:val="1"/>
      <w:numFmt w:val="decimal"/>
      <w:lvlText w:val="%1."/>
      <w:lvlJc w:val="left"/>
      <w:pPr>
        <w:ind w:left="960" w:hanging="480"/>
      </w:pPr>
      <w:rPr>
        <w:rFonts w:hint="default"/>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0622A0E"/>
    <w:multiLevelType w:val="hybridMultilevel"/>
    <w:tmpl w:val="77543CB0"/>
    <w:lvl w:ilvl="0" w:tplc="7B6696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D14526"/>
    <w:multiLevelType w:val="hybridMultilevel"/>
    <w:tmpl w:val="13506094"/>
    <w:lvl w:ilvl="0" w:tplc="569C1F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A3630C"/>
    <w:multiLevelType w:val="hybridMultilevel"/>
    <w:tmpl w:val="895E70F6"/>
    <w:lvl w:ilvl="0" w:tplc="7B669672">
      <w:start w:val="1"/>
      <w:numFmt w:val="decimal"/>
      <w:lvlText w:val="(%1)"/>
      <w:lvlJc w:val="left"/>
      <w:pPr>
        <w:ind w:left="1080" w:hanging="10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D70D3B"/>
    <w:multiLevelType w:val="hybridMultilevel"/>
    <w:tmpl w:val="B802B5B4"/>
    <w:lvl w:ilvl="0" w:tplc="569C1F5C">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53831F3B"/>
    <w:multiLevelType w:val="hybridMultilevel"/>
    <w:tmpl w:val="2ED05520"/>
    <w:lvl w:ilvl="0" w:tplc="44F61D9C">
      <w:start w:val="1"/>
      <w:numFmt w:val="decimal"/>
      <w:lvlText w:val="%1."/>
      <w:lvlJc w:val="left"/>
      <w:pPr>
        <w:ind w:left="960" w:hanging="480"/>
      </w:pPr>
      <w:rPr>
        <w:rFonts w:ascii="Times New Roman" w:eastAsia="微軟正黑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569697A"/>
    <w:multiLevelType w:val="hybridMultilevel"/>
    <w:tmpl w:val="4D66BB44"/>
    <w:lvl w:ilvl="0" w:tplc="0409000F">
      <w:start w:val="1"/>
      <w:numFmt w:val="decimal"/>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725004F"/>
    <w:multiLevelType w:val="hybridMultilevel"/>
    <w:tmpl w:val="98B4AF98"/>
    <w:lvl w:ilvl="0" w:tplc="03844318">
      <w:start w:val="1"/>
      <w:numFmt w:val="taiwaneseCountingThousand"/>
      <w:lvlText w:val="（%1）"/>
      <w:lvlJc w:val="left"/>
      <w:pPr>
        <w:ind w:left="960" w:hanging="480"/>
      </w:pPr>
      <w:rPr>
        <w:rFonts w:hint="default"/>
        <w:lang w:val="en-US"/>
      </w:rPr>
    </w:lvl>
    <w:lvl w:ilvl="1" w:tplc="04090019">
      <w:start w:val="1"/>
      <w:numFmt w:val="ideographTraditional"/>
      <w:lvlText w:val="%2、"/>
      <w:lvlJc w:val="left"/>
      <w:pPr>
        <w:ind w:left="1440" w:hanging="480"/>
      </w:pPr>
    </w:lvl>
    <w:lvl w:ilvl="2" w:tplc="7B669672">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6244792"/>
    <w:multiLevelType w:val="hybridMultilevel"/>
    <w:tmpl w:val="A328C85C"/>
    <w:lvl w:ilvl="0" w:tplc="0409000F">
      <w:start w:val="1"/>
      <w:numFmt w:val="decimal"/>
      <w:lvlText w:val="%1."/>
      <w:lvlJc w:val="left"/>
      <w:pPr>
        <w:ind w:left="960" w:hanging="480"/>
      </w:pPr>
      <w:rPr>
        <w:rFonts w:hint="default"/>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D9A7F4A"/>
    <w:multiLevelType w:val="hybridMultilevel"/>
    <w:tmpl w:val="B9CAE8A8"/>
    <w:lvl w:ilvl="0" w:tplc="7B66967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5" w15:restartNumberingAfterBreak="0">
    <w:nsid w:val="6FFD1EAB"/>
    <w:multiLevelType w:val="hybridMultilevel"/>
    <w:tmpl w:val="9776395C"/>
    <w:lvl w:ilvl="0" w:tplc="4EAE0156">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6" w15:restartNumberingAfterBreak="0">
    <w:nsid w:val="71DF5373"/>
    <w:multiLevelType w:val="hybridMultilevel"/>
    <w:tmpl w:val="6322983E"/>
    <w:lvl w:ilvl="0" w:tplc="17464FBC">
      <w:start w:val="1"/>
      <w:numFmt w:val="taiwaneseCountingThousand"/>
      <w:lvlText w:val="（%1）"/>
      <w:lvlJc w:val="left"/>
      <w:pPr>
        <w:ind w:left="1560" w:hanging="480"/>
      </w:pPr>
      <w:rPr>
        <w:rFonts w:hint="default"/>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7" w15:restartNumberingAfterBreak="0">
    <w:nsid w:val="745D56CE"/>
    <w:multiLevelType w:val="hybridMultilevel"/>
    <w:tmpl w:val="49B88598"/>
    <w:lvl w:ilvl="0" w:tplc="4EAE0156">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8" w15:restartNumberingAfterBreak="0">
    <w:nsid w:val="754061F6"/>
    <w:multiLevelType w:val="hybridMultilevel"/>
    <w:tmpl w:val="573CEB68"/>
    <w:lvl w:ilvl="0" w:tplc="B4F6D56C">
      <w:start w:val="1"/>
      <w:numFmt w:val="decimal"/>
      <w:lvlText w:val="(%1)"/>
      <w:lvlJc w:val="left"/>
      <w:pPr>
        <w:ind w:left="1920" w:hanging="480"/>
      </w:pPr>
      <w:rPr>
        <w:rFonts w:ascii="Times New Roman" w:eastAsia="微軟正黑體" w:hAnsi="Times New Roman" w:cs="Times New Roman"/>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9" w15:restartNumberingAfterBreak="0">
    <w:nsid w:val="768C3D23"/>
    <w:multiLevelType w:val="hybridMultilevel"/>
    <w:tmpl w:val="CE74E36A"/>
    <w:lvl w:ilvl="0" w:tplc="7B66967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7C437584"/>
    <w:multiLevelType w:val="hybridMultilevel"/>
    <w:tmpl w:val="D9EAA676"/>
    <w:lvl w:ilvl="0" w:tplc="B0E03480">
      <w:start w:val="1"/>
      <w:numFmt w:val="decimal"/>
      <w:lvlText w:val="%1."/>
      <w:lvlJc w:val="left"/>
      <w:pPr>
        <w:ind w:left="960" w:hanging="480"/>
      </w:pPr>
      <w:rPr>
        <w:rFonts w:ascii="Times New Roman" w:eastAsia="微軟正黑體" w:hAnsi="Times New Roman" w:cs="Times New Roman"/>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393895542">
    <w:abstractNumId w:val="18"/>
  </w:num>
  <w:num w:numId="2" w16cid:durableId="774399250">
    <w:abstractNumId w:val="30"/>
  </w:num>
  <w:num w:numId="3" w16cid:durableId="381908950">
    <w:abstractNumId w:val="11"/>
  </w:num>
  <w:num w:numId="4" w16cid:durableId="2000964789">
    <w:abstractNumId w:val="22"/>
  </w:num>
  <w:num w:numId="5" w16cid:durableId="1192764380">
    <w:abstractNumId w:val="26"/>
  </w:num>
  <w:num w:numId="6" w16cid:durableId="1645548139">
    <w:abstractNumId w:val="27"/>
  </w:num>
  <w:num w:numId="7" w16cid:durableId="563415177">
    <w:abstractNumId w:val="2"/>
  </w:num>
  <w:num w:numId="8" w16cid:durableId="511189142">
    <w:abstractNumId w:val="7"/>
  </w:num>
  <w:num w:numId="9" w16cid:durableId="1004550991">
    <w:abstractNumId w:val="34"/>
  </w:num>
  <w:num w:numId="10" w16cid:durableId="1699114751">
    <w:abstractNumId w:val="16"/>
  </w:num>
  <w:num w:numId="11" w16cid:durableId="875968835">
    <w:abstractNumId w:val="40"/>
  </w:num>
  <w:num w:numId="12" w16cid:durableId="1039361692">
    <w:abstractNumId w:val="25"/>
  </w:num>
  <w:num w:numId="13" w16cid:durableId="1768041301">
    <w:abstractNumId w:val="31"/>
  </w:num>
  <w:num w:numId="14" w16cid:durableId="1177235614">
    <w:abstractNumId w:val="24"/>
  </w:num>
  <w:num w:numId="15" w16cid:durableId="1576862778">
    <w:abstractNumId w:val="14"/>
  </w:num>
  <w:num w:numId="16" w16cid:durableId="772676526">
    <w:abstractNumId w:val="37"/>
  </w:num>
  <w:num w:numId="17" w16cid:durableId="1923903436">
    <w:abstractNumId w:val="35"/>
  </w:num>
  <w:num w:numId="18" w16cid:durableId="965550672">
    <w:abstractNumId w:val="6"/>
  </w:num>
  <w:num w:numId="19" w16cid:durableId="760104589">
    <w:abstractNumId w:val="10"/>
  </w:num>
  <w:num w:numId="20" w16cid:durableId="240916831">
    <w:abstractNumId w:val="3"/>
  </w:num>
  <w:num w:numId="21" w16cid:durableId="601379932">
    <w:abstractNumId w:val="13"/>
  </w:num>
  <w:num w:numId="22" w16cid:durableId="918178084">
    <w:abstractNumId w:val="38"/>
  </w:num>
  <w:num w:numId="23" w16cid:durableId="1568106141">
    <w:abstractNumId w:val="33"/>
  </w:num>
  <w:num w:numId="24" w16cid:durableId="1080449478">
    <w:abstractNumId w:val="19"/>
  </w:num>
  <w:num w:numId="25" w16cid:durableId="505872545">
    <w:abstractNumId w:val="21"/>
  </w:num>
  <w:num w:numId="26" w16cid:durableId="1276249538">
    <w:abstractNumId w:val="12"/>
  </w:num>
  <w:num w:numId="27" w16cid:durableId="1085341915">
    <w:abstractNumId w:val="1"/>
  </w:num>
  <w:num w:numId="28" w16cid:durableId="1137068825">
    <w:abstractNumId w:val="8"/>
  </w:num>
  <w:num w:numId="29" w16cid:durableId="385446749">
    <w:abstractNumId w:val="29"/>
  </w:num>
  <w:num w:numId="30" w16cid:durableId="1701201124">
    <w:abstractNumId w:val="15"/>
  </w:num>
  <w:num w:numId="31" w16cid:durableId="2018458590">
    <w:abstractNumId w:val="9"/>
  </w:num>
  <w:num w:numId="32" w16cid:durableId="29453643">
    <w:abstractNumId w:val="17"/>
  </w:num>
  <w:num w:numId="33" w16cid:durableId="1817841017">
    <w:abstractNumId w:val="32"/>
  </w:num>
  <w:num w:numId="34" w16cid:durableId="280066190">
    <w:abstractNumId w:val="39"/>
  </w:num>
  <w:num w:numId="35" w16cid:durableId="1883401519">
    <w:abstractNumId w:val="28"/>
  </w:num>
  <w:num w:numId="36" w16cid:durableId="1209029452">
    <w:abstractNumId w:val="36"/>
  </w:num>
  <w:num w:numId="37" w16cid:durableId="1260093225">
    <w:abstractNumId w:val="0"/>
  </w:num>
  <w:num w:numId="38" w16cid:durableId="911161190">
    <w:abstractNumId w:val="20"/>
  </w:num>
  <w:num w:numId="39" w16cid:durableId="1806893616">
    <w:abstractNumId w:val="5"/>
  </w:num>
  <w:num w:numId="40" w16cid:durableId="1326737204">
    <w:abstractNumId w:val="23"/>
  </w:num>
  <w:num w:numId="41" w16cid:durableId="697197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93"/>
    <w:rsid w:val="000000BB"/>
    <w:rsid w:val="00042D67"/>
    <w:rsid w:val="000524F9"/>
    <w:rsid w:val="0005663B"/>
    <w:rsid w:val="00057603"/>
    <w:rsid w:val="000662E4"/>
    <w:rsid w:val="00071735"/>
    <w:rsid w:val="00077E54"/>
    <w:rsid w:val="000941A8"/>
    <w:rsid w:val="00096669"/>
    <w:rsid w:val="000A793F"/>
    <w:rsid w:val="000D240B"/>
    <w:rsid w:val="000E54EF"/>
    <w:rsid w:val="000E5F81"/>
    <w:rsid w:val="00105C56"/>
    <w:rsid w:val="001158EC"/>
    <w:rsid w:val="00115D91"/>
    <w:rsid w:val="00131806"/>
    <w:rsid w:val="00134854"/>
    <w:rsid w:val="00136931"/>
    <w:rsid w:val="00137B3D"/>
    <w:rsid w:val="00143EA6"/>
    <w:rsid w:val="00144266"/>
    <w:rsid w:val="00146978"/>
    <w:rsid w:val="00151A4F"/>
    <w:rsid w:val="00162BFE"/>
    <w:rsid w:val="00174ADF"/>
    <w:rsid w:val="00184CDE"/>
    <w:rsid w:val="001978B7"/>
    <w:rsid w:val="001A20B7"/>
    <w:rsid w:val="001A32B7"/>
    <w:rsid w:val="001B3336"/>
    <w:rsid w:val="001C35D2"/>
    <w:rsid w:val="001C4B7E"/>
    <w:rsid w:val="001D7688"/>
    <w:rsid w:val="001E1062"/>
    <w:rsid w:val="001E1FD3"/>
    <w:rsid w:val="001E5326"/>
    <w:rsid w:val="001E58F3"/>
    <w:rsid w:val="001F67FD"/>
    <w:rsid w:val="00205726"/>
    <w:rsid w:val="00205F3D"/>
    <w:rsid w:val="00211560"/>
    <w:rsid w:val="002144C3"/>
    <w:rsid w:val="002233E1"/>
    <w:rsid w:val="00251DB9"/>
    <w:rsid w:val="00267780"/>
    <w:rsid w:val="00272C6C"/>
    <w:rsid w:val="00276F09"/>
    <w:rsid w:val="00280078"/>
    <w:rsid w:val="0028057A"/>
    <w:rsid w:val="00280688"/>
    <w:rsid w:val="00282988"/>
    <w:rsid w:val="002925B3"/>
    <w:rsid w:val="00292D00"/>
    <w:rsid w:val="002A271A"/>
    <w:rsid w:val="002B0AC2"/>
    <w:rsid w:val="002B7AB5"/>
    <w:rsid w:val="002C003A"/>
    <w:rsid w:val="002C2460"/>
    <w:rsid w:val="002C419C"/>
    <w:rsid w:val="002C493A"/>
    <w:rsid w:val="002D1540"/>
    <w:rsid w:val="002D46E5"/>
    <w:rsid w:val="002E15A7"/>
    <w:rsid w:val="002E1AA2"/>
    <w:rsid w:val="002E64EB"/>
    <w:rsid w:val="002F5ECF"/>
    <w:rsid w:val="002F6292"/>
    <w:rsid w:val="002F6855"/>
    <w:rsid w:val="003219F6"/>
    <w:rsid w:val="00327ED1"/>
    <w:rsid w:val="003339C1"/>
    <w:rsid w:val="003410E5"/>
    <w:rsid w:val="00343CBF"/>
    <w:rsid w:val="00353487"/>
    <w:rsid w:val="00361DD0"/>
    <w:rsid w:val="00374026"/>
    <w:rsid w:val="0038118B"/>
    <w:rsid w:val="00381FDA"/>
    <w:rsid w:val="00392FBC"/>
    <w:rsid w:val="0039745F"/>
    <w:rsid w:val="003B63AB"/>
    <w:rsid w:val="003B6EAE"/>
    <w:rsid w:val="003D38BB"/>
    <w:rsid w:val="003D722F"/>
    <w:rsid w:val="003E0453"/>
    <w:rsid w:val="003E3A03"/>
    <w:rsid w:val="003E66B0"/>
    <w:rsid w:val="003F18BA"/>
    <w:rsid w:val="003F2C00"/>
    <w:rsid w:val="003F5770"/>
    <w:rsid w:val="00412C8B"/>
    <w:rsid w:val="004158D6"/>
    <w:rsid w:val="00422346"/>
    <w:rsid w:val="00426959"/>
    <w:rsid w:val="00427FA0"/>
    <w:rsid w:val="0043505D"/>
    <w:rsid w:val="004378B0"/>
    <w:rsid w:val="00441796"/>
    <w:rsid w:val="00442FD8"/>
    <w:rsid w:val="004435FA"/>
    <w:rsid w:val="004472BB"/>
    <w:rsid w:val="00451B20"/>
    <w:rsid w:val="00467A3E"/>
    <w:rsid w:val="00470539"/>
    <w:rsid w:val="0047633B"/>
    <w:rsid w:val="00477C6E"/>
    <w:rsid w:val="00490EC4"/>
    <w:rsid w:val="00496D41"/>
    <w:rsid w:val="004B5979"/>
    <w:rsid w:val="004C0786"/>
    <w:rsid w:val="004C5693"/>
    <w:rsid w:val="004C7075"/>
    <w:rsid w:val="004D0CC5"/>
    <w:rsid w:val="004D3D05"/>
    <w:rsid w:val="004E6C8D"/>
    <w:rsid w:val="005134E6"/>
    <w:rsid w:val="00515908"/>
    <w:rsid w:val="005160B8"/>
    <w:rsid w:val="00521DE0"/>
    <w:rsid w:val="005227A6"/>
    <w:rsid w:val="00525A9B"/>
    <w:rsid w:val="00530155"/>
    <w:rsid w:val="00531F28"/>
    <w:rsid w:val="00533544"/>
    <w:rsid w:val="00533DD7"/>
    <w:rsid w:val="005341AA"/>
    <w:rsid w:val="005455FB"/>
    <w:rsid w:val="00553655"/>
    <w:rsid w:val="00562A76"/>
    <w:rsid w:val="0056366C"/>
    <w:rsid w:val="0057701A"/>
    <w:rsid w:val="00597F17"/>
    <w:rsid w:val="005A2E70"/>
    <w:rsid w:val="005A3E1B"/>
    <w:rsid w:val="005A69B3"/>
    <w:rsid w:val="005C3DBA"/>
    <w:rsid w:val="005D12C8"/>
    <w:rsid w:val="005D1637"/>
    <w:rsid w:val="005E161E"/>
    <w:rsid w:val="005F1D56"/>
    <w:rsid w:val="005F718E"/>
    <w:rsid w:val="005F7974"/>
    <w:rsid w:val="0061180B"/>
    <w:rsid w:val="0061384B"/>
    <w:rsid w:val="00615529"/>
    <w:rsid w:val="00620A89"/>
    <w:rsid w:val="00631888"/>
    <w:rsid w:val="00633483"/>
    <w:rsid w:val="0064037F"/>
    <w:rsid w:val="00643A6B"/>
    <w:rsid w:val="00644BDA"/>
    <w:rsid w:val="00653F69"/>
    <w:rsid w:val="006730D6"/>
    <w:rsid w:val="00674CDD"/>
    <w:rsid w:val="00680EE0"/>
    <w:rsid w:val="006814AA"/>
    <w:rsid w:val="00694EDD"/>
    <w:rsid w:val="006A5C8D"/>
    <w:rsid w:val="006B1086"/>
    <w:rsid w:val="006B1726"/>
    <w:rsid w:val="006B28DE"/>
    <w:rsid w:val="006B2981"/>
    <w:rsid w:val="006C10BD"/>
    <w:rsid w:val="006D0CB3"/>
    <w:rsid w:val="006D2791"/>
    <w:rsid w:val="006E1832"/>
    <w:rsid w:val="006E6EF5"/>
    <w:rsid w:val="006F0FA1"/>
    <w:rsid w:val="006F4EAE"/>
    <w:rsid w:val="00706862"/>
    <w:rsid w:val="00730FAD"/>
    <w:rsid w:val="00735308"/>
    <w:rsid w:val="0073674F"/>
    <w:rsid w:val="00746B26"/>
    <w:rsid w:val="00752306"/>
    <w:rsid w:val="007652A4"/>
    <w:rsid w:val="00780D46"/>
    <w:rsid w:val="00792438"/>
    <w:rsid w:val="007B67B6"/>
    <w:rsid w:val="007C1458"/>
    <w:rsid w:val="007C42E5"/>
    <w:rsid w:val="007C5A32"/>
    <w:rsid w:val="007C6FAE"/>
    <w:rsid w:val="007D628E"/>
    <w:rsid w:val="00812311"/>
    <w:rsid w:val="00817559"/>
    <w:rsid w:val="0083735C"/>
    <w:rsid w:val="00843FDE"/>
    <w:rsid w:val="0085275B"/>
    <w:rsid w:val="00853FD3"/>
    <w:rsid w:val="008602BC"/>
    <w:rsid w:val="00862AB5"/>
    <w:rsid w:val="00865EB4"/>
    <w:rsid w:val="0088399E"/>
    <w:rsid w:val="00886861"/>
    <w:rsid w:val="008950F0"/>
    <w:rsid w:val="008A4650"/>
    <w:rsid w:val="008B7BD8"/>
    <w:rsid w:val="008C0024"/>
    <w:rsid w:val="008C1752"/>
    <w:rsid w:val="008C4FE9"/>
    <w:rsid w:val="008D212B"/>
    <w:rsid w:val="008D466A"/>
    <w:rsid w:val="008D5886"/>
    <w:rsid w:val="008E2578"/>
    <w:rsid w:val="009023A4"/>
    <w:rsid w:val="00906B75"/>
    <w:rsid w:val="009270E9"/>
    <w:rsid w:val="00931CB9"/>
    <w:rsid w:val="00936902"/>
    <w:rsid w:val="00940FD2"/>
    <w:rsid w:val="0094324A"/>
    <w:rsid w:val="00975220"/>
    <w:rsid w:val="00981450"/>
    <w:rsid w:val="0098178A"/>
    <w:rsid w:val="00984DCE"/>
    <w:rsid w:val="0098524A"/>
    <w:rsid w:val="0098732A"/>
    <w:rsid w:val="00995F0D"/>
    <w:rsid w:val="00997D05"/>
    <w:rsid w:val="009B1114"/>
    <w:rsid w:val="009B2829"/>
    <w:rsid w:val="009B69B5"/>
    <w:rsid w:val="009B7532"/>
    <w:rsid w:val="009C56EF"/>
    <w:rsid w:val="009D310D"/>
    <w:rsid w:val="009F1C89"/>
    <w:rsid w:val="009F7FBA"/>
    <w:rsid w:val="00A20989"/>
    <w:rsid w:val="00A26B28"/>
    <w:rsid w:val="00A270A7"/>
    <w:rsid w:val="00A30D70"/>
    <w:rsid w:val="00A3206A"/>
    <w:rsid w:val="00A44F7B"/>
    <w:rsid w:val="00A47A94"/>
    <w:rsid w:val="00A62FC4"/>
    <w:rsid w:val="00A63284"/>
    <w:rsid w:val="00A80146"/>
    <w:rsid w:val="00A90E39"/>
    <w:rsid w:val="00A9458C"/>
    <w:rsid w:val="00AA2327"/>
    <w:rsid w:val="00AB562A"/>
    <w:rsid w:val="00AB70BB"/>
    <w:rsid w:val="00AC5CDE"/>
    <w:rsid w:val="00AD2792"/>
    <w:rsid w:val="00AD7A53"/>
    <w:rsid w:val="00AE7A64"/>
    <w:rsid w:val="00AF6E11"/>
    <w:rsid w:val="00AF7019"/>
    <w:rsid w:val="00B20A97"/>
    <w:rsid w:val="00B255EB"/>
    <w:rsid w:val="00B26AC8"/>
    <w:rsid w:val="00B3322F"/>
    <w:rsid w:val="00B50F9F"/>
    <w:rsid w:val="00B53971"/>
    <w:rsid w:val="00B600A8"/>
    <w:rsid w:val="00B62C14"/>
    <w:rsid w:val="00B735C0"/>
    <w:rsid w:val="00B82F7D"/>
    <w:rsid w:val="00B87577"/>
    <w:rsid w:val="00BA17EB"/>
    <w:rsid w:val="00BA565C"/>
    <w:rsid w:val="00BC0362"/>
    <w:rsid w:val="00BC6783"/>
    <w:rsid w:val="00BD4981"/>
    <w:rsid w:val="00BF0CC1"/>
    <w:rsid w:val="00BF17DA"/>
    <w:rsid w:val="00C022F2"/>
    <w:rsid w:val="00C02A9C"/>
    <w:rsid w:val="00C054DE"/>
    <w:rsid w:val="00C071B9"/>
    <w:rsid w:val="00C14524"/>
    <w:rsid w:val="00C168FF"/>
    <w:rsid w:val="00C26AE3"/>
    <w:rsid w:val="00C36264"/>
    <w:rsid w:val="00C4352B"/>
    <w:rsid w:val="00C507C4"/>
    <w:rsid w:val="00C52F2F"/>
    <w:rsid w:val="00C548BC"/>
    <w:rsid w:val="00C54F23"/>
    <w:rsid w:val="00C57D7C"/>
    <w:rsid w:val="00C62582"/>
    <w:rsid w:val="00C720CF"/>
    <w:rsid w:val="00C8768B"/>
    <w:rsid w:val="00C92132"/>
    <w:rsid w:val="00C94E30"/>
    <w:rsid w:val="00CA5CFF"/>
    <w:rsid w:val="00CA6243"/>
    <w:rsid w:val="00CB0034"/>
    <w:rsid w:val="00CE421F"/>
    <w:rsid w:val="00CE5439"/>
    <w:rsid w:val="00D0112D"/>
    <w:rsid w:val="00D023A1"/>
    <w:rsid w:val="00D15850"/>
    <w:rsid w:val="00D22CAB"/>
    <w:rsid w:val="00D24D28"/>
    <w:rsid w:val="00D31A9C"/>
    <w:rsid w:val="00D45C9E"/>
    <w:rsid w:val="00D5060A"/>
    <w:rsid w:val="00D533EB"/>
    <w:rsid w:val="00D53A30"/>
    <w:rsid w:val="00D64521"/>
    <w:rsid w:val="00D65CF0"/>
    <w:rsid w:val="00D67152"/>
    <w:rsid w:val="00D71AB7"/>
    <w:rsid w:val="00D95C35"/>
    <w:rsid w:val="00DA22B1"/>
    <w:rsid w:val="00DB0294"/>
    <w:rsid w:val="00DB4AE2"/>
    <w:rsid w:val="00DB6586"/>
    <w:rsid w:val="00DC383A"/>
    <w:rsid w:val="00DD1A21"/>
    <w:rsid w:val="00DE37E2"/>
    <w:rsid w:val="00E031AF"/>
    <w:rsid w:val="00E152A8"/>
    <w:rsid w:val="00E161BA"/>
    <w:rsid w:val="00E22187"/>
    <w:rsid w:val="00E26149"/>
    <w:rsid w:val="00E27C8B"/>
    <w:rsid w:val="00E32B6E"/>
    <w:rsid w:val="00E4203C"/>
    <w:rsid w:val="00E5211F"/>
    <w:rsid w:val="00E57F8D"/>
    <w:rsid w:val="00E6522F"/>
    <w:rsid w:val="00E659E1"/>
    <w:rsid w:val="00E7483F"/>
    <w:rsid w:val="00E92E30"/>
    <w:rsid w:val="00E93861"/>
    <w:rsid w:val="00EA0BC6"/>
    <w:rsid w:val="00EB5D3A"/>
    <w:rsid w:val="00EC1DAB"/>
    <w:rsid w:val="00EE4252"/>
    <w:rsid w:val="00EF21E8"/>
    <w:rsid w:val="00EF7CA1"/>
    <w:rsid w:val="00F01C2D"/>
    <w:rsid w:val="00F16AA5"/>
    <w:rsid w:val="00F16F5D"/>
    <w:rsid w:val="00F22E82"/>
    <w:rsid w:val="00F422DB"/>
    <w:rsid w:val="00F45796"/>
    <w:rsid w:val="00F53CA8"/>
    <w:rsid w:val="00F54DE9"/>
    <w:rsid w:val="00F57999"/>
    <w:rsid w:val="00F60011"/>
    <w:rsid w:val="00F6053F"/>
    <w:rsid w:val="00F7022E"/>
    <w:rsid w:val="00F72E82"/>
    <w:rsid w:val="00F8439E"/>
    <w:rsid w:val="00F92010"/>
    <w:rsid w:val="00F9240A"/>
    <w:rsid w:val="00FA00CC"/>
    <w:rsid w:val="00FA147F"/>
    <w:rsid w:val="00FA61E7"/>
    <w:rsid w:val="00FB44E4"/>
    <w:rsid w:val="00FD17A4"/>
    <w:rsid w:val="00FD7E6B"/>
    <w:rsid w:val="00FF7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31D10B"/>
  <w15:chartTrackingRefBased/>
  <w15:docId w15:val="{1DD1B3B8-4D80-412A-9426-7A95F520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D41"/>
    <w:pPr>
      <w:tabs>
        <w:tab w:val="center" w:pos="4153"/>
        <w:tab w:val="right" w:pos="8306"/>
      </w:tabs>
      <w:snapToGrid w:val="0"/>
    </w:pPr>
    <w:rPr>
      <w:sz w:val="20"/>
      <w:szCs w:val="20"/>
    </w:rPr>
  </w:style>
  <w:style w:type="character" w:customStyle="1" w:styleId="a4">
    <w:name w:val="頁首 字元"/>
    <w:basedOn w:val="a0"/>
    <w:link w:val="a3"/>
    <w:uiPriority w:val="99"/>
    <w:rsid w:val="00496D41"/>
    <w:rPr>
      <w:sz w:val="20"/>
      <w:szCs w:val="20"/>
    </w:rPr>
  </w:style>
  <w:style w:type="paragraph" w:styleId="a5">
    <w:name w:val="footer"/>
    <w:basedOn w:val="a"/>
    <w:link w:val="a6"/>
    <w:uiPriority w:val="99"/>
    <w:unhideWhenUsed/>
    <w:rsid w:val="00496D41"/>
    <w:pPr>
      <w:tabs>
        <w:tab w:val="center" w:pos="4153"/>
        <w:tab w:val="right" w:pos="8306"/>
      </w:tabs>
      <w:snapToGrid w:val="0"/>
    </w:pPr>
    <w:rPr>
      <w:sz w:val="20"/>
      <w:szCs w:val="20"/>
    </w:rPr>
  </w:style>
  <w:style w:type="character" w:customStyle="1" w:styleId="a6">
    <w:name w:val="頁尾 字元"/>
    <w:basedOn w:val="a0"/>
    <w:link w:val="a5"/>
    <w:uiPriority w:val="99"/>
    <w:rsid w:val="00496D41"/>
    <w:rPr>
      <w:sz w:val="20"/>
      <w:szCs w:val="20"/>
    </w:rPr>
  </w:style>
  <w:style w:type="paragraph" w:styleId="a7">
    <w:name w:val="List Paragraph"/>
    <w:basedOn w:val="a"/>
    <w:uiPriority w:val="34"/>
    <w:qFormat/>
    <w:rsid w:val="000524F9"/>
    <w:pPr>
      <w:ind w:leftChars="200" w:left="480"/>
    </w:pPr>
  </w:style>
  <w:style w:type="character" w:styleId="a8">
    <w:name w:val="annotation reference"/>
    <w:basedOn w:val="a0"/>
    <w:uiPriority w:val="99"/>
    <w:semiHidden/>
    <w:unhideWhenUsed/>
    <w:rsid w:val="006D2791"/>
    <w:rPr>
      <w:sz w:val="18"/>
      <w:szCs w:val="18"/>
    </w:rPr>
  </w:style>
  <w:style w:type="paragraph" w:styleId="a9">
    <w:name w:val="annotation text"/>
    <w:basedOn w:val="a"/>
    <w:link w:val="aa"/>
    <w:uiPriority w:val="99"/>
    <w:semiHidden/>
    <w:unhideWhenUsed/>
    <w:rsid w:val="006D2791"/>
  </w:style>
  <w:style w:type="character" w:customStyle="1" w:styleId="aa">
    <w:name w:val="註解文字 字元"/>
    <w:basedOn w:val="a0"/>
    <w:link w:val="a9"/>
    <w:uiPriority w:val="99"/>
    <w:semiHidden/>
    <w:rsid w:val="006D2791"/>
  </w:style>
  <w:style w:type="paragraph" w:styleId="ab">
    <w:name w:val="annotation subject"/>
    <w:basedOn w:val="a9"/>
    <w:next w:val="a9"/>
    <w:link w:val="ac"/>
    <w:uiPriority w:val="99"/>
    <w:semiHidden/>
    <w:unhideWhenUsed/>
    <w:rsid w:val="006D2791"/>
    <w:rPr>
      <w:b/>
      <w:bCs/>
    </w:rPr>
  </w:style>
  <w:style w:type="character" w:customStyle="1" w:styleId="ac">
    <w:name w:val="註解主旨 字元"/>
    <w:basedOn w:val="aa"/>
    <w:link w:val="ab"/>
    <w:uiPriority w:val="99"/>
    <w:semiHidden/>
    <w:rsid w:val="006D2791"/>
    <w:rPr>
      <w:b/>
      <w:bCs/>
    </w:rPr>
  </w:style>
  <w:style w:type="paragraph" w:styleId="ad">
    <w:name w:val="Balloon Text"/>
    <w:basedOn w:val="a"/>
    <w:link w:val="ae"/>
    <w:uiPriority w:val="99"/>
    <w:semiHidden/>
    <w:unhideWhenUsed/>
    <w:rsid w:val="006D2791"/>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D2791"/>
    <w:rPr>
      <w:rFonts w:asciiTheme="majorHAnsi" w:eastAsiaTheme="majorEastAsia" w:hAnsiTheme="majorHAnsi" w:cstheme="majorBidi"/>
      <w:sz w:val="18"/>
      <w:szCs w:val="18"/>
    </w:rPr>
  </w:style>
  <w:style w:type="table" w:styleId="af">
    <w:name w:val="Table Grid"/>
    <w:basedOn w:val="a1"/>
    <w:uiPriority w:val="39"/>
    <w:rsid w:val="00E32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53487"/>
    <w:pPr>
      <w:snapToGrid w:val="0"/>
    </w:pPr>
    <w:rPr>
      <w:sz w:val="20"/>
      <w:szCs w:val="20"/>
    </w:rPr>
  </w:style>
  <w:style w:type="character" w:customStyle="1" w:styleId="af1">
    <w:name w:val="註腳文字 字元"/>
    <w:basedOn w:val="a0"/>
    <w:link w:val="af0"/>
    <w:uiPriority w:val="99"/>
    <w:semiHidden/>
    <w:rsid w:val="00353487"/>
    <w:rPr>
      <w:sz w:val="20"/>
      <w:szCs w:val="20"/>
    </w:rPr>
  </w:style>
  <w:style w:type="character" w:styleId="af2">
    <w:name w:val="footnote reference"/>
    <w:basedOn w:val="a0"/>
    <w:uiPriority w:val="99"/>
    <w:semiHidden/>
    <w:unhideWhenUsed/>
    <w:rsid w:val="00353487"/>
    <w:rPr>
      <w:vertAlign w:val="superscript"/>
    </w:rPr>
  </w:style>
  <w:style w:type="character" w:styleId="af3">
    <w:name w:val="Hyperlink"/>
    <w:basedOn w:val="a0"/>
    <w:uiPriority w:val="99"/>
    <w:unhideWhenUsed/>
    <w:rsid w:val="002F6292"/>
    <w:rPr>
      <w:color w:val="0563C1" w:themeColor="hyperlink"/>
      <w:u w:val="single"/>
    </w:rPr>
  </w:style>
  <w:style w:type="character" w:styleId="af4">
    <w:name w:val="Unresolved Mention"/>
    <w:basedOn w:val="a0"/>
    <w:uiPriority w:val="99"/>
    <w:semiHidden/>
    <w:unhideWhenUsed/>
    <w:rsid w:val="002F6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3D80-5A1B-45FE-96DD-1AB552D7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5</Pages>
  <Words>1963</Words>
  <Characters>10477</Characters>
  <Application>Microsoft Office Word</Application>
  <DocSecurity>0</DocSecurity>
  <Lines>87</Lines>
  <Paragraphs>24</Paragraphs>
  <ScaleCrop>false</ScaleCrop>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226</cp:revision>
  <dcterms:created xsi:type="dcterms:W3CDTF">2024-01-16T08:32:00Z</dcterms:created>
  <dcterms:modified xsi:type="dcterms:W3CDTF">2024-05-10T09:16:00Z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1e4042db8e06a9196a0cca413b59ad5da6ecaffdb1402a9c61c4d3b2011fec6d</vt:lpwstr>
  </property>
</Properties>
</file>